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D8A289" w14:textId="77777777" w:rsidR="00EE1DA5" w:rsidRPr="009C6B04" w:rsidRDefault="00EE1DA5" w:rsidP="00FD28A5">
      <w:pPr>
        <w:framePr w:w="4612" w:hSpace="141" w:wrap="around" w:vAnchor="text" w:hAnchor="page" w:x="6521" w:y="7"/>
        <w:ind w:left="-142" w:firstLine="142"/>
        <w:rPr>
          <w:rFonts w:cs="Arial"/>
          <w:noProof/>
        </w:rPr>
      </w:pPr>
      <w:r w:rsidRPr="009C6B04">
        <w:rPr>
          <w:rFonts w:cs="Arial"/>
          <w:noProof/>
          <w:lang w:eastAsia="en-GB"/>
        </w:rPr>
        <w:drawing>
          <wp:inline distT="0" distB="0" distL="0" distR="0" wp14:anchorId="192CF0B3" wp14:editId="6C1AD0A7">
            <wp:extent cx="2770505" cy="532130"/>
            <wp:effectExtent l="19050" t="0" r="0" b="0"/>
            <wp:docPr id="1" name="Picture 1" descr="JZ 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Z cb"/>
                    <pic:cNvPicPr>
                      <a:picLocks noChangeAspect="1" noChangeArrowheads="1"/>
                    </pic:cNvPicPr>
                  </pic:nvPicPr>
                  <pic:blipFill>
                    <a:blip r:embed="rId8" cstate="print"/>
                    <a:srcRect/>
                    <a:stretch>
                      <a:fillRect/>
                    </a:stretch>
                  </pic:blipFill>
                  <pic:spPr bwMode="auto">
                    <a:xfrm>
                      <a:off x="0" y="0"/>
                      <a:ext cx="2770505" cy="532130"/>
                    </a:xfrm>
                    <a:prstGeom prst="rect">
                      <a:avLst/>
                    </a:prstGeom>
                    <a:noFill/>
                    <a:ln w="9525">
                      <a:noFill/>
                      <a:miter lim="800000"/>
                      <a:headEnd/>
                      <a:tailEnd/>
                    </a:ln>
                  </pic:spPr>
                </pic:pic>
              </a:graphicData>
            </a:graphic>
          </wp:inline>
        </w:drawing>
      </w:r>
    </w:p>
    <w:p w14:paraId="34E04B7F" w14:textId="77777777" w:rsidR="00EE1DA5" w:rsidRPr="009C6B04" w:rsidRDefault="00EE1DA5" w:rsidP="00EE1DA5">
      <w:pPr>
        <w:pStyle w:val="BodyText2"/>
        <w:rPr>
          <w:rFonts w:ascii="Times New Roman" w:hAnsi="Times New Roman"/>
          <w:noProof/>
        </w:rPr>
      </w:pPr>
    </w:p>
    <w:p w14:paraId="1BBD0601" w14:textId="77777777" w:rsidR="00EE1DA5" w:rsidRPr="009C6B04" w:rsidRDefault="00EE1DA5" w:rsidP="00EE1DA5">
      <w:pPr>
        <w:pStyle w:val="BodyText2"/>
        <w:rPr>
          <w:rFonts w:ascii="Times New Roman" w:hAnsi="Times New Roman"/>
          <w:noProof/>
        </w:rPr>
      </w:pPr>
    </w:p>
    <w:p w14:paraId="3D9C170D" w14:textId="77777777" w:rsidR="00EE1DA5" w:rsidRPr="009C6B04" w:rsidRDefault="00EE1DA5" w:rsidP="00EE1DA5">
      <w:pPr>
        <w:pStyle w:val="BodyText2"/>
        <w:rPr>
          <w:rFonts w:ascii="Times New Roman" w:hAnsi="Times New Roman"/>
          <w:noProof/>
        </w:rPr>
      </w:pPr>
    </w:p>
    <w:p w14:paraId="282D1A87" w14:textId="77777777" w:rsidR="00EE1DA5" w:rsidRPr="009C6B04" w:rsidRDefault="00EE1DA5" w:rsidP="00EE1DA5">
      <w:pPr>
        <w:pStyle w:val="BodyText2"/>
        <w:rPr>
          <w:rFonts w:ascii="Times New Roman" w:hAnsi="Times New Roman"/>
          <w:noProof/>
        </w:rPr>
      </w:pPr>
    </w:p>
    <w:p w14:paraId="655F677C" w14:textId="77777777" w:rsidR="00EE1DA5" w:rsidRPr="009C6B04" w:rsidRDefault="00EE1DA5" w:rsidP="00EE1DA5">
      <w:pPr>
        <w:pStyle w:val="BodyText2"/>
        <w:rPr>
          <w:rFonts w:ascii="Times New Roman" w:hAnsi="Times New Roman"/>
          <w:noProof/>
        </w:rPr>
      </w:pPr>
    </w:p>
    <w:p w14:paraId="1811F3F7" w14:textId="77777777" w:rsidR="00EE1DA5" w:rsidRPr="009C6B04" w:rsidRDefault="00EE1DA5" w:rsidP="00EE1DA5">
      <w:pPr>
        <w:pStyle w:val="BodyText2"/>
        <w:rPr>
          <w:rFonts w:ascii="Times New Roman" w:hAnsi="Times New Roman"/>
          <w:noProof/>
        </w:rPr>
      </w:pPr>
    </w:p>
    <w:p w14:paraId="03C8FE23" w14:textId="77777777" w:rsidR="00EE1DA5" w:rsidRPr="009C6B04" w:rsidRDefault="00EE1DA5" w:rsidP="00EE1DA5">
      <w:pPr>
        <w:pStyle w:val="BodyText2"/>
        <w:rPr>
          <w:rFonts w:ascii="Times New Roman" w:hAnsi="Times New Roman"/>
          <w:noProof/>
        </w:rPr>
      </w:pPr>
    </w:p>
    <w:p w14:paraId="50CA290E" w14:textId="77777777" w:rsidR="00EE1DA5" w:rsidRPr="009C6B04" w:rsidRDefault="00EE1DA5" w:rsidP="00EE1DA5">
      <w:pPr>
        <w:pStyle w:val="BodyText2"/>
        <w:rPr>
          <w:rFonts w:ascii="Times New Roman" w:hAnsi="Times New Roman"/>
          <w:noProof/>
        </w:rPr>
      </w:pPr>
    </w:p>
    <w:p w14:paraId="7695DB98" w14:textId="77777777" w:rsidR="00EE1DA5" w:rsidRPr="009C6B04" w:rsidRDefault="00EE1DA5" w:rsidP="00EE1DA5">
      <w:pPr>
        <w:pStyle w:val="BodyText2"/>
        <w:rPr>
          <w:rFonts w:ascii="Times New Roman" w:hAnsi="Times New Roman"/>
          <w:noProof/>
        </w:rPr>
      </w:pPr>
    </w:p>
    <w:p w14:paraId="6E164A6E" w14:textId="77777777" w:rsidR="00EE1DA5" w:rsidRPr="009C6B04" w:rsidRDefault="00EE1DA5" w:rsidP="00EE1DA5">
      <w:pPr>
        <w:pStyle w:val="BodyText2"/>
        <w:rPr>
          <w:rFonts w:ascii="Times New Roman" w:hAnsi="Times New Roman"/>
          <w:noProof/>
        </w:rPr>
      </w:pPr>
    </w:p>
    <w:p w14:paraId="683253AC" w14:textId="77777777" w:rsidR="00EE1DA5" w:rsidRPr="009C6B04" w:rsidRDefault="00EE1DA5" w:rsidP="00EE1DA5">
      <w:pPr>
        <w:pStyle w:val="BodyText2"/>
        <w:rPr>
          <w:rFonts w:ascii="Times New Roman" w:hAnsi="Times New Roman"/>
          <w:noProof/>
        </w:rPr>
      </w:pPr>
    </w:p>
    <w:p w14:paraId="6DC0D51C" w14:textId="77777777" w:rsidR="00EE1DA5" w:rsidRPr="009C6B04" w:rsidRDefault="00EE1DA5" w:rsidP="00EE1DA5">
      <w:pPr>
        <w:pStyle w:val="BodyText2"/>
        <w:rPr>
          <w:rFonts w:ascii="Times New Roman" w:hAnsi="Times New Roman"/>
          <w:noProof/>
        </w:rPr>
      </w:pPr>
    </w:p>
    <w:p w14:paraId="19BC7508" w14:textId="77777777" w:rsidR="00EE1DA5" w:rsidRPr="009C6B04" w:rsidRDefault="00EE1DA5" w:rsidP="00EE1DA5">
      <w:pPr>
        <w:pStyle w:val="BodyText2"/>
        <w:rPr>
          <w:rFonts w:ascii="Times New Roman" w:hAnsi="Times New Roman"/>
          <w:noProof/>
        </w:rPr>
      </w:pPr>
    </w:p>
    <w:p w14:paraId="6DE27012" w14:textId="77777777" w:rsidR="00EE1DA5" w:rsidRPr="009C6B04" w:rsidRDefault="00EE1DA5" w:rsidP="00EE1DA5">
      <w:pPr>
        <w:pStyle w:val="BodyText2"/>
        <w:rPr>
          <w:rFonts w:ascii="Times New Roman" w:hAnsi="Times New Roman"/>
          <w:noProof/>
        </w:rPr>
      </w:pPr>
    </w:p>
    <w:p w14:paraId="22F25D46" w14:textId="77777777" w:rsidR="00EE1DA5" w:rsidRPr="009C6B04" w:rsidRDefault="00EE1DA5" w:rsidP="00EE1DA5">
      <w:pPr>
        <w:pStyle w:val="BodyText2"/>
        <w:rPr>
          <w:rFonts w:ascii="Times New Roman" w:hAnsi="Times New Roman"/>
          <w:noProof/>
        </w:rPr>
      </w:pPr>
    </w:p>
    <w:p w14:paraId="46F10E49" w14:textId="77777777" w:rsidR="00EE1DA5" w:rsidRPr="009C6B04" w:rsidRDefault="00EE1DA5" w:rsidP="00EE1DA5">
      <w:pPr>
        <w:pStyle w:val="BodyText2"/>
        <w:rPr>
          <w:rFonts w:ascii="Times New Roman" w:hAnsi="Times New Roman"/>
          <w:noProof/>
        </w:rPr>
      </w:pPr>
    </w:p>
    <w:p w14:paraId="28BDE7C7" w14:textId="77777777" w:rsidR="00EE1DA5" w:rsidRPr="009C6B04" w:rsidRDefault="00EE1DA5" w:rsidP="00EE1DA5">
      <w:pPr>
        <w:pStyle w:val="BodyText2"/>
        <w:rPr>
          <w:rFonts w:ascii="Times New Roman" w:hAnsi="Times New Roman"/>
          <w:noProof/>
        </w:rPr>
      </w:pPr>
    </w:p>
    <w:p w14:paraId="18718E4B" w14:textId="55518B3F" w:rsidR="000574FD" w:rsidRPr="009C6B04" w:rsidRDefault="00A0234C" w:rsidP="000574FD">
      <w:pPr>
        <w:pStyle w:val="BodyText2"/>
        <w:jc w:val="center"/>
        <w:rPr>
          <w:rFonts w:cs="Arial"/>
          <w:b w:val="0"/>
          <w:bCs/>
          <w:noProof/>
          <w:sz w:val="32"/>
          <w:szCs w:val="32"/>
        </w:rPr>
      </w:pPr>
      <w:r>
        <w:rPr>
          <w:b w:val="0"/>
          <w:noProof/>
          <w:sz w:val="32"/>
          <w:szCs w:val="32"/>
        </w:rPr>
        <w:t xml:space="preserve">PUBLIC </w:t>
      </w:r>
      <w:r w:rsidR="00FA3B2C" w:rsidRPr="009C6B04">
        <w:rPr>
          <w:b w:val="0"/>
          <w:noProof/>
          <w:sz w:val="32"/>
          <w:szCs w:val="32"/>
        </w:rPr>
        <w:t>PROCUREMENT DOCUMENTS</w:t>
      </w:r>
    </w:p>
    <w:p w14:paraId="23A59983" w14:textId="77777777" w:rsidR="001556A5" w:rsidRPr="009C6B04" w:rsidRDefault="001556A5" w:rsidP="00A0234C">
      <w:pPr>
        <w:suppressAutoHyphens/>
        <w:rPr>
          <w:rFonts w:cs="Arial"/>
          <w:noProof/>
          <w:sz w:val="32"/>
          <w:szCs w:val="32"/>
          <w:lang w:val="en-GB" w:eastAsia="ar-SA"/>
        </w:rPr>
      </w:pPr>
    </w:p>
    <w:p w14:paraId="6AA1B4F0" w14:textId="77777777" w:rsidR="008C4D51" w:rsidRPr="001F4B27" w:rsidRDefault="008C4D51" w:rsidP="008C4D51">
      <w:pPr>
        <w:pStyle w:val="BodyText2"/>
        <w:suppressAutoHyphens/>
        <w:spacing w:before="240" w:after="240"/>
        <w:jc w:val="center"/>
        <w:rPr>
          <w:rFonts w:cs="Arial"/>
          <w:b w:val="0"/>
          <w:noProof/>
          <w:sz w:val="32"/>
          <w:szCs w:val="32"/>
          <w:lang w:val="en-GB" w:eastAsia="ar-SA"/>
        </w:rPr>
      </w:pPr>
      <w:r w:rsidRPr="001F4B27">
        <w:rPr>
          <w:rFonts w:cs="Arial"/>
          <w:b w:val="0"/>
          <w:noProof/>
          <w:sz w:val="32"/>
          <w:szCs w:val="32"/>
          <w:lang w:val="en-GB" w:eastAsia="ar-SA"/>
        </w:rPr>
        <w:t>IN ACCORDANCE WITH THE OPEN PROCEDURE</w:t>
      </w:r>
    </w:p>
    <w:p w14:paraId="22FEF95A" w14:textId="6CAD1783" w:rsidR="001556A5" w:rsidRPr="009C6B04" w:rsidRDefault="001556A5" w:rsidP="001556A5">
      <w:pPr>
        <w:pStyle w:val="BodyText2"/>
        <w:suppressAutoHyphens/>
        <w:spacing w:before="240" w:after="240"/>
        <w:jc w:val="center"/>
        <w:rPr>
          <w:rFonts w:cs="Arial"/>
          <w:b w:val="0"/>
          <w:noProof/>
          <w:sz w:val="32"/>
          <w:szCs w:val="32"/>
          <w:lang w:val="en-GB" w:eastAsia="ar-SA"/>
        </w:rPr>
      </w:pPr>
    </w:p>
    <w:p w14:paraId="2AB0C577" w14:textId="77777777" w:rsidR="001556A5" w:rsidRPr="009C6B04" w:rsidRDefault="001556A5" w:rsidP="001556A5">
      <w:pPr>
        <w:suppressAutoHyphens/>
        <w:jc w:val="center"/>
        <w:rPr>
          <w:rFonts w:cs="Arial"/>
          <w:b/>
          <w:noProof/>
          <w:sz w:val="32"/>
          <w:szCs w:val="32"/>
          <w:lang w:val="en-GB" w:eastAsia="ar-SA"/>
        </w:rPr>
      </w:pPr>
    </w:p>
    <w:p w14:paraId="20414367" w14:textId="6A92BD54" w:rsidR="00EE1DA5" w:rsidRPr="009C6B04" w:rsidRDefault="001556A5" w:rsidP="001556A5">
      <w:pPr>
        <w:pStyle w:val="BodyText2"/>
        <w:jc w:val="center"/>
        <w:rPr>
          <w:b w:val="0"/>
          <w:noProof/>
          <w:sz w:val="32"/>
          <w:szCs w:val="32"/>
          <w:lang w:val="en-GB"/>
        </w:rPr>
      </w:pPr>
      <w:r w:rsidRPr="009C6B04">
        <w:rPr>
          <w:b w:val="0"/>
          <w:noProof/>
          <w:sz w:val="32"/>
          <w:szCs w:val="32"/>
          <w:lang w:val="en-GB"/>
        </w:rPr>
        <w:t>JN-B</w:t>
      </w:r>
      <w:r w:rsidR="008C4D51">
        <w:rPr>
          <w:b w:val="0"/>
          <w:noProof/>
          <w:sz w:val="32"/>
          <w:szCs w:val="32"/>
          <w:lang w:val="en-GB"/>
        </w:rPr>
        <w:t>1093</w:t>
      </w:r>
    </w:p>
    <w:p w14:paraId="02C395FF" w14:textId="77777777" w:rsidR="00EE1DA5" w:rsidRPr="009C6B04" w:rsidRDefault="00EE1DA5" w:rsidP="00EE1DA5">
      <w:pPr>
        <w:pStyle w:val="BodyText2"/>
        <w:rPr>
          <w:rFonts w:ascii="Times New Roman" w:hAnsi="Times New Roman"/>
          <w:noProof/>
          <w:sz w:val="32"/>
          <w:szCs w:val="32"/>
        </w:rPr>
      </w:pPr>
    </w:p>
    <w:p w14:paraId="245E075E" w14:textId="77777777" w:rsidR="00EE1DA5" w:rsidRPr="009C6B04" w:rsidRDefault="00EE1DA5" w:rsidP="00EE1DA5">
      <w:pPr>
        <w:pStyle w:val="BodyText2"/>
        <w:rPr>
          <w:rFonts w:ascii="Times New Roman" w:hAnsi="Times New Roman"/>
          <w:noProof/>
          <w:sz w:val="32"/>
          <w:szCs w:val="32"/>
        </w:rPr>
      </w:pPr>
    </w:p>
    <w:p w14:paraId="464D6FAD" w14:textId="3457DB8F" w:rsidR="00EE1DA5" w:rsidRDefault="00EE1DA5" w:rsidP="00EE1DA5">
      <w:pPr>
        <w:pStyle w:val="BodyText"/>
        <w:rPr>
          <w:noProof/>
          <w:sz w:val="32"/>
          <w:szCs w:val="32"/>
        </w:rPr>
      </w:pPr>
    </w:p>
    <w:p w14:paraId="298ED777" w14:textId="67ECB3E3" w:rsidR="00A0234C" w:rsidRDefault="00A0234C" w:rsidP="00EE1DA5">
      <w:pPr>
        <w:pStyle w:val="BodyText"/>
        <w:rPr>
          <w:noProof/>
          <w:sz w:val="32"/>
          <w:szCs w:val="32"/>
        </w:rPr>
      </w:pPr>
    </w:p>
    <w:p w14:paraId="7EBE0C7D" w14:textId="77777777" w:rsidR="00A0234C" w:rsidRPr="009C6B04" w:rsidRDefault="00A0234C" w:rsidP="00EE1DA5">
      <w:pPr>
        <w:pStyle w:val="BodyText"/>
        <w:rPr>
          <w:noProof/>
          <w:sz w:val="32"/>
          <w:szCs w:val="32"/>
        </w:rPr>
      </w:pPr>
    </w:p>
    <w:p w14:paraId="66742B74" w14:textId="1E89FD5A" w:rsidR="00685782" w:rsidRPr="009C6B04" w:rsidRDefault="007B532C" w:rsidP="00685782">
      <w:pPr>
        <w:pStyle w:val="BodyText"/>
        <w:jc w:val="center"/>
        <w:rPr>
          <w:rFonts w:cs="Arial"/>
          <w:b/>
          <w:bCs/>
          <w:caps/>
          <w:noProof/>
          <w:color w:val="000000"/>
          <w:sz w:val="32"/>
          <w:szCs w:val="32"/>
        </w:rPr>
      </w:pPr>
      <w:bookmarkStart w:id="0" w:name="_Hlk29972909"/>
      <w:r w:rsidRPr="00260804">
        <w:rPr>
          <w:rFonts w:cs="Arial"/>
          <w:b/>
          <w:bCs/>
          <w:caps/>
          <w:noProof/>
          <w:color w:val="000000"/>
          <w:sz w:val="32"/>
          <w:szCs w:val="32"/>
          <w:lang w:val="en"/>
        </w:rPr>
        <w:t xml:space="preserve">PURCHASE OF </w:t>
      </w:r>
      <w:r w:rsidR="00556E6E" w:rsidRPr="00260804">
        <w:rPr>
          <w:rFonts w:cs="Arial"/>
          <w:b/>
          <w:bCs/>
          <w:caps/>
          <w:noProof/>
          <w:color w:val="000000"/>
          <w:sz w:val="32"/>
          <w:szCs w:val="32"/>
          <w:lang w:val="en"/>
        </w:rPr>
        <w:t>DVB-T/T2</w:t>
      </w:r>
      <w:r w:rsidR="00A0234C" w:rsidRPr="00260804">
        <w:rPr>
          <w:rFonts w:cs="Arial"/>
          <w:b/>
          <w:bCs/>
          <w:caps/>
          <w:noProof/>
          <w:color w:val="000000"/>
          <w:sz w:val="32"/>
          <w:szCs w:val="32"/>
          <w:lang w:val="en"/>
        </w:rPr>
        <w:t xml:space="preserve"> and DAB+ TRANSMITTERS</w:t>
      </w:r>
    </w:p>
    <w:bookmarkEnd w:id="0"/>
    <w:p w14:paraId="53D6A7C7" w14:textId="77777777" w:rsidR="00EE1DA5" w:rsidRPr="009C6B04" w:rsidRDefault="00EE1DA5" w:rsidP="00EE1DA5">
      <w:pPr>
        <w:pStyle w:val="BodyText"/>
        <w:rPr>
          <w:b/>
          <w:noProof/>
        </w:rPr>
      </w:pPr>
    </w:p>
    <w:p w14:paraId="6CEF6CA2" w14:textId="77777777" w:rsidR="00EE1DA5" w:rsidRPr="009C6B04" w:rsidRDefault="00EE1DA5" w:rsidP="00EE1DA5">
      <w:pPr>
        <w:pStyle w:val="BodyText"/>
        <w:rPr>
          <w:b/>
          <w:noProof/>
        </w:rPr>
      </w:pPr>
    </w:p>
    <w:p w14:paraId="38277FE8" w14:textId="77777777" w:rsidR="00EE1DA5" w:rsidRPr="009C6B04" w:rsidRDefault="00EE1DA5" w:rsidP="00EE1DA5">
      <w:pPr>
        <w:pStyle w:val="BodyText"/>
        <w:rPr>
          <w:b/>
          <w:noProof/>
        </w:rPr>
      </w:pPr>
    </w:p>
    <w:p w14:paraId="5E62C743" w14:textId="77777777" w:rsidR="00EE1DA5" w:rsidRPr="009C6B04" w:rsidRDefault="00EE1DA5" w:rsidP="00EE1DA5">
      <w:pPr>
        <w:pStyle w:val="BodyText"/>
        <w:rPr>
          <w:b/>
          <w:noProof/>
        </w:rPr>
      </w:pPr>
    </w:p>
    <w:p w14:paraId="0E834955" w14:textId="77777777" w:rsidR="00EE1DA5" w:rsidRPr="009C6B04" w:rsidRDefault="00EE1DA5" w:rsidP="00EE1DA5">
      <w:pPr>
        <w:pStyle w:val="BodyText"/>
        <w:rPr>
          <w:b/>
          <w:noProof/>
        </w:rPr>
      </w:pPr>
    </w:p>
    <w:p w14:paraId="5DA0FC3F" w14:textId="77777777" w:rsidR="00EE1DA5" w:rsidRPr="009C6B04" w:rsidRDefault="00EE1DA5" w:rsidP="00EE1DA5">
      <w:pPr>
        <w:pStyle w:val="BodyText"/>
        <w:rPr>
          <w:b/>
          <w:noProof/>
        </w:rPr>
      </w:pPr>
    </w:p>
    <w:p w14:paraId="03F9E9D6" w14:textId="77777777" w:rsidR="00EE1DA5" w:rsidRPr="009C6B04" w:rsidRDefault="00EE1DA5" w:rsidP="00EE1DA5">
      <w:pPr>
        <w:pStyle w:val="BodyText"/>
        <w:rPr>
          <w:b/>
          <w:noProof/>
        </w:rPr>
      </w:pPr>
    </w:p>
    <w:p w14:paraId="258C6E44" w14:textId="29CD0286" w:rsidR="00EE1DA5" w:rsidRPr="009C6B04" w:rsidRDefault="00EE1DA5" w:rsidP="00EE1DA5">
      <w:pPr>
        <w:pStyle w:val="BodyText"/>
        <w:rPr>
          <w:b/>
          <w:noProof/>
        </w:rPr>
      </w:pPr>
    </w:p>
    <w:p w14:paraId="38E69F74" w14:textId="77777777" w:rsidR="007B532C" w:rsidRPr="009C6B04" w:rsidRDefault="007B532C" w:rsidP="00EE1DA5">
      <w:pPr>
        <w:pStyle w:val="BodyText"/>
        <w:rPr>
          <w:b/>
          <w:noProof/>
        </w:rPr>
      </w:pPr>
    </w:p>
    <w:p w14:paraId="176EF109" w14:textId="77777777" w:rsidR="00EE1DA5" w:rsidRPr="009C6B04" w:rsidRDefault="00EE1DA5" w:rsidP="00EE1DA5">
      <w:pPr>
        <w:rPr>
          <w:noProof/>
        </w:rPr>
      </w:pPr>
    </w:p>
    <w:p w14:paraId="1621A0F1" w14:textId="77777777" w:rsidR="00EE1DA5" w:rsidRPr="009C6B04" w:rsidRDefault="00EE1DA5" w:rsidP="00EE1DA5">
      <w:pPr>
        <w:rPr>
          <w:noProof/>
        </w:rPr>
      </w:pPr>
    </w:p>
    <w:p w14:paraId="2327F9A5" w14:textId="77777777" w:rsidR="00EE1DA5" w:rsidRPr="009C6B04" w:rsidRDefault="00EE1DA5" w:rsidP="00EE1DA5">
      <w:pPr>
        <w:pStyle w:val="FootnoteText"/>
        <w:rPr>
          <w:noProof/>
        </w:rPr>
      </w:pPr>
    </w:p>
    <w:p w14:paraId="4FA0FC57" w14:textId="77777777" w:rsidR="00EE1DA5" w:rsidRPr="009C6B04" w:rsidRDefault="00EE1DA5" w:rsidP="00EE1DA5">
      <w:pPr>
        <w:pStyle w:val="FootnoteText"/>
        <w:rPr>
          <w:noProof/>
        </w:rPr>
      </w:pPr>
    </w:p>
    <w:p w14:paraId="13CAFD96" w14:textId="0F3C600B" w:rsidR="00EE1DA5" w:rsidRDefault="00EE1DA5" w:rsidP="00685782">
      <w:pPr>
        <w:rPr>
          <w:b/>
          <w:noProof/>
        </w:rPr>
      </w:pPr>
    </w:p>
    <w:p w14:paraId="1A3D4D41" w14:textId="77777777" w:rsidR="00A0234C" w:rsidRPr="009C6B04" w:rsidRDefault="00A0234C" w:rsidP="00685782">
      <w:pPr>
        <w:rPr>
          <w:b/>
          <w:noProof/>
        </w:rPr>
      </w:pPr>
    </w:p>
    <w:p w14:paraId="6F9B5830" w14:textId="77777777" w:rsidR="00685782" w:rsidRPr="009C6B04" w:rsidRDefault="00685782" w:rsidP="00685782">
      <w:pPr>
        <w:rPr>
          <w:b/>
          <w:noProof/>
        </w:rPr>
      </w:pPr>
    </w:p>
    <w:p w14:paraId="6D6F1A56" w14:textId="77777777" w:rsidR="00EE1DA5" w:rsidRPr="009C6B04" w:rsidRDefault="00EE1DA5" w:rsidP="00EE1DA5">
      <w:pPr>
        <w:jc w:val="center"/>
        <w:rPr>
          <w:b/>
          <w:noProof/>
        </w:rPr>
      </w:pPr>
    </w:p>
    <w:p w14:paraId="236B4AC0" w14:textId="6B288C88" w:rsidR="009243A2" w:rsidRPr="009C6B04" w:rsidRDefault="000D7EBE" w:rsidP="00D21F5B">
      <w:pPr>
        <w:jc w:val="center"/>
        <w:rPr>
          <w:b/>
          <w:noProof/>
        </w:rPr>
      </w:pPr>
      <w:r w:rsidRPr="009C6B04">
        <w:rPr>
          <w:b/>
          <w:noProof/>
        </w:rPr>
        <w:t>CONTENTS</w:t>
      </w:r>
    </w:p>
    <w:p w14:paraId="18B0B28D" w14:textId="4F3CD29A" w:rsidR="00562F89" w:rsidRPr="00562F89" w:rsidRDefault="00D94DF4">
      <w:pPr>
        <w:pStyle w:val="TOC1"/>
        <w:rPr>
          <w:rFonts w:eastAsiaTheme="minorEastAsia"/>
          <w:b w:val="0"/>
          <w:kern w:val="2"/>
          <w:szCs w:val="20"/>
          <w:lang w:eastAsia="sl-SI"/>
          <w14:ligatures w14:val="standardContextual"/>
        </w:rPr>
      </w:pPr>
      <w:r w:rsidRPr="00562F89">
        <w:rPr>
          <w:b w:val="0"/>
          <w:szCs w:val="20"/>
        </w:rPr>
        <w:fldChar w:fldCharType="begin"/>
      </w:r>
      <w:r w:rsidR="00EE1DA5" w:rsidRPr="00562F89">
        <w:rPr>
          <w:b w:val="0"/>
          <w:szCs w:val="20"/>
        </w:rPr>
        <w:instrText xml:space="preserve"> TOC \o "1-3" \h \z </w:instrText>
      </w:r>
      <w:r w:rsidRPr="00562F89">
        <w:rPr>
          <w:b w:val="0"/>
          <w:szCs w:val="20"/>
        </w:rPr>
        <w:fldChar w:fldCharType="separate"/>
      </w:r>
      <w:hyperlink w:anchor="_Toc201217696" w:history="1">
        <w:r w:rsidR="00562F89" w:rsidRPr="00562F89">
          <w:rPr>
            <w:rStyle w:val="Hyperlink"/>
            <w:b w:val="0"/>
            <w:szCs w:val="20"/>
          </w:rPr>
          <w:t>1</w:t>
        </w:r>
        <w:r w:rsidR="00562F89" w:rsidRPr="00562F89">
          <w:rPr>
            <w:rFonts w:eastAsiaTheme="minorEastAsia"/>
            <w:b w:val="0"/>
            <w:kern w:val="2"/>
            <w:szCs w:val="20"/>
            <w:lang w:eastAsia="sl-SI"/>
            <w14:ligatures w14:val="standardContextual"/>
          </w:rPr>
          <w:tab/>
        </w:r>
        <w:r w:rsidR="00562F89" w:rsidRPr="00562F89">
          <w:rPr>
            <w:rStyle w:val="Hyperlink"/>
            <w:b w:val="0"/>
            <w:szCs w:val="20"/>
          </w:rPr>
          <w:t>INVITATION TO SUBMIT BIDS FOR THE PUBLIC TENDER</w:t>
        </w:r>
        <w:r w:rsidR="00562F89" w:rsidRPr="00562F89">
          <w:rPr>
            <w:b w:val="0"/>
            <w:webHidden/>
            <w:szCs w:val="20"/>
          </w:rPr>
          <w:tab/>
        </w:r>
        <w:r w:rsidR="00562F89" w:rsidRPr="00562F89">
          <w:rPr>
            <w:b w:val="0"/>
            <w:webHidden/>
            <w:szCs w:val="20"/>
          </w:rPr>
          <w:fldChar w:fldCharType="begin"/>
        </w:r>
        <w:r w:rsidR="00562F89" w:rsidRPr="00562F89">
          <w:rPr>
            <w:b w:val="0"/>
            <w:webHidden/>
            <w:szCs w:val="20"/>
          </w:rPr>
          <w:instrText xml:space="preserve"> PAGEREF _Toc201217696 \h </w:instrText>
        </w:r>
        <w:r w:rsidR="00562F89" w:rsidRPr="00562F89">
          <w:rPr>
            <w:b w:val="0"/>
            <w:webHidden/>
            <w:szCs w:val="20"/>
          </w:rPr>
        </w:r>
        <w:r w:rsidR="00562F89" w:rsidRPr="00562F89">
          <w:rPr>
            <w:b w:val="0"/>
            <w:webHidden/>
            <w:szCs w:val="20"/>
          </w:rPr>
          <w:fldChar w:fldCharType="separate"/>
        </w:r>
        <w:r w:rsidR="008D39E5">
          <w:rPr>
            <w:b w:val="0"/>
            <w:webHidden/>
            <w:szCs w:val="20"/>
          </w:rPr>
          <w:t>4</w:t>
        </w:r>
        <w:r w:rsidR="00562F89" w:rsidRPr="00562F89">
          <w:rPr>
            <w:b w:val="0"/>
            <w:webHidden/>
            <w:szCs w:val="20"/>
          </w:rPr>
          <w:fldChar w:fldCharType="end"/>
        </w:r>
      </w:hyperlink>
    </w:p>
    <w:p w14:paraId="4DBE9B9F" w14:textId="16CF5B9A" w:rsidR="00562F89" w:rsidRPr="00562F89" w:rsidRDefault="00562F89">
      <w:pPr>
        <w:pStyle w:val="TOC1"/>
        <w:rPr>
          <w:rFonts w:eastAsiaTheme="minorEastAsia"/>
          <w:b w:val="0"/>
          <w:kern w:val="2"/>
          <w:szCs w:val="20"/>
          <w:lang w:eastAsia="sl-SI"/>
          <w14:ligatures w14:val="standardContextual"/>
        </w:rPr>
      </w:pPr>
      <w:hyperlink w:anchor="_Toc201217697" w:history="1">
        <w:r w:rsidRPr="00562F89">
          <w:rPr>
            <w:rStyle w:val="Hyperlink"/>
            <w:b w:val="0"/>
            <w:szCs w:val="20"/>
          </w:rPr>
          <w:t>2</w:t>
        </w:r>
        <w:r w:rsidRPr="00562F89">
          <w:rPr>
            <w:rFonts w:eastAsiaTheme="minorEastAsia"/>
            <w:b w:val="0"/>
            <w:kern w:val="2"/>
            <w:szCs w:val="20"/>
            <w:lang w:eastAsia="sl-SI"/>
            <w14:ligatures w14:val="standardContextual"/>
          </w:rPr>
          <w:tab/>
        </w:r>
        <w:r w:rsidRPr="00562F89">
          <w:rPr>
            <w:rStyle w:val="Hyperlink"/>
            <w:b w:val="0"/>
            <w:szCs w:val="20"/>
          </w:rPr>
          <w:t>INSTRUCTIONS FOR MAKING BIDS</w:t>
        </w:r>
        <w:r w:rsidRPr="00562F89">
          <w:rPr>
            <w:b w:val="0"/>
            <w:webHidden/>
            <w:szCs w:val="20"/>
          </w:rPr>
          <w:tab/>
        </w:r>
        <w:r w:rsidRPr="00562F89">
          <w:rPr>
            <w:b w:val="0"/>
            <w:webHidden/>
            <w:szCs w:val="20"/>
          </w:rPr>
          <w:fldChar w:fldCharType="begin"/>
        </w:r>
        <w:r w:rsidRPr="00562F89">
          <w:rPr>
            <w:b w:val="0"/>
            <w:webHidden/>
            <w:szCs w:val="20"/>
          </w:rPr>
          <w:instrText xml:space="preserve"> PAGEREF _Toc201217697 \h </w:instrText>
        </w:r>
        <w:r w:rsidRPr="00562F89">
          <w:rPr>
            <w:b w:val="0"/>
            <w:webHidden/>
            <w:szCs w:val="20"/>
          </w:rPr>
        </w:r>
        <w:r w:rsidRPr="00562F89">
          <w:rPr>
            <w:b w:val="0"/>
            <w:webHidden/>
            <w:szCs w:val="20"/>
          </w:rPr>
          <w:fldChar w:fldCharType="separate"/>
        </w:r>
        <w:r w:rsidR="008D39E5">
          <w:rPr>
            <w:b w:val="0"/>
            <w:webHidden/>
            <w:szCs w:val="20"/>
          </w:rPr>
          <w:t>5</w:t>
        </w:r>
        <w:r w:rsidRPr="00562F89">
          <w:rPr>
            <w:b w:val="0"/>
            <w:webHidden/>
            <w:szCs w:val="20"/>
          </w:rPr>
          <w:fldChar w:fldCharType="end"/>
        </w:r>
      </w:hyperlink>
    </w:p>
    <w:p w14:paraId="2464F8C8" w14:textId="2BCEB175" w:rsidR="00562F89" w:rsidRPr="00562F89" w:rsidRDefault="00562F89">
      <w:pPr>
        <w:pStyle w:val="TOC2"/>
        <w:rPr>
          <w:rFonts w:eastAsiaTheme="minorEastAsia" w:cs="Arial"/>
          <w:bCs/>
          <w:kern w:val="2"/>
          <w:szCs w:val="20"/>
          <w:lang w:eastAsia="sl-SI"/>
          <w14:ligatures w14:val="standardContextual"/>
        </w:rPr>
      </w:pPr>
      <w:hyperlink w:anchor="_Toc201217698" w:history="1">
        <w:r w:rsidRPr="00562F89">
          <w:rPr>
            <w:rStyle w:val="Hyperlink"/>
            <w:rFonts w:cs="Arial"/>
            <w:bCs/>
            <w:szCs w:val="20"/>
          </w:rPr>
          <w:t>2.1</w:t>
        </w:r>
        <w:r w:rsidRPr="00562F89">
          <w:rPr>
            <w:rFonts w:eastAsiaTheme="minorEastAsia" w:cs="Arial"/>
            <w:bCs/>
            <w:kern w:val="2"/>
            <w:szCs w:val="20"/>
            <w:lang w:eastAsia="sl-SI"/>
            <w14:ligatures w14:val="standardContextual"/>
          </w:rPr>
          <w:tab/>
        </w:r>
        <w:r w:rsidRPr="00562F89">
          <w:rPr>
            <w:rStyle w:val="Hyperlink"/>
            <w:rFonts w:cs="Arial"/>
            <w:bCs/>
            <w:szCs w:val="20"/>
          </w:rPr>
          <w:t>Contracting authority of the public bid</w:t>
        </w:r>
        <w:r w:rsidRPr="00562F89">
          <w:rPr>
            <w:rFonts w:cs="Arial"/>
            <w:bCs/>
            <w:webHidden/>
            <w:szCs w:val="20"/>
          </w:rPr>
          <w:tab/>
        </w:r>
        <w:r w:rsidRPr="00562F89">
          <w:rPr>
            <w:rFonts w:cs="Arial"/>
            <w:bCs/>
            <w:webHidden/>
            <w:szCs w:val="20"/>
          </w:rPr>
          <w:fldChar w:fldCharType="begin"/>
        </w:r>
        <w:r w:rsidRPr="00562F89">
          <w:rPr>
            <w:rFonts w:cs="Arial"/>
            <w:bCs/>
            <w:webHidden/>
            <w:szCs w:val="20"/>
          </w:rPr>
          <w:instrText xml:space="preserve"> PAGEREF _Toc201217698 \h </w:instrText>
        </w:r>
        <w:r w:rsidRPr="00562F89">
          <w:rPr>
            <w:rFonts w:cs="Arial"/>
            <w:bCs/>
            <w:webHidden/>
            <w:szCs w:val="20"/>
          </w:rPr>
        </w:r>
        <w:r w:rsidRPr="00562F89">
          <w:rPr>
            <w:rFonts w:cs="Arial"/>
            <w:bCs/>
            <w:webHidden/>
            <w:szCs w:val="20"/>
          </w:rPr>
          <w:fldChar w:fldCharType="separate"/>
        </w:r>
        <w:r w:rsidR="008D39E5">
          <w:rPr>
            <w:rFonts w:cs="Arial"/>
            <w:bCs/>
            <w:webHidden/>
            <w:szCs w:val="20"/>
          </w:rPr>
          <w:t>5</w:t>
        </w:r>
        <w:r w:rsidRPr="00562F89">
          <w:rPr>
            <w:rFonts w:cs="Arial"/>
            <w:bCs/>
            <w:webHidden/>
            <w:szCs w:val="20"/>
          </w:rPr>
          <w:fldChar w:fldCharType="end"/>
        </w:r>
      </w:hyperlink>
    </w:p>
    <w:p w14:paraId="50A8D836" w14:textId="039760CD" w:rsidR="00562F89" w:rsidRPr="00562F89" w:rsidRDefault="00562F89">
      <w:pPr>
        <w:pStyle w:val="TOC2"/>
        <w:rPr>
          <w:rFonts w:eastAsiaTheme="minorEastAsia" w:cs="Arial"/>
          <w:bCs/>
          <w:kern w:val="2"/>
          <w:szCs w:val="20"/>
          <w:lang w:eastAsia="sl-SI"/>
          <w14:ligatures w14:val="standardContextual"/>
        </w:rPr>
      </w:pPr>
      <w:hyperlink w:anchor="_Toc201217699" w:history="1">
        <w:r w:rsidRPr="00562F89">
          <w:rPr>
            <w:rStyle w:val="Hyperlink"/>
            <w:rFonts w:cs="Arial"/>
            <w:bCs/>
            <w:szCs w:val="20"/>
          </w:rPr>
          <w:t>2.2</w:t>
        </w:r>
        <w:r w:rsidRPr="00562F89">
          <w:rPr>
            <w:rFonts w:eastAsiaTheme="minorEastAsia" w:cs="Arial"/>
            <w:bCs/>
            <w:kern w:val="2"/>
            <w:szCs w:val="20"/>
            <w:lang w:eastAsia="sl-SI"/>
            <w14:ligatures w14:val="standardContextual"/>
          </w:rPr>
          <w:tab/>
        </w:r>
        <w:r w:rsidRPr="00562F89">
          <w:rPr>
            <w:rStyle w:val="Hyperlink"/>
            <w:rFonts w:cs="Arial"/>
            <w:bCs/>
            <w:szCs w:val="20"/>
          </w:rPr>
          <w:t>Legal ground</w:t>
        </w:r>
        <w:r w:rsidRPr="00562F89">
          <w:rPr>
            <w:rFonts w:cs="Arial"/>
            <w:bCs/>
            <w:webHidden/>
            <w:szCs w:val="20"/>
          </w:rPr>
          <w:tab/>
        </w:r>
        <w:r w:rsidRPr="00562F89">
          <w:rPr>
            <w:rFonts w:cs="Arial"/>
            <w:bCs/>
            <w:webHidden/>
            <w:szCs w:val="20"/>
          </w:rPr>
          <w:fldChar w:fldCharType="begin"/>
        </w:r>
        <w:r w:rsidRPr="00562F89">
          <w:rPr>
            <w:rFonts w:cs="Arial"/>
            <w:bCs/>
            <w:webHidden/>
            <w:szCs w:val="20"/>
          </w:rPr>
          <w:instrText xml:space="preserve"> PAGEREF _Toc201217699 \h </w:instrText>
        </w:r>
        <w:r w:rsidRPr="00562F89">
          <w:rPr>
            <w:rFonts w:cs="Arial"/>
            <w:bCs/>
            <w:webHidden/>
            <w:szCs w:val="20"/>
          </w:rPr>
        </w:r>
        <w:r w:rsidRPr="00562F89">
          <w:rPr>
            <w:rFonts w:cs="Arial"/>
            <w:bCs/>
            <w:webHidden/>
            <w:szCs w:val="20"/>
          </w:rPr>
          <w:fldChar w:fldCharType="separate"/>
        </w:r>
        <w:r w:rsidR="008D39E5">
          <w:rPr>
            <w:rFonts w:cs="Arial"/>
            <w:bCs/>
            <w:webHidden/>
            <w:szCs w:val="20"/>
          </w:rPr>
          <w:t>5</w:t>
        </w:r>
        <w:r w:rsidRPr="00562F89">
          <w:rPr>
            <w:rFonts w:cs="Arial"/>
            <w:bCs/>
            <w:webHidden/>
            <w:szCs w:val="20"/>
          </w:rPr>
          <w:fldChar w:fldCharType="end"/>
        </w:r>
      </w:hyperlink>
    </w:p>
    <w:p w14:paraId="787B7B5C" w14:textId="2011F543" w:rsidR="00562F89" w:rsidRPr="00562F89" w:rsidRDefault="00562F89">
      <w:pPr>
        <w:pStyle w:val="TOC2"/>
        <w:rPr>
          <w:rFonts w:eastAsiaTheme="minorEastAsia" w:cs="Arial"/>
          <w:bCs/>
          <w:kern w:val="2"/>
          <w:szCs w:val="20"/>
          <w:lang w:eastAsia="sl-SI"/>
          <w14:ligatures w14:val="standardContextual"/>
        </w:rPr>
      </w:pPr>
      <w:hyperlink w:anchor="_Toc201217700" w:history="1">
        <w:r w:rsidRPr="00562F89">
          <w:rPr>
            <w:rStyle w:val="Hyperlink"/>
            <w:rFonts w:cs="Arial"/>
            <w:bCs/>
            <w:szCs w:val="20"/>
          </w:rPr>
          <w:t>2.3</w:t>
        </w:r>
        <w:r w:rsidRPr="00562F89">
          <w:rPr>
            <w:rFonts w:eastAsiaTheme="minorEastAsia" w:cs="Arial"/>
            <w:bCs/>
            <w:kern w:val="2"/>
            <w:szCs w:val="20"/>
            <w:lang w:eastAsia="sl-SI"/>
            <w14:ligatures w14:val="standardContextual"/>
          </w:rPr>
          <w:tab/>
        </w:r>
        <w:r w:rsidRPr="00562F89">
          <w:rPr>
            <w:rStyle w:val="Hyperlink"/>
            <w:rFonts w:cs="Arial"/>
            <w:bCs/>
            <w:szCs w:val="20"/>
          </w:rPr>
          <w:t>Basis rules of operation</w:t>
        </w:r>
        <w:r w:rsidRPr="00562F89">
          <w:rPr>
            <w:rFonts w:cs="Arial"/>
            <w:bCs/>
            <w:webHidden/>
            <w:szCs w:val="20"/>
          </w:rPr>
          <w:tab/>
        </w:r>
        <w:r w:rsidRPr="00562F89">
          <w:rPr>
            <w:rFonts w:cs="Arial"/>
            <w:bCs/>
            <w:webHidden/>
            <w:szCs w:val="20"/>
          </w:rPr>
          <w:fldChar w:fldCharType="begin"/>
        </w:r>
        <w:r w:rsidRPr="00562F89">
          <w:rPr>
            <w:rFonts w:cs="Arial"/>
            <w:bCs/>
            <w:webHidden/>
            <w:szCs w:val="20"/>
          </w:rPr>
          <w:instrText xml:space="preserve"> PAGEREF _Toc201217700 \h </w:instrText>
        </w:r>
        <w:r w:rsidRPr="00562F89">
          <w:rPr>
            <w:rFonts w:cs="Arial"/>
            <w:bCs/>
            <w:webHidden/>
            <w:szCs w:val="20"/>
          </w:rPr>
        </w:r>
        <w:r w:rsidRPr="00562F89">
          <w:rPr>
            <w:rFonts w:cs="Arial"/>
            <w:bCs/>
            <w:webHidden/>
            <w:szCs w:val="20"/>
          </w:rPr>
          <w:fldChar w:fldCharType="separate"/>
        </w:r>
        <w:r w:rsidR="008D39E5">
          <w:rPr>
            <w:rFonts w:cs="Arial"/>
            <w:bCs/>
            <w:webHidden/>
            <w:szCs w:val="20"/>
          </w:rPr>
          <w:t>5</w:t>
        </w:r>
        <w:r w:rsidRPr="00562F89">
          <w:rPr>
            <w:rFonts w:cs="Arial"/>
            <w:bCs/>
            <w:webHidden/>
            <w:szCs w:val="20"/>
          </w:rPr>
          <w:fldChar w:fldCharType="end"/>
        </w:r>
      </w:hyperlink>
    </w:p>
    <w:p w14:paraId="34388045" w14:textId="0EF85845" w:rsidR="00562F89" w:rsidRPr="00562F89" w:rsidRDefault="00562F89">
      <w:pPr>
        <w:pStyle w:val="TOC1"/>
        <w:rPr>
          <w:rFonts w:eastAsiaTheme="minorEastAsia"/>
          <w:b w:val="0"/>
          <w:kern w:val="2"/>
          <w:szCs w:val="20"/>
          <w:lang w:eastAsia="sl-SI"/>
          <w14:ligatures w14:val="standardContextual"/>
        </w:rPr>
      </w:pPr>
      <w:hyperlink w:anchor="_Toc201217701" w:history="1">
        <w:r w:rsidRPr="00562F89">
          <w:rPr>
            <w:rStyle w:val="Hyperlink"/>
            <w:b w:val="0"/>
            <w:szCs w:val="20"/>
          </w:rPr>
          <w:t>3</w:t>
        </w:r>
        <w:r w:rsidRPr="00562F89">
          <w:rPr>
            <w:rFonts w:eastAsiaTheme="minorEastAsia"/>
            <w:b w:val="0"/>
            <w:kern w:val="2"/>
            <w:szCs w:val="20"/>
            <w:lang w:eastAsia="sl-SI"/>
            <w14:ligatures w14:val="standardContextual"/>
          </w:rPr>
          <w:tab/>
        </w:r>
        <w:r w:rsidRPr="00562F89">
          <w:rPr>
            <w:rStyle w:val="Hyperlink"/>
            <w:b w:val="0"/>
            <w:szCs w:val="20"/>
          </w:rPr>
          <w:t>SUBJECT OF THE PUBLIC PROCUREMENT</w:t>
        </w:r>
        <w:r w:rsidRPr="00562F89">
          <w:rPr>
            <w:b w:val="0"/>
            <w:webHidden/>
            <w:szCs w:val="20"/>
          </w:rPr>
          <w:tab/>
        </w:r>
        <w:r w:rsidRPr="00562F89">
          <w:rPr>
            <w:b w:val="0"/>
            <w:webHidden/>
            <w:szCs w:val="20"/>
          </w:rPr>
          <w:fldChar w:fldCharType="begin"/>
        </w:r>
        <w:r w:rsidRPr="00562F89">
          <w:rPr>
            <w:b w:val="0"/>
            <w:webHidden/>
            <w:szCs w:val="20"/>
          </w:rPr>
          <w:instrText xml:space="preserve"> PAGEREF _Toc201217701 \h </w:instrText>
        </w:r>
        <w:r w:rsidRPr="00562F89">
          <w:rPr>
            <w:b w:val="0"/>
            <w:webHidden/>
            <w:szCs w:val="20"/>
          </w:rPr>
        </w:r>
        <w:r w:rsidRPr="00562F89">
          <w:rPr>
            <w:b w:val="0"/>
            <w:webHidden/>
            <w:szCs w:val="20"/>
          </w:rPr>
          <w:fldChar w:fldCharType="separate"/>
        </w:r>
        <w:r w:rsidR="008D39E5">
          <w:rPr>
            <w:b w:val="0"/>
            <w:webHidden/>
            <w:szCs w:val="20"/>
          </w:rPr>
          <w:t>6</w:t>
        </w:r>
        <w:r w:rsidRPr="00562F89">
          <w:rPr>
            <w:b w:val="0"/>
            <w:webHidden/>
            <w:szCs w:val="20"/>
          </w:rPr>
          <w:fldChar w:fldCharType="end"/>
        </w:r>
      </w:hyperlink>
    </w:p>
    <w:p w14:paraId="769D96AD" w14:textId="235B38DB" w:rsidR="00562F89" w:rsidRPr="00562F89" w:rsidRDefault="00562F89">
      <w:pPr>
        <w:pStyle w:val="TOC2"/>
        <w:rPr>
          <w:rFonts w:eastAsiaTheme="minorEastAsia" w:cs="Arial"/>
          <w:bCs/>
          <w:kern w:val="2"/>
          <w:szCs w:val="20"/>
          <w:lang w:eastAsia="sl-SI"/>
          <w14:ligatures w14:val="standardContextual"/>
        </w:rPr>
      </w:pPr>
      <w:hyperlink w:anchor="_Toc201217702" w:history="1">
        <w:r w:rsidRPr="00562F89">
          <w:rPr>
            <w:rStyle w:val="Hyperlink"/>
            <w:rFonts w:cs="Arial"/>
            <w:bCs/>
            <w:szCs w:val="20"/>
          </w:rPr>
          <w:t>3.1</w:t>
        </w:r>
        <w:r w:rsidRPr="00562F89">
          <w:rPr>
            <w:rFonts w:eastAsiaTheme="minorEastAsia" w:cs="Arial"/>
            <w:bCs/>
            <w:kern w:val="2"/>
            <w:szCs w:val="20"/>
            <w:lang w:eastAsia="sl-SI"/>
            <w14:ligatures w14:val="standardContextual"/>
          </w:rPr>
          <w:tab/>
        </w:r>
        <w:r w:rsidRPr="00562F89">
          <w:rPr>
            <w:rStyle w:val="Hyperlink"/>
            <w:rFonts w:cs="Arial"/>
            <w:bCs/>
            <w:szCs w:val="20"/>
          </w:rPr>
          <w:t>General Description</w:t>
        </w:r>
        <w:r w:rsidRPr="00562F89">
          <w:rPr>
            <w:rFonts w:cs="Arial"/>
            <w:bCs/>
            <w:webHidden/>
            <w:szCs w:val="20"/>
          </w:rPr>
          <w:tab/>
        </w:r>
        <w:r w:rsidRPr="00562F89">
          <w:rPr>
            <w:rFonts w:cs="Arial"/>
            <w:bCs/>
            <w:webHidden/>
            <w:szCs w:val="20"/>
          </w:rPr>
          <w:fldChar w:fldCharType="begin"/>
        </w:r>
        <w:r w:rsidRPr="00562F89">
          <w:rPr>
            <w:rFonts w:cs="Arial"/>
            <w:bCs/>
            <w:webHidden/>
            <w:szCs w:val="20"/>
          </w:rPr>
          <w:instrText xml:space="preserve"> PAGEREF _Toc201217702 \h </w:instrText>
        </w:r>
        <w:r w:rsidRPr="00562F89">
          <w:rPr>
            <w:rFonts w:cs="Arial"/>
            <w:bCs/>
            <w:webHidden/>
            <w:szCs w:val="20"/>
          </w:rPr>
        </w:r>
        <w:r w:rsidRPr="00562F89">
          <w:rPr>
            <w:rFonts w:cs="Arial"/>
            <w:bCs/>
            <w:webHidden/>
            <w:szCs w:val="20"/>
          </w:rPr>
          <w:fldChar w:fldCharType="separate"/>
        </w:r>
        <w:r w:rsidR="008D39E5">
          <w:rPr>
            <w:rFonts w:cs="Arial"/>
            <w:bCs/>
            <w:webHidden/>
            <w:szCs w:val="20"/>
          </w:rPr>
          <w:t>6</w:t>
        </w:r>
        <w:r w:rsidRPr="00562F89">
          <w:rPr>
            <w:rFonts w:cs="Arial"/>
            <w:bCs/>
            <w:webHidden/>
            <w:szCs w:val="20"/>
          </w:rPr>
          <w:fldChar w:fldCharType="end"/>
        </w:r>
      </w:hyperlink>
    </w:p>
    <w:p w14:paraId="16AA7338" w14:textId="21351DF5" w:rsidR="00562F89" w:rsidRPr="00562F89" w:rsidRDefault="00562F89">
      <w:pPr>
        <w:pStyle w:val="TOC2"/>
        <w:rPr>
          <w:rFonts w:eastAsiaTheme="minorEastAsia" w:cs="Arial"/>
          <w:bCs/>
          <w:kern w:val="2"/>
          <w:szCs w:val="20"/>
          <w:lang w:eastAsia="sl-SI"/>
          <w14:ligatures w14:val="standardContextual"/>
        </w:rPr>
      </w:pPr>
      <w:hyperlink w:anchor="_Toc201217703" w:history="1">
        <w:r w:rsidRPr="00562F89">
          <w:rPr>
            <w:rStyle w:val="Hyperlink"/>
            <w:rFonts w:cs="Arial"/>
            <w:bCs/>
            <w:szCs w:val="20"/>
          </w:rPr>
          <w:t>3.2</w:t>
        </w:r>
        <w:r w:rsidRPr="00562F89">
          <w:rPr>
            <w:rFonts w:eastAsiaTheme="minorEastAsia" w:cs="Arial"/>
            <w:bCs/>
            <w:kern w:val="2"/>
            <w:szCs w:val="20"/>
            <w:lang w:eastAsia="sl-SI"/>
            <w14:ligatures w14:val="standardContextual"/>
          </w:rPr>
          <w:tab/>
        </w:r>
        <w:r w:rsidRPr="00562F89">
          <w:rPr>
            <w:rStyle w:val="Hyperlink"/>
            <w:rFonts w:cs="Arial"/>
            <w:bCs/>
            <w:szCs w:val="20"/>
          </w:rPr>
          <w:t>General Requirements</w:t>
        </w:r>
        <w:r w:rsidRPr="00562F89">
          <w:rPr>
            <w:rFonts w:cs="Arial"/>
            <w:bCs/>
            <w:webHidden/>
            <w:szCs w:val="20"/>
          </w:rPr>
          <w:tab/>
        </w:r>
        <w:r w:rsidRPr="00562F89">
          <w:rPr>
            <w:rFonts w:cs="Arial"/>
            <w:bCs/>
            <w:webHidden/>
            <w:szCs w:val="20"/>
          </w:rPr>
          <w:fldChar w:fldCharType="begin"/>
        </w:r>
        <w:r w:rsidRPr="00562F89">
          <w:rPr>
            <w:rFonts w:cs="Arial"/>
            <w:bCs/>
            <w:webHidden/>
            <w:szCs w:val="20"/>
          </w:rPr>
          <w:instrText xml:space="preserve"> PAGEREF _Toc201217703 \h </w:instrText>
        </w:r>
        <w:r w:rsidRPr="00562F89">
          <w:rPr>
            <w:rFonts w:cs="Arial"/>
            <w:bCs/>
            <w:webHidden/>
            <w:szCs w:val="20"/>
          </w:rPr>
        </w:r>
        <w:r w:rsidRPr="00562F89">
          <w:rPr>
            <w:rFonts w:cs="Arial"/>
            <w:bCs/>
            <w:webHidden/>
            <w:szCs w:val="20"/>
          </w:rPr>
          <w:fldChar w:fldCharType="separate"/>
        </w:r>
        <w:r w:rsidR="008D39E5">
          <w:rPr>
            <w:rFonts w:cs="Arial"/>
            <w:bCs/>
            <w:webHidden/>
            <w:szCs w:val="20"/>
          </w:rPr>
          <w:t>7</w:t>
        </w:r>
        <w:r w:rsidRPr="00562F89">
          <w:rPr>
            <w:rFonts w:cs="Arial"/>
            <w:bCs/>
            <w:webHidden/>
            <w:szCs w:val="20"/>
          </w:rPr>
          <w:fldChar w:fldCharType="end"/>
        </w:r>
      </w:hyperlink>
    </w:p>
    <w:p w14:paraId="2412F54D" w14:textId="4218D73F" w:rsidR="00562F89" w:rsidRPr="00562F89" w:rsidRDefault="00562F89">
      <w:pPr>
        <w:pStyle w:val="TOC3"/>
        <w:tabs>
          <w:tab w:val="left" w:pos="1200"/>
          <w:tab w:val="right" w:leader="underscore" w:pos="9152"/>
        </w:tabs>
        <w:rPr>
          <w:rFonts w:ascii="Arial" w:eastAsiaTheme="minorEastAsia" w:hAnsi="Arial" w:cs="Arial"/>
          <w:bCs/>
          <w:noProof/>
          <w:kern w:val="2"/>
          <w:szCs w:val="20"/>
          <w:lang w:eastAsia="sl-SI"/>
          <w14:ligatures w14:val="standardContextual"/>
        </w:rPr>
      </w:pPr>
      <w:hyperlink w:anchor="_Toc201217704" w:history="1">
        <w:r w:rsidRPr="00562F89">
          <w:rPr>
            <w:rStyle w:val="Hyperlink"/>
            <w:rFonts w:ascii="Arial" w:hAnsi="Arial" w:cs="Arial"/>
            <w:bCs/>
            <w:noProof/>
            <w:szCs w:val="20"/>
          </w:rPr>
          <w:t>3.2.1</w:t>
        </w:r>
        <w:r w:rsidRPr="00562F89">
          <w:rPr>
            <w:rFonts w:ascii="Arial" w:eastAsiaTheme="minorEastAsia" w:hAnsi="Arial" w:cs="Arial"/>
            <w:bCs/>
            <w:noProof/>
            <w:kern w:val="2"/>
            <w:szCs w:val="20"/>
            <w:lang w:eastAsia="sl-SI"/>
            <w14:ligatures w14:val="standardContextual"/>
          </w:rPr>
          <w:tab/>
        </w:r>
        <w:r w:rsidRPr="00562F89">
          <w:rPr>
            <w:rStyle w:val="Hyperlink"/>
            <w:rFonts w:ascii="Arial" w:hAnsi="Arial" w:cs="Arial"/>
            <w:bCs/>
            <w:noProof/>
            <w:szCs w:val="20"/>
          </w:rPr>
          <w:t>Delivery and take-over of the equipment</w:t>
        </w:r>
        <w:r w:rsidRPr="00562F89">
          <w:rPr>
            <w:rFonts w:ascii="Arial" w:hAnsi="Arial" w:cs="Arial"/>
            <w:bCs/>
            <w:noProof/>
            <w:webHidden/>
            <w:szCs w:val="20"/>
          </w:rPr>
          <w:tab/>
        </w:r>
        <w:r w:rsidRPr="00562F89">
          <w:rPr>
            <w:rFonts w:ascii="Arial" w:hAnsi="Arial" w:cs="Arial"/>
            <w:bCs/>
            <w:noProof/>
            <w:webHidden/>
            <w:szCs w:val="20"/>
          </w:rPr>
          <w:fldChar w:fldCharType="begin"/>
        </w:r>
        <w:r w:rsidRPr="00562F89">
          <w:rPr>
            <w:rFonts w:ascii="Arial" w:hAnsi="Arial" w:cs="Arial"/>
            <w:bCs/>
            <w:noProof/>
            <w:webHidden/>
            <w:szCs w:val="20"/>
          </w:rPr>
          <w:instrText xml:space="preserve"> PAGEREF _Toc201217704 \h </w:instrText>
        </w:r>
        <w:r w:rsidRPr="00562F89">
          <w:rPr>
            <w:rFonts w:ascii="Arial" w:hAnsi="Arial" w:cs="Arial"/>
            <w:bCs/>
            <w:noProof/>
            <w:webHidden/>
            <w:szCs w:val="20"/>
          </w:rPr>
        </w:r>
        <w:r w:rsidRPr="00562F89">
          <w:rPr>
            <w:rFonts w:ascii="Arial" w:hAnsi="Arial" w:cs="Arial"/>
            <w:bCs/>
            <w:noProof/>
            <w:webHidden/>
            <w:szCs w:val="20"/>
          </w:rPr>
          <w:fldChar w:fldCharType="separate"/>
        </w:r>
        <w:r w:rsidR="008D39E5">
          <w:rPr>
            <w:rFonts w:ascii="Arial" w:hAnsi="Arial" w:cs="Arial"/>
            <w:bCs/>
            <w:noProof/>
            <w:webHidden/>
            <w:szCs w:val="20"/>
          </w:rPr>
          <w:t>7</w:t>
        </w:r>
        <w:r w:rsidRPr="00562F89">
          <w:rPr>
            <w:rFonts w:ascii="Arial" w:hAnsi="Arial" w:cs="Arial"/>
            <w:bCs/>
            <w:noProof/>
            <w:webHidden/>
            <w:szCs w:val="20"/>
          </w:rPr>
          <w:fldChar w:fldCharType="end"/>
        </w:r>
      </w:hyperlink>
    </w:p>
    <w:p w14:paraId="0659492B" w14:textId="66A1A06E" w:rsidR="00562F89" w:rsidRPr="00562F89" w:rsidRDefault="00562F89">
      <w:pPr>
        <w:pStyle w:val="TOC3"/>
        <w:tabs>
          <w:tab w:val="left" w:pos="1200"/>
          <w:tab w:val="right" w:leader="underscore" w:pos="9152"/>
        </w:tabs>
        <w:rPr>
          <w:rFonts w:ascii="Arial" w:eastAsiaTheme="minorEastAsia" w:hAnsi="Arial" w:cs="Arial"/>
          <w:bCs/>
          <w:noProof/>
          <w:kern w:val="2"/>
          <w:szCs w:val="20"/>
          <w:lang w:eastAsia="sl-SI"/>
          <w14:ligatures w14:val="standardContextual"/>
        </w:rPr>
      </w:pPr>
      <w:hyperlink w:anchor="_Toc201217705" w:history="1">
        <w:r w:rsidRPr="00562F89">
          <w:rPr>
            <w:rStyle w:val="Hyperlink"/>
            <w:rFonts w:ascii="Arial" w:hAnsi="Arial" w:cs="Arial"/>
            <w:bCs/>
            <w:noProof/>
            <w:szCs w:val="20"/>
          </w:rPr>
          <w:t>3.2.2</w:t>
        </w:r>
        <w:r w:rsidRPr="00562F89">
          <w:rPr>
            <w:rFonts w:ascii="Arial" w:eastAsiaTheme="minorEastAsia" w:hAnsi="Arial" w:cs="Arial"/>
            <w:bCs/>
            <w:noProof/>
            <w:kern w:val="2"/>
            <w:szCs w:val="20"/>
            <w:lang w:eastAsia="sl-SI"/>
            <w14:ligatures w14:val="standardContextual"/>
          </w:rPr>
          <w:tab/>
        </w:r>
        <w:r w:rsidRPr="00562F89">
          <w:rPr>
            <w:rStyle w:val="Hyperlink"/>
            <w:rFonts w:ascii="Arial" w:hAnsi="Arial" w:cs="Arial"/>
            <w:bCs/>
            <w:noProof/>
            <w:szCs w:val="20"/>
          </w:rPr>
          <w:t>Training of the workers</w:t>
        </w:r>
        <w:r w:rsidRPr="00562F89">
          <w:rPr>
            <w:rFonts w:ascii="Arial" w:hAnsi="Arial" w:cs="Arial"/>
            <w:bCs/>
            <w:noProof/>
            <w:webHidden/>
            <w:szCs w:val="20"/>
          </w:rPr>
          <w:tab/>
        </w:r>
        <w:r w:rsidRPr="00562F89">
          <w:rPr>
            <w:rFonts w:ascii="Arial" w:hAnsi="Arial" w:cs="Arial"/>
            <w:bCs/>
            <w:noProof/>
            <w:webHidden/>
            <w:szCs w:val="20"/>
          </w:rPr>
          <w:fldChar w:fldCharType="begin"/>
        </w:r>
        <w:r w:rsidRPr="00562F89">
          <w:rPr>
            <w:rFonts w:ascii="Arial" w:hAnsi="Arial" w:cs="Arial"/>
            <w:bCs/>
            <w:noProof/>
            <w:webHidden/>
            <w:szCs w:val="20"/>
          </w:rPr>
          <w:instrText xml:space="preserve"> PAGEREF _Toc201217705 \h </w:instrText>
        </w:r>
        <w:r w:rsidRPr="00562F89">
          <w:rPr>
            <w:rFonts w:ascii="Arial" w:hAnsi="Arial" w:cs="Arial"/>
            <w:bCs/>
            <w:noProof/>
            <w:webHidden/>
            <w:szCs w:val="20"/>
          </w:rPr>
        </w:r>
        <w:r w:rsidRPr="00562F89">
          <w:rPr>
            <w:rFonts w:ascii="Arial" w:hAnsi="Arial" w:cs="Arial"/>
            <w:bCs/>
            <w:noProof/>
            <w:webHidden/>
            <w:szCs w:val="20"/>
          </w:rPr>
          <w:fldChar w:fldCharType="separate"/>
        </w:r>
        <w:r w:rsidR="008D39E5">
          <w:rPr>
            <w:rFonts w:ascii="Arial" w:hAnsi="Arial" w:cs="Arial"/>
            <w:bCs/>
            <w:noProof/>
            <w:webHidden/>
            <w:szCs w:val="20"/>
          </w:rPr>
          <w:t>8</w:t>
        </w:r>
        <w:r w:rsidRPr="00562F89">
          <w:rPr>
            <w:rFonts w:ascii="Arial" w:hAnsi="Arial" w:cs="Arial"/>
            <w:bCs/>
            <w:noProof/>
            <w:webHidden/>
            <w:szCs w:val="20"/>
          </w:rPr>
          <w:fldChar w:fldCharType="end"/>
        </w:r>
      </w:hyperlink>
    </w:p>
    <w:p w14:paraId="2A58A0F5" w14:textId="1A40EB13" w:rsidR="00562F89" w:rsidRPr="00562F89" w:rsidRDefault="00562F89">
      <w:pPr>
        <w:pStyle w:val="TOC3"/>
        <w:tabs>
          <w:tab w:val="left" w:pos="1200"/>
          <w:tab w:val="right" w:leader="underscore" w:pos="9152"/>
        </w:tabs>
        <w:rPr>
          <w:rFonts w:ascii="Arial" w:eastAsiaTheme="minorEastAsia" w:hAnsi="Arial" w:cs="Arial"/>
          <w:bCs/>
          <w:noProof/>
          <w:kern w:val="2"/>
          <w:szCs w:val="20"/>
          <w:lang w:eastAsia="sl-SI"/>
          <w14:ligatures w14:val="standardContextual"/>
        </w:rPr>
      </w:pPr>
      <w:hyperlink w:anchor="_Toc201217706" w:history="1">
        <w:r w:rsidRPr="00562F89">
          <w:rPr>
            <w:rStyle w:val="Hyperlink"/>
            <w:rFonts w:ascii="Arial" w:hAnsi="Arial" w:cs="Arial"/>
            <w:bCs/>
            <w:noProof/>
            <w:szCs w:val="20"/>
          </w:rPr>
          <w:t>3.2.3</w:t>
        </w:r>
        <w:r w:rsidRPr="00562F89">
          <w:rPr>
            <w:rFonts w:ascii="Arial" w:eastAsiaTheme="minorEastAsia" w:hAnsi="Arial" w:cs="Arial"/>
            <w:bCs/>
            <w:noProof/>
            <w:kern w:val="2"/>
            <w:szCs w:val="20"/>
            <w:lang w:eastAsia="sl-SI"/>
            <w14:ligatures w14:val="standardContextual"/>
          </w:rPr>
          <w:tab/>
        </w:r>
        <w:r w:rsidRPr="00562F89">
          <w:rPr>
            <w:rStyle w:val="Hyperlink"/>
            <w:rFonts w:ascii="Arial" w:hAnsi="Arial" w:cs="Arial"/>
            <w:bCs/>
            <w:noProof/>
            <w:szCs w:val="20"/>
          </w:rPr>
          <w:t>Warranty Maintenance</w:t>
        </w:r>
        <w:r w:rsidRPr="00562F89">
          <w:rPr>
            <w:rFonts w:ascii="Arial" w:hAnsi="Arial" w:cs="Arial"/>
            <w:bCs/>
            <w:noProof/>
            <w:webHidden/>
            <w:szCs w:val="20"/>
          </w:rPr>
          <w:tab/>
        </w:r>
        <w:r w:rsidRPr="00562F89">
          <w:rPr>
            <w:rFonts w:ascii="Arial" w:hAnsi="Arial" w:cs="Arial"/>
            <w:bCs/>
            <w:noProof/>
            <w:webHidden/>
            <w:szCs w:val="20"/>
          </w:rPr>
          <w:fldChar w:fldCharType="begin"/>
        </w:r>
        <w:r w:rsidRPr="00562F89">
          <w:rPr>
            <w:rFonts w:ascii="Arial" w:hAnsi="Arial" w:cs="Arial"/>
            <w:bCs/>
            <w:noProof/>
            <w:webHidden/>
            <w:szCs w:val="20"/>
          </w:rPr>
          <w:instrText xml:space="preserve"> PAGEREF _Toc201217706 \h </w:instrText>
        </w:r>
        <w:r w:rsidRPr="00562F89">
          <w:rPr>
            <w:rFonts w:ascii="Arial" w:hAnsi="Arial" w:cs="Arial"/>
            <w:bCs/>
            <w:noProof/>
            <w:webHidden/>
            <w:szCs w:val="20"/>
          </w:rPr>
        </w:r>
        <w:r w:rsidRPr="00562F89">
          <w:rPr>
            <w:rFonts w:ascii="Arial" w:hAnsi="Arial" w:cs="Arial"/>
            <w:bCs/>
            <w:noProof/>
            <w:webHidden/>
            <w:szCs w:val="20"/>
          </w:rPr>
          <w:fldChar w:fldCharType="separate"/>
        </w:r>
        <w:r w:rsidR="008D39E5">
          <w:rPr>
            <w:rFonts w:ascii="Arial" w:hAnsi="Arial" w:cs="Arial"/>
            <w:bCs/>
            <w:noProof/>
            <w:webHidden/>
            <w:szCs w:val="20"/>
          </w:rPr>
          <w:t>8</w:t>
        </w:r>
        <w:r w:rsidRPr="00562F89">
          <w:rPr>
            <w:rFonts w:ascii="Arial" w:hAnsi="Arial" w:cs="Arial"/>
            <w:bCs/>
            <w:noProof/>
            <w:webHidden/>
            <w:szCs w:val="20"/>
          </w:rPr>
          <w:fldChar w:fldCharType="end"/>
        </w:r>
      </w:hyperlink>
    </w:p>
    <w:p w14:paraId="2523A289" w14:textId="200062E4" w:rsidR="00562F89" w:rsidRPr="00562F89" w:rsidRDefault="00562F89">
      <w:pPr>
        <w:pStyle w:val="TOC3"/>
        <w:tabs>
          <w:tab w:val="left" w:pos="1200"/>
          <w:tab w:val="right" w:leader="underscore" w:pos="9152"/>
        </w:tabs>
        <w:rPr>
          <w:rFonts w:ascii="Arial" w:eastAsiaTheme="minorEastAsia" w:hAnsi="Arial" w:cs="Arial"/>
          <w:bCs/>
          <w:noProof/>
          <w:kern w:val="2"/>
          <w:szCs w:val="20"/>
          <w:lang w:eastAsia="sl-SI"/>
          <w14:ligatures w14:val="standardContextual"/>
        </w:rPr>
      </w:pPr>
      <w:hyperlink w:anchor="_Toc201217707" w:history="1">
        <w:r w:rsidRPr="00562F89">
          <w:rPr>
            <w:rStyle w:val="Hyperlink"/>
            <w:rFonts w:ascii="Arial" w:hAnsi="Arial" w:cs="Arial"/>
            <w:bCs/>
            <w:noProof/>
            <w:szCs w:val="20"/>
          </w:rPr>
          <w:t>3.2.4</w:t>
        </w:r>
        <w:r w:rsidRPr="00562F89">
          <w:rPr>
            <w:rFonts w:ascii="Arial" w:eastAsiaTheme="minorEastAsia" w:hAnsi="Arial" w:cs="Arial"/>
            <w:bCs/>
            <w:noProof/>
            <w:kern w:val="2"/>
            <w:szCs w:val="20"/>
            <w:lang w:eastAsia="sl-SI"/>
            <w14:ligatures w14:val="standardContextual"/>
          </w:rPr>
          <w:tab/>
        </w:r>
        <w:r w:rsidRPr="00562F89">
          <w:rPr>
            <w:rStyle w:val="Hyperlink"/>
            <w:rFonts w:ascii="Arial" w:hAnsi="Arial" w:cs="Arial"/>
            <w:bCs/>
            <w:noProof/>
            <w:szCs w:val="20"/>
          </w:rPr>
          <w:t>Spare Parts</w:t>
        </w:r>
        <w:r w:rsidRPr="00562F89">
          <w:rPr>
            <w:rFonts w:ascii="Arial" w:hAnsi="Arial" w:cs="Arial"/>
            <w:bCs/>
            <w:noProof/>
            <w:webHidden/>
            <w:szCs w:val="20"/>
          </w:rPr>
          <w:tab/>
        </w:r>
        <w:r w:rsidRPr="00562F89">
          <w:rPr>
            <w:rFonts w:ascii="Arial" w:hAnsi="Arial" w:cs="Arial"/>
            <w:bCs/>
            <w:noProof/>
            <w:webHidden/>
            <w:szCs w:val="20"/>
          </w:rPr>
          <w:fldChar w:fldCharType="begin"/>
        </w:r>
        <w:r w:rsidRPr="00562F89">
          <w:rPr>
            <w:rFonts w:ascii="Arial" w:hAnsi="Arial" w:cs="Arial"/>
            <w:bCs/>
            <w:noProof/>
            <w:webHidden/>
            <w:szCs w:val="20"/>
          </w:rPr>
          <w:instrText xml:space="preserve"> PAGEREF _Toc201217707 \h </w:instrText>
        </w:r>
        <w:r w:rsidRPr="00562F89">
          <w:rPr>
            <w:rFonts w:ascii="Arial" w:hAnsi="Arial" w:cs="Arial"/>
            <w:bCs/>
            <w:noProof/>
            <w:webHidden/>
            <w:szCs w:val="20"/>
          </w:rPr>
        </w:r>
        <w:r w:rsidRPr="00562F89">
          <w:rPr>
            <w:rFonts w:ascii="Arial" w:hAnsi="Arial" w:cs="Arial"/>
            <w:bCs/>
            <w:noProof/>
            <w:webHidden/>
            <w:szCs w:val="20"/>
          </w:rPr>
          <w:fldChar w:fldCharType="separate"/>
        </w:r>
        <w:r w:rsidR="008D39E5">
          <w:rPr>
            <w:rFonts w:ascii="Arial" w:hAnsi="Arial" w:cs="Arial"/>
            <w:bCs/>
            <w:noProof/>
            <w:webHidden/>
            <w:szCs w:val="20"/>
          </w:rPr>
          <w:t>9</w:t>
        </w:r>
        <w:r w:rsidRPr="00562F89">
          <w:rPr>
            <w:rFonts w:ascii="Arial" w:hAnsi="Arial" w:cs="Arial"/>
            <w:bCs/>
            <w:noProof/>
            <w:webHidden/>
            <w:szCs w:val="20"/>
          </w:rPr>
          <w:fldChar w:fldCharType="end"/>
        </w:r>
      </w:hyperlink>
    </w:p>
    <w:p w14:paraId="631F18D7" w14:textId="7BB66095" w:rsidR="00562F89" w:rsidRPr="00562F89" w:rsidRDefault="00562F89">
      <w:pPr>
        <w:pStyle w:val="TOC1"/>
        <w:rPr>
          <w:rFonts w:eastAsiaTheme="minorEastAsia"/>
          <w:b w:val="0"/>
          <w:kern w:val="2"/>
          <w:szCs w:val="20"/>
          <w:lang w:eastAsia="sl-SI"/>
          <w14:ligatures w14:val="standardContextual"/>
        </w:rPr>
      </w:pPr>
      <w:hyperlink w:anchor="_Toc201217708" w:history="1">
        <w:r w:rsidRPr="00562F89">
          <w:rPr>
            <w:rStyle w:val="Hyperlink"/>
            <w:b w:val="0"/>
            <w:szCs w:val="20"/>
          </w:rPr>
          <w:t>4</w:t>
        </w:r>
        <w:r w:rsidRPr="00562F89">
          <w:rPr>
            <w:rFonts w:eastAsiaTheme="minorEastAsia"/>
            <w:b w:val="0"/>
            <w:kern w:val="2"/>
            <w:szCs w:val="20"/>
            <w:lang w:eastAsia="sl-SI"/>
            <w14:ligatures w14:val="standardContextual"/>
          </w:rPr>
          <w:tab/>
        </w:r>
        <w:r w:rsidRPr="00562F89">
          <w:rPr>
            <w:rStyle w:val="Hyperlink"/>
            <w:b w:val="0"/>
            <w:szCs w:val="20"/>
          </w:rPr>
          <w:t>BID DOCUMENTATION</w:t>
        </w:r>
        <w:r w:rsidRPr="00562F89">
          <w:rPr>
            <w:b w:val="0"/>
            <w:webHidden/>
            <w:szCs w:val="20"/>
          </w:rPr>
          <w:tab/>
        </w:r>
        <w:r w:rsidRPr="00562F89">
          <w:rPr>
            <w:b w:val="0"/>
            <w:webHidden/>
            <w:szCs w:val="20"/>
          </w:rPr>
          <w:fldChar w:fldCharType="begin"/>
        </w:r>
        <w:r w:rsidRPr="00562F89">
          <w:rPr>
            <w:b w:val="0"/>
            <w:webHidden/>
            <w:szCs w:val="20"/>
          </w:rPr>
          <w:instrText xml:space="preserve"> PAGEREF _Toc201217708 \h </w:instrText>
        </w:r>
        <w:r w:rsidRPr="00562F89">
          <w:rPr>
            <w:b w:val="0"/>
            <w:webHidden/>
            <w:szCs w:val="20"/>
          </w:rPr>
        </w:r>
        <w:r w:rsidRPr="00562F89">
          <w:rPr>
            <w:b w:val="0"/>
            <w:webHidden/>
            <w:szCs w:val="20"/>
          </w:rPr>
          <w:fldChar w:fldCharType="separate"/>
        </w:r>
        <w:r w:rsidR="008D39E5">
          <w:rPr>
            <w:b w:val="0"/>
            <w:webHidden/>
            <w:szCs w:val="20"/>
          </w:rPr>
          <w:t>9</w:t>
        </w:r>
        <w:r w:rsidRPr="00562F89">
          <w:rPr>
            <w:b w:val="0"/>
            <w:webHidden/>
            <w:szCs w:val="20"/>
          </w:rPr>
          <w:fldChar w:fldCharType="end"/>
        </w:r>
      </w:hyperlink>
    </w:p>
    <w:p w14:paraId="3B08DD5A" w14:textId="1E279F3B" w:rsidR="00562F89" w:rsidRPr="00562F89" w:rsidRDefault="00562F89">
      <w:pPr>
        <w:pStyle w:val="TOC2"/>
        <w:rPr>
          <w:rFonts w:eastAsiaTheme="minorEastAsia" w:cs="Arial"/>
          <w:bCs/>
          <w:kern w:val="2"/>
          <w:szCs w:val="20"/>
          <w:lang w:eastAsia="sl-SI"/>
          <w14:ligatures w14:val="standardContextual"/>
        </w:rPr>
      </w:pPr>
      <w:hyperlink w:anchor="_Toc201217709" w:history="1">
        <w:r w:rsidRPr="00562F89">
          <w:rPr>
            <w:rStyle w:val="Hyperlink"/>
            <w:rFonts w:cs="Arial"/>
            <w:bCs/>
            <w:szCs w:val="20"/>
          </w:rPr>
          <w:t>4.1</w:t>
        </w:r>
        <w:r w:rsidRPr="00562F89">
          <w:rPr>
            <w:rFonts w:eastAsiaTheme="minorEastAsia" w:cs="Arial"/>
            <w:bCs/>
            <w:kern w:val="2"/>
            <w:szCs w:val="20"/>
            <w:lang w:eastAsia="sl-SI"/>
            <w14:ligatures w14:val="standardContextual"/>
          </w:rPr>
          <w:tab/>
        </w:r>
        <w:r w:rsidRPr="00562F89">
          <w:rPr>
            <w:rStyle w:val="Hyperlink"/>
            <w:rFonts w:cs="Arial"/>
            <w:bCs/>
            <w:szCs w:val="20"/>
          </w:rPr>
          <w:t>General conditions for making the bid documentation</w:t>
        </w:r>
        <w:r w:rsidRPr="00562F89">
          <w:rPr>
            <w:rFonts w:cs="Arial"/>
            <w:bCs/>
            <w:webHidden/>
            <w:szCs w:val="20"/>
          </w:rPr>
          <w:tab/>
        </w:r>
        <w:r w:rsidRPr="00562F89">
          <w:rPr>
            <w:rFonts w:cs="Arial"/>
            <w:bCs/>
            <w:webHidden/>
            <w:szCs w:val="20"/>
          </w:rPr>
          <w:fldChar w:fldCharType="begin"/>
        </w:r>
        <w:r w:rsidRPr="00562F89">
          <w:rPr>
            <w:rFonts w:cs="Arial"/>
            <w:bCs/>
            <w:webHidden/>
            <w:szCs w:val="20"/>
          </w:rPr>
          <w:instrText xml:space="preserve"> PAGEREF _Toc201217709 \h </w:instrText>
        </w:r>
        <w:r w:rsidRPr="00562F89">
          <w:rPr>
            <w:rFonts w:cs="Arial"/>
            <w:bCs/>
            <w:webHidden/>
            <w:szCs w:val="20"/>
          </w:rPr>
        </w:r>
        <w:r w:rsidRPr="00562F89">
          <w:rPr>
            <w:rFonts w:cs="Arial"/>
            <w:bCs/>
            <w:webHidden/>
            <w:szCs w:val="20"/>
          </w:rPr>
          <w:fldChar w:fldCharType="separate"/>
        </w:r>
        <w:r w:rsidR="008D39E5">
          <w:rPr>
            <w:rFonts w:cs="Arial"/>
            <w:bCs/>
            <w:webHidden/>
            <w:szCs w:val="20"/>
          </w:rPr>
          <w:t>9</w:t>
        </w:r>
        <w:r w:rsidRPr="00562F89">
          <w:rPr>
            <w:rFonts w:cs="Arial"/>
            <w:bCs/>
            <w:webHidden/>
            <w:szCs w:val="20"/>
          </w:rPr>
          <w:fldChar w:fldCharType="end"/>
        </w:r>
      </w:hyperlink>
    </w:p>
    <w:p w14:paraId="5E209917" w14:textId="33511191" w:rsidR="00562F89" w:rsidRPr="00562F89" w:rsidRDefault="00562F89">
      <w:pPr>
        <w:pStyle w:val="TOC3"/>
        <w:tabs>
          <w:tab w:val="left" w:pos="1200"/>
          <w:tab w:val="right" w:leader="underscore" w:pos="9152"/>
        </w:tabs>
        <w:rPr>
          <w:rFonts w:ascii="Arial" w:eastAsiaTheme="minorEastAsia" w:hAnsi="Arial" w:cs="Arial"/>
          <w:bCs/>
          <w:noProof/>
          <w:kern w:val="2"/>
          <w:szCs w:val="20"/>
          <w:lang w:eastAsia="sl-SI"/>
          <w14:ligatures w14:val="standardContextual"/>
        </w:rPr>
      </w:pPr>
      <w:hyperlink w:anchor="_Toc201217710" w:history="1">
        <w:r w:rsidRPr="00562F89">
          <w:rPr>
            <w:rStyle w:val="Hyperlink"/>
            <w:rFonts w:ascii="Arial" w:hAnsi="Arial" w:cs="Arial"/>
            <w:bCs/>
            <w:noProof/>
            <w:szCs w:val="20"/>
          </w:rPr>
          <w:t>4.1.1</w:t>
        </w:r>
        <w:r w:rsidRPr="00562F89">
          <w:rPr>
            <w:rFonts w:ascii="Arial" w:eastAsiaTheme="minorEastAsia" w:hAnsi="Arial" w:cs="Arial"/>
            <w:bCs/>
            <w:noProof/>
            <w:kern w:val="2"/>
            <w:szCs w:val="20"/>
            <w:lang w:eastAsia="sl-SI"/>
            <w14:ligatures w14:val="standardContextual"/>
          </w:rPr>
          <w:tab/>
        </w:r>
        <w:r w:rsidRPr="00562F89">
          <w:rPr>
            <w:rStyle w:val="Hyperlink"/>
            <w:rFonts w:ascii="Arial" w:hAnsi="Arial" w:cs="Arial"/>
            <w:bCs/>
            <w:noProof/>
            <w:szCs w:val="20"/>
          </w:rPr>
          <w:t>Clarification of the Procurement Documents</w:t>
        </w:r>
        <w:r w:rsidRPr="00562F89">
          <w:rPr>
            <w:rFonts w:ascii="Arial" w:hAnsi="Arial" w:cs="Arial"/>
            <w:bCs/>
            <w:noProof/>
            <w:webHidden/>
            <w:szCs w:val="20"/>
          </w:rPr>
          <w:tab/>
        </w:r>
        <w:r w:rsidRPr="00562F89">
          <w:rPr>
            <w:rFonts w:ascii="Arial" w:hAnsi="Arial" w:cs="Arial"/>
            <w:bCs/>
            <w:noProof/>
            <w:webHidden/>
            <w:szCs w:val="20"/>
          </w:rPr>
          <w:fldChar w:fldCharType="begin"/>
        </w:r>
        <w:r w:rsidRPr="00562F89">
          <w:rPr>
            <w:rFonts w:ascii="Arial" w:hAnsi="Arial" w:cs="Arial"/>
            <w:bCs/>
            <w:noProof/>
            <w:webHidden/>
            <w:szCs w:val="20"/>
          </w:rPr>
          <w:instrText xml:space="preserve"> PAGEREF _Toc201217710 \h </w:instrText>
        </w:r>
        <w:r w:rsidRPr="00562F89">
          <w:rPr>
            <w:rFonts w:ascii="Arial" w:hAnsi="Arial" w:cs="Arial"/>
            <w:bCs/>
            <w:noProof/>
            <w:webHidden/>
            <w:szCs w:val="20"/>
          </w:rPr>
        </w:r>
        <w:r w:rsidRPr="00562F89">
          <w:rPr>
            <w:rFonts w:ascii="Arial" w:hAnsi="Arial" w:cs="Arial"/>
            <w:bCs/>
            <w:noProof/>
            <w:webHidden/>
            <w:szCs w:val="20"/>
          </w:rPr>
          <w:fldChar w:fldCharType="separate"/>
        </w:r>
        <w:r w:rsidR="008D39E5">
          <w:rPr>
            <w:rFonts w:ascii="Arial" w:hAnsi="Arial" w:cs="Arial"/>
            <w:bCs/>
            <w:noProof/>
            <w:webHidden/>
            <w:szCs w:val="20"/>
          </w:rPr>
          <w:t>9</w:t>
        </w:r>
        <w:r w:rsidRPr="00562F89">
          <w:rPr>
            <w:rFonts w:ascii="Arial" w:hAnsi="Arial" w:cs="Arial"/>
            <w:bCs/>
            <w:noProof/>
            <w:webHidden/>
            <w:szCs w:val="20"/>
          </w:rPr>
          <w:fldChar w:fldCharType="end"/>
        </w:r>
      </w:hyperlink>
    </w:p>
    <w:p w14:paraId="239DE791" w14:textId="6B23BEE6" w:rsidR="00562F89" w:rsidRPr="00562F89" w:rsidRDefault="00562F89">
      <w:pPr>
        <w:pStyle w:val="TOC3"/>
        <w:tabs>
          <w:tab w:val="left" w:pos="1200"/>
          <w:tab w:val="right" w:leader="underscore" w:pos="9152"/>
        </w:tabs>
        <w:rPr>
          <w:rFonts w:ascii="Arial" w:eastAsiaTheme="minorEastAsia" w:hAnsi="Arial" w:cs="Arial"/>
          <w:bCs/>
          <w:noProof/>
          <w:kern w:val="2"/>
          <w:szCs w:val="20"/>
          <w:lang w:eastAsia="sl-SI"/>
          <w14:ligatures w14:val="standardContextual"/>
        </w:rPr>
      </w:pPr>
      <w:hyperlink w:anchor="_Toc201217711" w:history="1">
        <w:r w:rsidRPr="00562F89">
          <w:rPr>
            <w:rStyle w:val="Hyperlink"/>
            <w:rFonts w:ascii="Arial" w:hAnsi="Arial" w:cs="Arial"/>
            <w:bCs/>
            <w:noProof/>
            <w:szCs w:val="20"/>
          </w:rPr>
          <w:t>4.1.2</w:t>
        </w:r>
        <w:r w:rsidRPr="00562F89">
          <w:rPr>
            <w:rFonts w:ascii="Arial" w:eastAsiaTheme="minorEastAsia" w:hAnsi="Arial" w:cs="Arial"/>
            <w:bCs/>
            <w:noProof/>
            <w:kern w:val="2"/>
            <w:szCs w:val="20"/>
            <w:lang w:eastAsia="sl-SI"/>
            <w14:ligatures w14:val="standardContextual"/>
          </w:rPr>
          <w:tab/>
        </w:r>
        <w:r w:rsidRPr="00562F89">
          <w:rPr>
            <w:rStyle w:val="Hyperlink"/>
            <w:rFonts w:ascii="Arial" w:hAnsi="Arial" w:cs="Arial"/>
            <w:bCs/>
            <w:noProof/>
            <w:szCs w:val="20"/>
          </w:rPr>
          <w:t>Language</w:t>
        </w:r>
        <w:r w:rsidRPr="00562F89">
          <w:rPr>
            <w:rFonts w:ascii="Arial" w:hAnsi="Arial" w:cs="Arial"/>
            <w:bCs/>
            <w:noProof/>
            <w:webHidden/>
            <w:szCs w:val="20"/>
          </w:rPr>
          <w:tab/>
        </w:r>
        <w:r w:rsidRPr="00562F89">
          <w:rPr>
            <w:rFonts w:ascii="Arial" w:hAnsi="Arial" w:cs="Arial"/>
            <w:bCs/>
            <w:noProof/>
            <w:webHidden/>
            <w:szCs w:val="20"/>
          </w:rPr>
          <w:fldChar w:fldCharType="begin"/>
        </w:r>
        <w:r w:rsidRPr="00562F89">
          <w:rPr>
            <w:rFonts w:ascii="Arial" w:hAnsi="Arial" w:cs="Arial"/>
            <w:bCs/>
            <w:noProof/>
            <w:webHidden/>
            <w:szCs w:val="20"/>
          </w:rPr>
          <w:instrText xml:space="preserve"> PAGEREF _Toc201217711 \h </w:instrText>
        </w:r>
        <w:r w:rsidRPr="00562F89">
          <w:rPr>
            <w:rFonts w:ascii="Arial" w:hAnsi="Arial" w:cs="Arial"/>
            <w:bCs/>
            <w:noProof/>
            <w:webHidden/>
            <w:szCs w:val="20"/>
          </w:rPr>
        </w:r>
        <w:r w:rsidRPr="00562F89">
          <w:rPr>
            <w:rFonts w:ascii="Arial" w:hAnsi="Arial" w:cs="Arial"/>
            <w:bCs/>
            <w:noProof/>
            <w:webHidden/>
            <w:szCs w:val="20"/>
          </w:rPr>
          <w:fldChar w:fldCharType="separate"/>
        </w:r>
        <w:r w:rsidR="008D39E5">
          <w:rPr>
            <w:rFonts w:ascii="Arial" w:hAnsi="Arial" w:cs="Arial"/>
            <w:bCs/>
            <w:noProof/>
            <w:webHidden/>
            <w:szCs w:val="20"/>
          </w:rPr>
          <w:t>9</w:t>
        </w:r>
        <w:r w:rsidRPr="00562F89">
          <w:rPr>
            <w:rFonts w:ascii="Arial" w:hAnsi="Arial" w:cs="Arial"/>
            <w:bCs/>
            <w:noProof/>
            <w:webHidden/>
            <w:szCs w:val="20"/>
          </w:rPr>
          <w:fldChar w:fldCharType="end"/>
        </w:r>
      </w:hyperlink>
    </w:p>
    <w:p w14:paraId="7BC961D7" w14:textId="4A9F1647" w:rsidR="00562F89" w:rsidRPr="00562F89" w:rsidRDefault="00562F89">
      <w:pPr>
        <w:pStyle w:val="TOC3"/>
        <w:tabs>
          <w:tab w:val="left" w:pos="1200"/>
          <w:tab w:val="right" w:leader="underscore" w:pos="9152"/>
        </w:tabs>
        <w:rPr>
          <w:rFonts w:ascii="Arial" w:eastAsiaTheme="minorEastAsia" w:hAnsi="Arial" w:cs="Arial"/>
          <w:bCs/>
          <w:noProof/>
          <w:kern w:val="2"/>
          <w:szCs w:val="20"/>
          <w:lang w:eastAsia="sl-SI"/>
          <w14:ligatures w14:val="standardContextual"/>
        </w:rPr>
      </w:pPr>
      <w:hyperlink w:anchor="_Toc201217712" w:history="1">
        <w:r w:rsidRPr="00562F89">
          <w:rPr>
            <w:rStyle w:val="Hyperlink"/>
            <w:rFonts w:ascii="Arial" w:hAnsi="Arial" w:cs="Arial"/>
            <w:bCs/>
            <w:noProof/>
            <w:szCs w:val="20"/>
          </w:rPr>
          <w:t>4.1.3</w:t>
        </w:r>
        <w:r w:rsidRPr="00562F89">
          <w:rPr>
            <w:rFonts w:ascii="Arial" w:eastAsiaTheme="minorEastAsia" w:hAnsi="Arial" w:cs="Arial"/>
            <w:bCs/>
            <w:noProof/>
            <w:kern w:val="2"/>
            <w:szCs w:val="20"/>
            <w:lang w:eastAsia="sl-SI"/>
            <w14:ligatures w14:val="standardContextual"/>
          </w:rPr>
          <w:tab/>
        </w:r>
        <w:r w:rsidRPr="00562F89">
          <w:rPr>
            <w:rStyle w:val="Hyperlink"/>
            <w:rFonts w:ascii="Arial" w:hAnsi="Arial" w:cs="Arial"/>
            <w:bCs/>
            <w:noProof/>
            <w:szCs w:val="20"/>
          </w:rPr>
          <w:t>Marking</w:t>
        </w:r>
        <w:r w:rsidRPr="00562F89">
          <w:rPr>
            <w:rFonts w:ascii="Arial" w:hAnsi="Arial" w:cs="Arial"/>
            <w:bCs/>
            <w:noProof/>
            <w:webHidden/>
            <w:szCs w:val="20"/>
          </w:rPr>
          <w:tab/>
        </w:r>
        <w:r w:rsidRPr="00562F89">
          <w:rPr>
            <w:rFonts w:ascii="Arial" w:hAnsi="Arial" w:cs="Arial"/>
            <w:bCs/>
            <w:noProof/>
            <w:webHidden/>
            <w:szCs w:val="20"/>
          </w:rPr>
          <w:fldChar w:fldCharType="begin"/>
        </w:r>
        <w:r w:rsidRPr="00562F89">
          <w:rPr>
            <w:rFonts w:ascii="Arial" w:hAnsi="Arial" w:cs="Arial"/>
            <w:bCs/>
            <w:noProof/>
            <w:webHidden/>
            <w:szCs w:val="20"/>
          </w:rPr>
          <w:instrText xml:space="preserve"> PAGEREF _Toc201217712 \h </w:instrText>
        </w:r>
        <w:r w:rsidRPr="00562F89">
          <w:rPr>
            <w:rFonts w:ascii="Arial" w:hAnsi="Arial" w:cs="Arial"/>
            <w:bCs/>
            <w:noProof/>
            <w:webHidden/>
            <w:szCs w:val="20"/>
          </w:rPr>
        </w:r>
        <w:r w:rsidRPr="00562F89">
          <w:rPr>
            <w:rFonts w:ascii="Arial" w:hAnsi="Arial" w:cs="Arial"/>
            <w:bCs/>
            <w:noProof/>
            <w:webHidden/>
            <w:szCs w:val="20"/>
          </w:rPr>
          <w:fldChar w:fldCharType="separate"/>
        </w:r>
        <w:r w:rsidR="008D39E5">
          <w:rPr>
            <w:rFonts w:ascii="Arial" w:hAnsi="Arial" w:cs="Arial"/>
            <w:bCs/>
            <w:noProof/>
            <w:webHidden/>
            <w:szCs w:val="20"/>
          </w:rPr>
          <w:t>9</w:t>
        </w:r>
        <w:r w:rsidRPr="00562F89">
          <w:rPr>
            <w:rFonts w:ascii="Arial" w:hAnsi="Arial" w:cs="Arial"/>
            <w:bCs/>
            <w:noProof/>
            <w:webHidden/>
            <w:szCs w:val="20"/>
          </w:rPr>
          <w:fldChar w:fldCharType="end"/>
        </w:r>
      </w:hyperlink>
    </w:p>
    <w:p w14:paraId="77BB6FD6" w14:textId="6198BC16" w:rsidR="00562F89" w:rsidRPr="00562F89" w:rsidRDefault="00562F89">
      <w:pPr>
        <w:pStyle w:val="TOC3"/>
        <w:tabs>
          <w:tab w:val="left" w:pos="1200"/>
          <w:tab w:val="right" w:leader="underscore" w:pos="9152"/>
        </w:tabs>
        <w:rPr>
          <w:rFonts w:ascii="Arial" w:eastAsiaTheme="minorEastAsia" w:hAnsi="Arial" w:cs="Arial"/>
          <w:bCs/>
          <w:noProof/>
          <w:kern w:val="2"/>
          <w:szCs w:val="20"/>
          <w:lang w:eastAsia="sl-SI"/>
          <w14:ligatures w14:val="standardContextual"/>
        </w:rPr>
      </w:pPr>
      <w:hyperlink w:anchor="_Toc201217713" w:history="1">
        <w:r w:rsidRPr="00562F89">
          <w:rPr>
            <w:rStyle w:val="Hyperlink"/>
            <w:rFonts w:ascii="Arial" w:hAnsi="Arial" w:cs="Arial"/>
            <w:bCs/>
            <w:noProof/>
            <w:szCs w:val="20"/>
          </w:rPr>
          <w:t>4.1.4</w:t>
        </w:r>
        <w:r w:rsidRPr="00562F89">
          <w:rPr>
            <w:rFonts w:ascii="Arial" w:eastAsiaTheme="minorEastAsia" w:hAnsi="Arial" w:cs="Arial"/>
            <w:bCs/>
            <w:noProof/>
            <w:kern w:val="2"/>
            <w:szCs w:val="20"/>
            <w:lang w:eastAsia="sl-SI"/>
            <w14:ligatures w14:val="standardContextual"/>
          </w:rPr>
          <w:tab/>
        </w:r>
        <w:r w:rsidRPr="00562F89">
          <w:rPr>
            <w:rStyle w:val="Hyperlink"/>
            <w:rFonts w:ascii="Arial" w:hAnsi="Arial" w:cs="Arial"/>
            <w:bCs/>
            <w:noProof/>
            <w:szCs w:val="20"/>
          </w:rPr>
          <w:t>Contents of the bid</w:t>
        </w:r>
        <w:r w:rsidRPr="00562F89">
          <w:rPr>
            <w:rFonts w:ascii="Arial" w:hAnsi="Arial" w:cs="Arial"/>
            <w:bCs/>
            <w:noProof/>
            <w:webHidden/>
            <w:szCs w:val="20"/>
          </w:rPr>
          <w:tab/>
        </w:r>
        <w:r w:rsidRPr="00562F89">
          <w:rPr>
            <w:rFonts w:ascii="Arial" w:hAnsi="Arial" w:cs="Arial"/>
            <w:bCs/>
            <w:noProof/>
            <w:webHidden/>
            <w:szCs w:val="20"/>
          </w:rPr>
          <w:fldChar w:fldCharType="begin"/>
        </w:r>
        <w:r w:rsidRPr="00562F89">
          <w:rPr>
            <w:rFonts w:ascii="Arial" w:hAnsi="Arial" w:cs="Arial"/>
            <w:bCs/>
            <w:noProof/>
            <w:webHidden/>
            <w:szCs w:val="20"/>
          </w:rPr>
          <w:instrText xml:space="preserve"> PAGEREF _Toc201217713 \h </w:instrText>
        </w:r>
        <w:r w:rsidRPr="00562F89">
          <w:rPr>
            <w:rFonts w:ascii="Arial" w:hAnsi="Arial" w:cs="Arial"/>
            <w:bCs/>
            <w:noProof/>
            <w:webHidden/>
            <w:szCs w:val="20"/>
          </w:rPr>
        </w:r>
        <w:r w:rsidRPr="00562F89">
          <w:rPr>
            <w:rFonts w:ascii="Arial" w:hAnsi="Arial" w:cs="Arial"/>
            <w:bCs/>
            <w:noProof/>
            <w:webHidden/>
            <w:szCs w:val="20"/>
          </w:rPr>
          <w:fldChar w:fldCharType="separate"/>
        </w:r>
        <w:r w:rsidR="008D39E5">
          <w:rPr>
            <w:rFonts w:ascii="Arial" w:hAnsi="Arial" w:cs="Arial"/>
            <w:bCs/>
            <w:noProof/>
            <w:webHidden/>
            <w:szCs w:val="20"/>
          </w:rPr>
          <w:t>10</w:t>
        </w:r>
        <w:r w:rsidRPr="00562F89">
          <w:rPr>
            <w:rFonts w:ascii="Arial" w:hAnsi="Arial" w:cs="Arial"/>
            <w:bCs/>
            <w:noProof/>
            <w:webHidden/>
            <w:szCs w:val="20"/>
          </w:rPr>
          <w:fldChar w:fldCharType="end"/>
        </w:r>
      </w:hyperlink>
    </w:p>
    <w:p w14:paraId="6CBE52F6" w14:textId="7DA46585" w:rsidR="00562F89" w:rsidRPr="00562F89" w:rsidRDefault="00562F89">
      <w:pPr>
        <w:pStyle w:val="TOC3"/>
        <w:tabs>
          <w:tab w:val="left" w:pos="1200"/>
          <w:tab w:val="right" w:leader="underscore" w:pos="9152"/>
        </w:tabs>
        <w:rPr>
          <w:rFonts w:ascii="Arial" w:eastAsiaTheme="minorEastAsia" w:hAnsi="Arial" w:cs="Arial"/>
          <w:bCs/>
          <w:noProof/>
          <w:kern w:val="2"/>
          <w:szCs w:val="20"/>
          <w:lang w:eastAsia="sl-SI"/>
          <w14:ligatures w14:val="standardContextual"/>
        </w:rPr>
      </w:pPr>
      <w:hyperlink w:anchor="_Toc201217714" w:history="1">
        <w:r w:rsidRPr="00562F89">
          <w:rPr>
            <w:rStyle w:val="Hyperlink"/>
            <w:rFonts w:ascii="Arial" w:hAnsi="Arial" w:cs="Arial"/>
            <w:bCs/>
            <w:noProof/>
            <w:szCs w:val="20"/>
          </w:rPr>
          <w:t>4.1.5</w:t>
        </w:r>
        <w:r w:rsidRPr="00562F89">
          <w:rPr>
            <w:rFonts w:ascii="Arial" w:eastAsiaTheme="minorEastAsia" w:hAnsi="Arial" w:cs="Arial"/>
            <w:bCs/>
            <w:noProof/>
            <w:kern w:val="2"/>
            <w:szCs w:val="20"/>
            <w:lang w:eastAsia="sl-SI"/>
            <w14:ligatures w14:val="standardContextual"/>
          </w:rPr>
          <w:tab/>
        </w:r>
        <w:r w:rsidRPr="00562F89">
          <w:rPr>
            <w:rStyle w:val="Hyperlink"/>
            <w:rFonts w:ascii="Arial" w:hAnsi="Arial" w:cs="Arial"/>
            <w:bCs/>
            <w:noProof/>
            <w:szCs w:val="20"/>
          </w:rPr>
          <w:t>Alternative bids and variant bids</w:t>
        </w:r>
        <w:r w:rsidRPr="00562F89">
          <w:rPr>
            <w:rFonts w:ascii="Arial" w:hAnsi="Arial" w:cs="Arial"/>
            <w:bCs/>
            <w:noProof/>
            <w:webHidden/>
            <w:szCs w:val="20"/>
          </w:rPr>
          <w:tab/>
        </w:r>
        <w:r w:rsidRPr="00562F89">
          <w:rPr>
            <w:rFonts w:ascii="Arial" w:hAnsi="Arial" w:cs="Arial"/>
            <w:bCs/>
            <w:noProof/>
            <w:webHidden/>
            <w:szCs w:val="20"/>
          </w:rPr>
          <w:fldChar w:fldCharType="begin"/>
        </w:r>
        <w:r w:rsidRPr="00562F89">
          <w:rPr>
            <w:rFonts w:ascii="Arial" w:hAnsi="Arial" w:cs="Arial"/>
            <w:bCs/>
            <w:noProof/>
            <w:webHidden/>
            <w:szCs w:val="20"/>
          </w:rPr>
          <w:instrText xml:space="preserve"> PAGEREF _Toc201217714 \h </w:instrText>
        </w:r>
        <w:r w:rsidRPr="00562F89">
          <w:rPr>
            <w:rFonts w:ascii="Arial" w:hAnsi="Arial" w:cs="Arial"/>
            <w:bCs/>
            <w:noProof/>
            <w:webHidden/>
            <w:szCs w:val="20"/>
          </w:rPr>
        </w:r>
        <w:r w:rsidRPr="00562F89">
          <w:rPr>
            <w:rFonts w:ascii="Arial" w:hAnsi="Arial" w:cs="Arial"/>
            <w:bCs/>
            <w:noProof/>
            <w:webHidden/>
            <w:szCs w:val="20"/>
          </w:rPr>
          <w:fldChar w:fldCharType="separate"/>
        </w:r>
        <w:r w:rsidR="008D39E5">
          <w:rPr>
            <w:rFonts w:ascii="Arial" w:hAnsi="Arial" w:cs="Arial"/>
            <w:bCs/>
            <w:noProof/>
            <w:webHidden/>
            <w:szCs w:val="20"/>
          </w:rPr>
          <w:t>10</w:t>
        </w:r>
        <w:r w:rsidRPr="00562F89">
          <w:rPr>
            <w:rFonts w:ascii="Arial" w:hAnsi="Arial" w:cs="Arial"/>
            <w:bCs/>
            <w:noProof/>
            <w:webHidden/>
            <w:szCs w:val="20"/>
          </w:rPr>
          <w:fldChar w:fldCharType="end"/>
        </w:r>
      </w:hyperlink>
    </w:p>
    <w:p w14:paraId="5C8188B3" w14:textId="3A5FD3DC" w:rsidR="00562F89" w:rsidRPr="00562F89" w:rsidRDefault="00562F89">
      <w:pPr>
        <w:pStyle w:val="TOC3"/>
        <w:tabs>
          <w:tab w:val="left" w:pos="1200"/>
          <w:tab w:val="right" w:leader="underscore" w:pos="9152"/>
        </w:tabs>
        <w:rPr>
          <w:rFonts w:ascii="Arial" w:eastAsiaTheme="minorEastAsia" w:hAnsi="Arial" w:cs="Arial"/>
          <w:bCs/>
          <w:noProof/>
          <w:kern w:val="2"/>
          <w:szCs w:val="20"/>
          <w:lang w:eastAsia="sl-SI"/>
          <w14:ligatures w14:val="standardContextual"/>
        </w:rPr>
      </w:pPr>
      <w:hyperlink w:anchor="_Toc201217715" w:history="1">
        <w:r w:rsidRPr="00562F89">
          <w:rPr>
            <w:rStyle w:val="Hyperlink"/>
            <w:rFonts w:ascii="Arial" w:hAnsi="Arial" w:cs="Arial"/>
            <w:bCs/>
            <w:noProof/>
            <w:szCs w:val="20"/>
          </w:rPr>
          <w:t>4.1.6</w:t>
        </w:r>
        <w:r w:rsidRPr="00562F89">
          <w:rPr>
            <w:rFonts w:ascii="Arial" w:eastAsiaTheme="minorEastAsia" w:hAnsi="Arial" w:cs="Arial"/>
            <w:bCs/>
            <w:noProof/>
            <w:kern w:val="2"/>
            <w:szCs w:val="20"/>
            <w:lang w:eastAsia="sl-SI"/>
            <w14:ligatures w14:val="standardContextual"/>
          </w:rPr>
          <w:tab/>
        </w:r>
        <w:r w:rsidRPr="00562F89">
          <w:rPr>
            <w:rStyle w:val="Hyperlink"/>
            <w:rFonts w:ascii="Arial" w:hAnsi="Arial" w:cs="Arial"/>
            <w:bCs/>
            <w:noProof/>
            <w:szCs w:val="20"/>
          </w:rPr>
          <w:t>Form of a bid</w:t>
        </w:r>
        <w:r w:rsidRPr="00562F89">
          <w:rPr>
            <w:rFonts w:ascii="Arial" w:hAnsi="Arial" w:cs="Arial"/>
            <w:bCs/>
            <w:noProof/>
            <w:webHidden/>
            <w:szCs w:val="20"/>
          </w:rPr>
          <w:tab/>
        </w:r>
        <w:r w:rsidRPr="00562F89">
          <w:rPr>
            <w:rFonts w:ascii="Arial" w:hAnsi="Arial" w:cs="Arial"/>
            <w:bCs/>
            <w:noProof/>
            <w:webHidden/>
            <w:szCs w:val="20"/>
          </w:rPr>
          <w:fldChar w:fldCharType="begin"/>
        </w:r>
        <w:r w:rsidRPr="00562F89">
          <w:rPr>
            <w:rFonts w:ascii="Arial" w:hAnsi="Arial" w:cs="Arial"/>
            <w:bCs/>
            <w:noProof/>
            <w:webHidden/>
            <w:szCs w:val="20"/>
          </w:rPr>
          <w:instrText xml:space="preserve"> PAGEREF _Toc201217715 \h </w:instrText>
        </w:r>
        <w:r w:rsidRPr="00562F89">
          <w:rPr>
            <w:rFonts w:ascii="Arial" w:hAnsi="Arial" w:cs="Arial"/>
            <w:bCs/>
            <w:noProof/>
            <w:webHidden/>
            <w:szCs w:val="20"/>
          </w:rPr>
        </w:r>
        <w:r w:rsidRPr="00562F89">
          <w:rPr>
            <w:rFonts w:ascii="Arial" w:hAnsi="Arial" w:cs="Arial"/>
            <w:bCs/>
            <w:noProof/>
            <w:webHidden/>
            <w:szCs w:val="20"/>
          </w:rPr>
          <w:fldChar w:fldCharType="separate"/>
        </w:r>
        <w:r w:rsidR="008D39E5">
          <w:rPr>
            <w:rFonts w:ascii="Arial" w:hAnsi="Arial" w:cs="Arial"/>
            <w:bCs/>
            <w:noProof/>
            <w:webHidden/>
            <w:szCs w:val="20"/>
          </w:rPr>
          <w:t>10</w:t>
        </w:r>
        <w:r w:rsidRPr="00562F89">
          <w:rPr>
            <w:rFonts w:ascii="Arial" w:hAnsi="Arial" w:cs="Arial"/>
            <w:bCs/>
            <w:noProof/>
            <w:webHidden/>
            <w:szCs w:val="20"/>
          </w:rPr>
          <w:fldChar w:fldCharType="end"/>
        </w:r>
      </w:hyperlink>
    </w:p>
    <w:p w14:paraId="70661311" w14:textId="4582E8EC" w:rsidR="00562F89" w:rsidRPr="00562F89" w:rsidRDefault="00562F89">
      <w:pPr>
        <w:pStyle w:val="TOC3"/>
        <w:tabs>
          <w:tab w:val="left" w:pos="1200"/>
          <w:tab w:val="right" w:leader="underscore" w:pos="9152"/>
        </w:tabs>
        <w:rPr>
          <w:rFonts w:ascii="Arial" w:eastAsiaTheme="minorEastAsia" w:hAnsi="Arial" w:cs="Arial"/>
          <w:bCs/>
          <w:noProof/>
          <w:kern w:val="2"/>
          <w:szCs w:val="20"/>
          <w:lang w:eastAsia="sl-SI"/>
          <w14:ligatures w14:val="standardContextual"/>
        </w:rPr>
      </w:pPr>
      <w:hyperlink w:anchor="_Toc201217716" w:history="1">
        <w:r w:rsidRPr="00562F89">
          <w:rPr>
            <w:rStyle w:val="Hyperlink"/>
            <w:rFonts w:ascii="Arial" w:hAnsi="Arial" w:cs="Arial"/>
            <w:bCs/>
            <w:noProof/>
            <w:szCs w:val="20"/>
          </w:rPr>
          <w:t>4.1.7</w:t>
        </w:r>
        <w:r w:rsidRPr="00562F89">
          <w:rPr>
            <w:rFonts w:ascii="Arial" w:eastAsiaTheme="minorEastAsia" w:hAnsi="Arial" w:cs="Arial"/>
            <w:bCs/>
            <w:noProof/>
            <w:kern w:val="2"/>
            <w:szCs w:val="20"/>
            <w:lang w:eastAsia="sl-SI"/>
            <w14:ligatures w14:val="standardContextual"/>
          </w:rPr>
          <w:tab/>
        </w:r>
        <w:r w:rsidRPr="00562F89">
          <w:rPr>
            <w:rStyle w:val="Hyperlink"/>
            <w:rFonts w:ascii="Arial" w:hAnsi="Arial" w:cs="Arial"/>
            <w:bCs/>
            <w:noProof/>
            <w:szCs w:val="20"/>
          </w:rPr>
          <w:t>Validity of the bids</w:t>
        </w:r>
        <w:r w:rsidRPr="00562F89">
          <w:rPr>
            <w:rFonts w:ascii="Arial" w:hAnsi="Arial" w:cs="Arial"/>
            <w:bCs/>
            <w:noProof/>
            <w:webHidden/>
            <w:szCs w:val="20"/>
          </w:rPr>
          <w:tab/>
        </w:r>
        <w:r w:rsidRPr="00562F89">
          <w:rPr>
            <w:rFonts w:ascii="Arial" w:hAnsi="Arial" w:cs="Arial"/>
            <w:bCs/>
            <w:noProof/>
            <w:webHidden/>
            <w:szCs w:val="20"/>
          </w:rPr>
          <w:fldChar w:fldCharType="begin"/>
        </w:r>
        <w:r w:rsidRPr="00562F89">
          <w:rPr>
            <w:rFonts w:ascii="Arial" w:hAnsi="Arial" w:cs="Arial"/>
            <w:bCs/>
            <w:noProof/>
            <w:webHidden/>
            <w:szCs w:val="20"/>
          </w:rPr>
          <w:instrText xml:space="preserve"> PAGEREF _Toc201217716 \h </w:instrText>
        </w:r>
        <w:r w:rsidRPr="00562F89">
          <w:rPr>
            <w:rFonts w:ascii="Arial" w:hAnsi="Arial" w:cs="Arial"/>
            <w:bCs/>
            <w:noProof/>
            <w:webHidden/>
            <w:szCs w:val="20"/>
          </w:rPr>
        </w:r>
        <w:r w:rsidRPr="00562F89">
          <w:rPr>
            <w:rFonts w:ascii="Arial" w:hAnsi="Arial" w:cs="Arial"/>
            <w:bCs/>
            <w:noProof/>
            <w:webHidden/>
            <w:szCs w:val="20"/>
          </w:rPr>
          <w:fldChar w:fldCharType="separate"/>
        </w:r>
        <w:r w:rsidR="008D39E5">
          <w:rPr>
            <w:rFonts w:ascii="Arial" w:hAnsi="Arial" w:cs="Arial"/>
            <w:bCs/>
            <w:noProof/>
            <w:webHidden/>
            <w:szCs w:val="20"/>
          </w:rPr>
          <w:t>10</w:t>
        </w:r>
        <w:r w:rsidRPr="00562F89">
          <w:rPr>
            <w:rFonts w:ascii="Arial" w:hAnsi="Arial" w:cs="Arial"/>
            <w:bCs/>
            <w:noProof/>
            <w:webHidden/>
            <w:szCs w:val="20"/>
          </w:rPr>
          <w:fldChar w:fldCharType="end"/>
        </w:r>
      </w:hyperlink>
    </w:p>
    <w:p w14:paraId="16F65D6D" w14:textId="7442E32F" w:rsidR="00562F89" w:rsidRPr="00562F89" w:rsidRDefault="00562F89">
      <w:pPr>
        <w:pStyle w:val="TOC2"/>
        <w:rPr>
          <w:rFonts w:eastAsiaTheme="minorEastAsia" w:cs="Arial"/>
          <w:bCs/>
          <w:kern w:val="2"/>
          <w:szCs w:val="20"/>
          <w:lang w:eastAsia="sl-SI"/>
          <w14:ligatures w14:val="standardContextual"/>
        </w:rPr>
      </w:pPr>
      <w:hyperlink w:anchor="_Toc201217717" w:history="1">
        <w:r w:rsidRPr="00562F89">
          <w:rPr>
            <w:rStyle w:val="Hyperlink"/>
            <w:rFonts w:cs="Arial"/>
            <w:bCs/>
            <w:szCs w:val="20"/>
          </w:rPr>
          <w:t>4.2</w:t>
        </w:r>
        <w:r w:rsidRPr="00562F89">
          <w:rPr>
            <w:rFonts w:eastAsiaTheme="minorEastAsia" w:cs="Arial"/>
            <w:bCs/>
            <w:kern w:val="2"/>
            <w:szCs w:val="20"/>
            <w:lang w:eastAsia="sl-SI"/>
            <w14:ligatures w14:val="standardContextual"/>
          </w:rPr>
          <w:tab/>
        </w:r>
        <w:r w:rsidRPr="00562F89">
          <w:rPr>
            <w:rStyle w:val="Hyperlink"/>
            <w:rFonts w:cs="Arial"/>
            <w:bCs/>
            <w:szCs w:val="20"/>
          </w:rPr>
          <w:t>Documents in the bids</w:t>
        </w:r>
        <w:r w:rsidRPr="00562F89">
          <w:rPr>
            <w:rFonts w:cs="Arial"/>
            <w:bCs/>
            <w:webHidden/>
            <w:szCs w:val="20"/>
          </w:rPr>
          <w:tab/>
        </w:r>
        <w:r w:rsidRPr="00562F89">
          <w:rPr>
            <w:rFonts w:cs="Arial"/>
            <w:bCs/>
            <w:webHidden/>
            <w:szCs w:val="20"/>
          </w:rPr>
          <w:fldChar w:fldCharType="begin"/>
        </w:r>
        <w:r w:rsidRPr="00562F89">
          <w:rPr>
            <w:rFonts w:cs="Arial"/>
            <w:bCs/>
            <w:webHidden/>
            <w:szCs w:val="20"/>
          </w:rPr>
          <w:instrText xml:space="preserve"> PAGEREF _Toc201217717 \h </w:instrText>
        </w:r>
        <w:r w:rsidRPr="00562F89">
          <w:rPr>
            <w:rFonts w:cs="Arial"/>
            <w:bCs/>
            <w:webHidden/>
            <w:szCs w:val="20"/>
          </w:rPr>
        </w:r>
        <w:r w:rsidRPr="00562F89">
          <w:rPr>
            <w:rFonts w:cs="Arial"/>
            <w:bCs/>
            <w:webHidden/>
            <w:szCs w:val="20"/>
          </w:rPr>
          <w:fldChar w:fldCharType="separate"/>
        </w:r>
        <w:r w:rsidR="008D39E5">
          <w:rPr>
            <w:rFonts w:cs="Arial"/>
            <w:bCs/>
            <w:webHidden/>
            <w:szCs w:val="20"/>
          </w:rPr>
          <w:t>10</w:t>
        </w:r>
        <w:r w:rsidRPr="00562F89">
          <w:rPr>
            <w:rFonts w:cs="Arial"/>
            <w:bCs/>
            <w:webHidden/>
            <w:szCs w:val="20"/>
          </w:rPr>
          <w:fldChar w:fldCharType="end"/>
        </w:r>
      </w:hyperlink>
    </w:p>
    <w:p w14:paraId="046AE7F5" w14:textId="71845677" w:rsidR="00562F89" w:rsidRPr="00562F89" w:rsidRDefault="00562F89">
      <w:pPr>
        <w:pStyle w:val="TOC3"/>
        <w:tabs>
          <w:tab w:val="left" w:pos="1200"/>
          <w:tab w:val="right" w:leader="underscore" w:pos="9152"/>
        </w:tabs>
        <w:rPr>
          <w:rFonts w:ascii="Arial" w:eastAsiaTheme="minorEastAsia" w:hAnsi="Arial" w:cs="Arial"/>
          <w:bCs/>
          <w:noProof/>
          <w:kern w:val="2"/>
          <w:szCs w:val="20"/>
          <w:lang w:eastAsia="sl-SI"/>
          <w14:ligatures w14:val="standardContextual"/>
        </w:rPr>
      </w:pPr>
      <w:hyperlink w:anchor="_Toc201217718" w:history="1">
        <w:r w:rsidRPr="00562F89">
          <w:rPr>
            <w:rStyle w:val="Hyperlink"/>
            <w:rFonts w:ascii="Arial" w:hAnsi="Arial" w:cs="Arial"/>
            <w:bCs/>
            <w:noProof/>
            <w:szCs w:val="20"/>
          </w:rPr>
          <w:t>4.2.1</w:t>
        </w:r>
        <w:r w:rsidRPr="00562F89">
          <w:rPr>
            <w:rFonts w:ascii="Arial" w:eastAsiaTheme="minorEastAsia" w:hAnsi="Arial" w:cs="Arial"/>
            <w:bCs/>
            <w:noProof/>
            <w:kern w:val="2"/>
            <w:szCs w:val="20"/>
            <w:lang w:eastAsia="sl-SI"/>
            <w14:ligatures w14:val="standardContextual"/>
          </w:rPr>
          <w:tab/>
        </w:r>
        <w:r w:rsidRPr="00562F89">
          <w:rPr>
            <w:rStyle w:val="Hyperlink"/>
            <w:rFonts w:ascii="Arial" w:hAnsi="Arial" w:cs="Arial"/>
            <w:bCs/>
            <w:noProof/>
            <w:szCs w:val="20"/>
          </w:rPr>
          <w:t>Data of Bidder (FORM-1)</w:t>
        </w:r>
        <w:r w:rsidRPr="00562F89">
          <w:rPr>
            <w:rFonts w:ascii="Arial" w:hAnsi="Arial" w:cs="Arial"/>
            <w:bCs/>
            <w:noProof/>
            <w:webHidden/>
            <w:szCs w:val="20"/>
          </w:rPr>
          <w:tab/>
        </w:r>
        <w:r w:rsidRPr="00562F89">
          <w:rPr>
            <w:rFonts w:ascii="Arial" w:hAnsi="Arial" w:cs="Arial"/>
            <w:bCs/>
            <w:noProof/>
            <w:webHidden/>
            <w:szCs w:val="20"/>
          </w:rPr>
          <w:fldChar w:fldCharType="begin"/>
        </w:r>
        <w:r w:rsidRPr="00562F89">
          <w:rPr>
            <w:rFonts w:ascii="Arial" w:hAnsi="Arial" w:cs="Arial"/>
            <w:bCs/>
            <w:noProof/>
            <w:webHidden/>
            <w:szCs w:val="20"/>
          </w:rPr>
          <w:instrText xml:space="preserve"> PAGEREF _Toc201217718 \h </w:instrText>
        </w:r>
        <w:r w:rsidRPr="00562F89">
          <w:rPr>
            <w:rFonts w:ascii="Arial" w:hAnsi="Arial" w:cs="Arial"/>
            <w:bCs/>
            <w:noProof/>
            <w:webHidden/>
            <w:szCs w:val="20"/>
          </w:rPr>
        </w:r>
        <w:r w:rsidRPr="00562F89">
          <w:rPr>
            <w:rFonts w:ascii="Arial" w:hAnsi="Arial" w:cs="Arial"/>
            <w:bCs/>
            <w:noProof/>
            <w:webHidden/>
            <w:szCs w:val="20"/>
          </w:rPr>
          <w:fldChar w:fldCharType="separate"/>
        </w:r>
        <w:r w:rsidR="008D39E5">
          <w:rPr>
            <w:rFonts w:ascii="Arial" w:hAnsi="Arial" w:cs="Arial"/>
            <w:bCs/>
            <w:noProof/>
            <w:webHidden/>
            <w:szCs w:val="20"/>
          </w:rPr>
          <w:t>11</w:t>
        </w:r>
        <w:r w:rsidRPr="00562F89">
          <w:rPr>
            <w:rFonts w:ascii="Arial" w:hAnsi="Arial" w:cs="Arial"/>
            <w:bCs/>
            <w:noProof/>
            <w:webHidden/>
            <w:szCs w:val="20"/>
          </w:rPr>
          <w:fldChar w:fldCharType="end"/>
        </w:r>
      </w:hyperlink>
    </w:p>
    <w:p w14:paraId="14514ED0" w14:textId="0796782D" w:rsidR="00562F89" w:rsidRPr="00562F89" w:rsidRDefault="00562F89">
      <w:pPr>
        <w:pStyle w:val="TOC3"/>
        <w:tabs>
          <w:tab w:val="left" w:pos="1200"/>
          <w:tab w:val="right" w:leader="underscore" w:pos="9152"/>
        </w:tabs>
        <w:rPr>
          <w:rFonts w:ascii="Arial" w:eastAsiaTheme="minorEastAsia" w:hAnsi="Arial" w:cs="Arial"/>
          <w:bCs/>
          <w:noProof/>
          <w:kern w:val="2"/>
          <w:szCs w:val="20"/>
          <w:lang w:eastAsia="sl-SI"/>
          <w14:ligatures w14:val="standardContextual"/>
        </w:rPr>
      </w:pPr>
      <w:hyperlink w:anchor="_Toc201217719" w:history="1">
        <w:r w:rsidRPr="00562F89">
          <w:rPr>
            <w:rStyle w:val="Hyperlink"/>
            <w:rFonts w:ascii="Arial" w:hAnsi="Arial" w:cs="Arial"/>
            <w:bCs/>
            <w:noProof/>
            <w:szCs w:val="20"/>
          </w:rPr>
          <w:t>4.2.2</w:t>
        </w:r>
        <w:r w:rsidRPr="00562F89">
          <w:rPr>
            <w:rFonts w:ascii="Arial" w:eastAsiaTheme="minorEastAsia" w:hAnsi="Arial" w:cs="Arial"/>
            <w:bCs/>
            <w:noProof/>
            <w:kern w:val="2"/>
            <w:szCs w:val="20"/>
            <w:lang w:eastAsia="sl-SI"/>
            <w14:ligatures w14:val="standardContextual"/>
          </w:rPr>
          <w:tab/>
        </w:r>
        <w:r w:rsidRPr="00562F89">
          <w:rPr>
            <w:rStyle w:val="Hyperlink"/>
            <w:rFonts w:ascii="Arial" w:hAnsi="Arial" w:cs="Arial"/>
            <w:bCs/>
            <w:noProof/>
            <w:szCs w:val="20"/>
          </w:rPr>
          <w:t>Declaration of acceptance of the public tender conditions (FORM-2)</w:t>
        </w:r>
        <w:r w:rsidRPr="00562F89">
          <w:rPr>
            <w:rFonts w:ascii="Arial" w:hAnsi="Arial" w:cs="Arial"/>
            <w:bCs/>
            <w:noProof/>
            <w:webHidden/>
            <w:szCs w:val="20"/>
          </w:rPr>
          <w:tab/>
        </w:r>
        <w:r w:rsidRPr="00562F89">
          <w:rPr>
            <w:rFonts w:ascii="Arial" w:hAnsi="Arial" w:cs="Arial"/>
            <w:bCs/>
            <w:noProof/>
            <w:webHidden/>
            <w:szCs w:val="20"/>
          </w:rPr>
          <w:fldChar w:fldCharType="begin"/>
        </w:r>
        <w:r w:rsidRPr="00562F89">
          <w:rPr>
            <w:rFonts w:ascii="Arial" w:hAnsi="Arial" w:cs="Arial"/>
            <w:bCs/>
            <w:noProof/>
            <w:webHidden/>
            <w:szCs w:val="20"/>
          </w:rPr>
          <w:instrText xml:space="preserve"> PAGEREF _Toc201217719 \h </w:instrText>
        </w:r>
        <w:r w:rsidRPr="00562F89">
          <w:rPr>
            <w:rFonts w:ascii="Arial" w:hAnsi="Arial" w:cs="Arial"/>
            <w:bCs/>
            <w:noProof/>
            <w:webHidden/>
            <w:szCs w:val="20"/>
          </w:rPr>
        </w:r>
        <w:r w:rsidRPr="00562F89">
          <w:rPr>
            <w:rFonts w:ascii="Arial" w:hAnsi="Arial" w:cs="Arial"/>
            <w:bCs/>
            <w:noProof/>
            <w:webHidden/>
            <w:szCs w:val="20"/>
          </w:rPr>
          <w:fldChar w:fldCharType="separate"/>
        </w:r>
        <w:r w:rsidR="008D39E5">
          <w:rPr>
            <w:rFonts w:ascii="Arial" w:hAnsi="Arial" w:cs="Arial"/>
            <w:bCs/>
            <w:noProof/>
            <w:webHidden/>
            <w:szCs w:val="20"/>
          </w:rPr>
          <w:t>11</w:t>
        </w:r>
        <w:r w:rsidRPr="00562F89">
          <w:rPr>
            <w:rFonts w:ascii="Arial" w:hAnsi="Arial" w:cs="Arial"/>
            <w:bCs/>
            <w:noProof/>
            <w:webHidden/>
            <w:szCs w:val="20"/>
          </w:rPr>
          <w:fldChar w:fldCharType="end"/>
        </w:r>
      </w:hyperlink>
    </w:p>
    <w:p w14:paraId="0E494CDE" w14:textId="67123D15" w:rsidR="00562F89" w:rsidRPr="00562F89" w:rsidRDefault="00562F89">
      <w:pPr>
        <w:pStyle w:val="TOC3"/>
        <w:tabs>
          <w:tab w:val="left" w:pos="1200"/>
          <w:tab w:val="right" w:leader="underscore" w:pos="9152"/>
        </w:tabs>
        <w:rPr>
          <w:rFonts w:ascii="Arial" w:eastAsiaTheme="minorEastAsia" w:hAnsi="Arial" w:cs="Arial"/>
          <w:bCs/>
          <w:noProof/>
          <w:kern w:val="2"/>
          <w:szCs w:val="20"/>
          <w:lang w:eastAsia="sl-SI"/>
          <w14:ligatures w14:val="standardContextual"/>
        </w:rPr>
      </w:pPr>
      <w:hyperlink w:anchor="_Toc201217720" w:history="1">
        <w:r w:rsidRPr="00562F89">
          <w:rPr>
            <w:rStyle w:val="Hyperlink"/>
            <w:rFonts w:ascii="Arial" w:hAnsi="Arial" w:cs="Arial"/>
            <w:bCs/>
            <w:noProof/>
            <w:szCs w:val="20"/>
          </w:rPr>
          <w:t>4.2.3</w:t>
        </w:r>
        <w:r w:rsidRPr="00562F89">
          <w:rPr>
            <w:rFonts w:ascii="Arial" w:eastAsiaTheme="minorEastAsia" w:hAnsi="Arial" w:cs="Arial"/>
            <w:bCs/>
            <w:noProof/>
            <w:kern w:val="2"/>
            <w:szCs w:val="20"/>
            <w:lang w:eastAsia="sl-SI"/>
            <w14:ligatures w14:val="standardContextual"/>
          </w:rPr>
          <w:tab/>
        </w:r>
        <w:r w:rsidRPr="00562F89">
          <w:rPr>
            <w:rStyle w:val="Hyperlink"/>
            <w:rFonts w:ascii="Arial" w:hAnsi="Arial" w:cs="Arial"/>
            <w:bCs/>
            <w:noProof/>
            <w:szCs w:val="20"/>
          </w:rPr>
          <w:t>Proforma Invoice (FORM-3)</w:t>
        </w:r>
        <w:r w:rsidRPr="00562F89">
          <w:rPr>
            <w:rFonts w:ascii="Arial" w:hAnsi="Arial" w:cs="Arial"/>
            <w:bCs/>
            <w:noProof/>
            <w:webHidden/>
            <w:szCs w:val="20"/>
          </w:rPr>
          <w:tab/>
        </w:r>
        <w:r w:rsidRPr="00562F89">
          <w:rPr>
            <w:rFonts w:ascii="Arial" w:hAnsi="Arial" w:cs="Arial"/>
            <w:bCs/>
            <w:noProof/>
            <w:webHidden/>
            <w:szCs w:val="20"/>
          </w:rPr>
          <w:fldChar w:fldCharType="begin"/>
        </w:r>
        <w:r w:rsidRPr="00562F89">
          <w:rPr>
            <w:rFonts w:ascii="Arial" w:hAnsi="Arial" w:cs="Arial"/>
            <w:bCs/>
            <w:noProof/>
            <w:webHidden/>
            <w:szCs w:val="20"/>
          </w:rPr>
          <w:instrText xml:space="preserve"> PAGEREF _Toc201217720 \h </w:instrText>
        </w:r>
        <w:r w:rsidRPr="00562F89">
          <w:rPr>
            <w:rFonts w:ascii="Arial" w:hAnsi="Arial" w:cs="Arial"/>
            <w:bCs/>
            <w:noProof/>
            <w:webHidden/>
            <w:szCs w:val="20"/>
          </w:rPr>
        </w:r>
        <w:r w:rsidRPr="00562F89">
          <w:rPr>
            <w:rFonts w:ascii="Arial" w:hAnsi="Arial" w:cs="Arial"/>
            <w:bCs/>
            <w:noProof/>
            <w:webHidden/>
            <w:szCs w:val="20"/>
          </w:rPr>
          <w:fldChar w:fldCharType="separate"/>
        </w:r>
        <w:r w:rsidR="008D39E5">
          <w:rPr>
            <w:rFonts w:ascii="Arial" w:hAnsi="Arial" w:cs="Arial"/>
            <w:bCs/>
            <w:noProof/>
            <w:webHidden/>
            <w:szCs w:val="20"/>
          </w:rPr>
          <w:t>11</w:t>
        </w:r>
        <w:r w:rsidRPr="00562F89">
          <w:rPr>
            <w:rFonts w:ascii="Arial" w:hAnsi="Arial" w:cs="Arial"/>
            <w:bCs/>
            <w:noProof/>
            <w:webHidden/>
            <w:szCs w:val="20"/>
          </w:rPr>
          <w:fldChar w:fldCharType="end"/>
        </w:r>
      </w:hyperlink>
    </w:p>
    <w:p w14:paraId="2D16A92E" w14:textId="39A1788E" w:rsidR="00562F89" w:rsidRPr="00562F89" w:rsidRDefault="00562F89">
      <w:pPr>
        <w:pStyle w:val="TOC3"/>
        <w:tabs>
          <w:tab w:val="left" w:pos="1200"/>
          <w:tab w:val="right" w:leader="underscore" w:pos="9152"/>
        </w:tabs>
        <w:rPr>
          <w:rFonts w:ascii="Arial" w:eastAsiaTheme="minorEastAsia" w:hAnsi="Arial" w:cs="Arial"/>
          <w:bCs/>
          <w:noProof/>
          <w:kern w:val="2"/>
          <w:szCs w:val="20"/>
          <w:lang w:eastAsia="sl-SI"/>
          <w14:ligatures w14:val="standardContextual"/>
        </w:rPr>
      </w:pPr>
      <w:hyperlink w:anchor="_Toc201217721" w:history="1">
        <w:r w:rsidRPr="00562F89">
          <w:rPr>
            <w:rStyle w:val="Hyperlink"/>
            <w:rFonts w:ascii="Arial" w:hAnsi="Arial" w:cs="Arial"/>
            <w:bCs/>
            <w:noProof/>
            <w:szCs w:val="20"/>
          </w:rPr>
          <w:t>4.2.4</w:t>
        </w:r>
        <w:r w:rsidRPr="00562F89">
          <w:rPr>
            <w:rFonts w:ascii="Arial" w:eastAsiaTheme="minorEastAsia" w:hAnsi="Arial" w:cs="Arial"/>
            <w:bCs/>
            <w:noProof/>
            <w:kern w:val="2"/>
            <w:szCs w:val="20"/>
            <w:lang w:eastAsia="sl-SI"/>
            <w14:ligatures w14:val="standardContextual"/>
          </w:rPr>
          <w:tab/>
        </w:r>
        <w:r w:rsidRPr="00562F89">
          <w:rPr>
            <w:rStyle w:val="Hyperlink"/>
            <w:rFonts w:ascii="Arial" w:hAnsi="Arial" w:cs="Arial"/>
            <w:bCs/>
            <w:noProof/>
            <w:szCs w:val="20"/>
          </w:rPr>
          <w:t>Price Specification (FORM-4)</w:t>
        </w:r>
        <w:r w:rsidRPr="00562F89">
          <w:rPr>
            <w:rFonts w:ascii="Arial" w:hAnsi="Arial" w:cs="Arial"/>
            <w:bCs/>
            <w:noProof/>
            <w:webHidden/>
            <w:szCs w:val="20"/>
          </w:rPr>
          <w:tab/>
        </w:r>
        <w:r w:rsidRPr="00562F89">
          <w:rPr>
            <w:rFonts w:ascii="Arial" w:hAnsi="Arial" w:cs="Arial"/>
            <w:bCs/>
            <w:noProof/>
            <w:webHidden/>
            <w:szCs w:val="20"/>
          </w:rPr>
          <w:fldChar w:fldCharType="begin"/>
        </w:r>
        <w:r w:rsidRPr="00562F89">
          <w:rPr>
            <w:rFonts w:ascii="Arial" w:hAnsi="Arial" w:cs="Arial"/>
            <w:bCs/>
            <w:noProof/>
            <w:webHidden/>
            <w:szCs w:val="20"/>
          </w:rPr>
          <w:instrText xml:space="preserve"> PAGEREF _Toc201217721 \h </w:instrText>
        </w:r>
        <w:r w:rsidRPr="00562F89">
          <w:rPr>
            <w:rFonts w:ascii="Arial" w:hAnsi="Arial" w:cs="Arial"/>
            <w:bCs/>
            <w:noProof/>
            <w:webHidden/>
            <w:szCs w:val="20"/>
          </w:rPr>
        </w:r>
        <w:r w:rsidRPr="00562F89">
          <w:rPr>
            <w:rFonts w:ascii="Arial" w:hAnsi="Arial" w:cs="Arial"/>
            <w:bCs/>
            <w:noProof/>
            <w:webHidden/>
            <w:szCs w:val="20"/>
          </w:rPr>
          <w:fldChar w:fldCharType="separate"/>
        </w:r>
        <w:r w:rsidR="008D39E5">
          <w:rPr>
            <w:rFonts w:ascii="Arial" w:hAnsi="Arial" w:cs="Arial"/>
            <w:bCs/>
            <w:noProof/>
            <w:webHidden/>
            <w:szCs w:val="20"/>
          </w:rPr>
          <w:t>11</w:t>
        </w:r>
        <w:r w:rsidRPr="00562F89">
          <w:rPr>
            <w:rFonts w:ascii="Arial" w:hAnsi="Arial" w:cs="Arial"/>
            <w:bCs/>
            <w:noProof/>
            <w:webHidden/>
            <w:szCs w:val="20"/>
          </w:rPr>
          <w:fldChar w:fldCharType="end"/>
        </w:r>
      </w:hyperlink>
    </w:p>
    <w:p w14:paraId="59651CF4" w14:textId="059752F6" w:rsidR="00562F89" w:rsidRPr="00562F89" w:rsidRDefault="00562F89">
      <w:pPr>
        <w:pStyle w:val="TOC3"/>
        <w:tabs>
          <w:tab w:val="left" w:pos="1200"/>
          <w:tab w:val="right" w:leader="underscore" w:pos="9152"/>
        </w:tabs>
        <w:rPr>
          <w:rFonts w:ascii="Arial" w:eastAsiaTheme="minorEastAsia" w:hAnsi="Arial" w:cs="Arial"/>
          <w:bCs/>
          <w:noProof/>
          <w:kern w:val="2"/>
          <w:szCs w:val="20"/>
          <w:lang w:eastAsia="sl-SI"/>
          <w14:ligatures w14:val="standardContextual"/>
        </w:rPr>
      </w:pPr>
      <w:hyperlink w:anchor="_Toc201217722" w:history="1">
        <w:r w:rsidRPr="00562F89">
          <w:rPr>
            <w:rStyle w:val="Hyperlink"/>
            <w:rFonts w:ascii="Arial" w:hAnsi="Arial" w:cs="Arial"/>
            <w:bCs/>
            <w:noProof/>
            <w:szCs w:val="20"/>
          </w:rPr>
          <w:t>4.2.5</w:t>
        </w:r>
        <w:r w:rsidRPr="00562F89">
          <w:rPr>
            <w:rFonts w:ascii="Arial" w:eastAsiaTheme="minorEastAsia" w:hAnsi="Arial" w:cs="Arial"/>
            <w:bCs/>
            <w:noProof/>
            <w:kern w:val="2"/>
            <w:szCs w:val="20"/>
            <w:lang w:eastAsia="sl-SI"/>
            <w14:ligatures w14:val="standardContextual"/>
          </w:rPr>
          <w:tab/>
        </w:r>
        <w:r w:rsidRPr="00562F89">
          <w:rPr>
            <w:rStyle w:val="Hyperlink"/>
            <w:rFonts w:ascii="Arial" w:hAnsi="Arial" w:cs="Arial"/>
            <w:bCs/>
            <w:noProof/>
            <w:szCs w:val="20"/>
          </w:rPr>
          <w:t>Statement that all the equipment is factory new (FORM-5)</w:t>
        </w:r>
        <w:r w:rsidRPr="00562F89">
          <w:rPr>
            <w:rFonts w:ascii="Arial" w:hAnsi="Arial" w:cs="Arial"/>
            <w:bCs/>
            <w:noProof/>
            <w:webHidden/>
            <w:szCs w:val="20"/>
          </w:rPr>
          <w:tab/>
        </w:r>
        <w:r w:rsidRPr="00562F89">
          <w:rPr>
            <w:rFonts w:ascii="Arial" w:hAnsi="Arial" w:cs="Arial"/>
            <w:bCs/>
            <w:noProof/>
            <w:webHidden/>
            <w:szCs w:val="20"/>
          </w:rPr>
          <w:fldChar w:fldCharType="begin"/>
        </w:r>
        <w:r w:rsidRPr="00562F89">
          <w:rPr>
            <w:rFonts w:ascii="Arial" w:hAnsi="Arial" w:cs="Arial"/>
            <w:bCs/>
            <w:noProof/>
            <w:webHidden/>
            <w:szCs w:val="20"/>
          </w:rPr>
          <w:instrText xml:space="preserve"> PAGEREF _Toc201217722 \h </w:instrText>
        </w:r>
        <w:r w:rsidRPr="00562F89">
          <w:rPr>
            <w:rFonts w:ascii="Arial" w:hAnsi="Arial" w:cs="Arial"/>
            <w:bCs/>
            <w:noProof/>
            <w:webHidden/>
            <w:szCs w:val="20"/>
          </w:rPr>
        </w:r>
        <w:r w:rsidRPr="00562F89">
          <w:rPr>
            <w:rFonts w:ascii="Arial" w:hAnsi="Arial" w:cs="Arial"/>
            <w:bCs/>
            <w:noProof/>
            <w:webHidden/>
            <w:szCs w:val="20"/>
          </w:rPr>
          <w:fldChar w:fldCharType="separate"/>
        </w:r>
        <w:r w:rsidR="008D39E5">
          <w:rPr>
            <w:rFonts w:ascii="Arial" w:hAnsi="Arial" w:cs="Arial"/>
            <w:bCs/>
            <w:noProof/>
            <w:webHidden/>
            <w:szCs w:val="20"/>
          </w:rPr>
          <w:t>12</w:t>
        </w:r>
        <w:r w:rsidRPr="00562F89">
          <w:rPr>
            <w:rFonts w:ascii="Arial" w:hAnsi="Arial" w:cs="Arial"/>
            <w:bCs/>
            <w:noProof/>
            <w:webHidden/>
            <w:szCs w:val="20"/>
          </w:rPr>
          <w:fldChar w:fldCharType="end"/>
        </w:r>
      </w:hyperlink>
    </w:p>
    <w:p w14:paraId="1714B547" w14:textId="225DA853" w:rsidR="00562F89" w:rsidRPr="00562F89" w:rsidRDefault="00562F89">
      <w:pPr>
        <w:pStyle w:val="TOC3"/>
        <w:tabs>
          <w:tab w:val="left" w:pos="1200"/>
          <w:tab w:val="right" w:leader="underscore" w:pos="9152"/>
        </w:tabs>
        <w:rPr>
          <w:rFonts w:ascii="Arial" w:eastAsiaTheme="minorEastAsia" w:hAnsi="Arial" w:cs="Arial"/>
          <w:bCs/>
          <w:noProof/>
          <w:kern w:val="2"/>
          <w:szCs w:val="20"/>
          <w:lang w:eastAsia="sl-SI"/>
          <w14:ligatures w14:val="standardContextual"/>
        </w:rPr>
      </w:pPr>
      <w:hyperlink w:anchor="_Toc201217723" w:history="1">
        <w:r w:rsidRPr="00562F89">
          <w:rPr>
            <w:rStyle w:val="Hyperlink"/>
            <w:rFonts w:ascii="Arial" w:hAnsi="Arial" w:cs="Arial"/>
            <w:bCs/>
            <w:noProof/>
            <w:szCs w:val="20"/>
          </w:rPr>
          <w:t>4.2.6</w:t>
        </w:r>
        <w:r w:rsidRPr="00562F89">
          <w:rPr>
            <w:rFonts w:ascii="Arial" w:eastAsiaTheme="minorEastAsia" w:hAnsi="Arial" w:cs="Arial"/>
            <w:bCs/>
            <w:noProof/>
            <w:kern w:val="2"/>
            <w:szCs w:val="20"/>
            <w:lang w:eastAsia="sl-SI"/>
            <w14:ligatures w14:val="standardContextual"/>
          </w:rPr>
          <w:tab/>
        </w:r>
        <w:r w:rsidRPr="00562F89">
          <w:rPr>
            <w:rStyle w:val="Hyperlink"/>
            <w:rFonts w:ascii="Arial" w:hAnsi="Arial" w:cs="Arial"/>
            <w:bCs/>
            <w:noProof/>
            <w:szCs w:val="20"/>
          </w:rPr>
          <w:t>Statement on the provision of spare parts for the equipment provided (FORM-6)</w:t>
        </w:r>
        <w:r w:rsidRPr="00562F89">
          <w:rPr>
            <w:rFonts w:ascii="Arial" w:hAnsi="Arial" w:cs="Arial"/>
            <w:bCs/>
            <w:noProof/>
            <w:webHidden/>
            <w:szCs w:val="20"/>
          </w:rPr>
          <w:tab/>
        </w:r>
        <w:r w:rsidRPr="00562F89">
          <w:rPr>
            <w:rFonts w:ascii="Arial" w:hAnsi="Arial" w:cs="Arial"/>
            <w:bCs/>
            <w:noProof/>
            <w:webHidden/>
            <w:szCs w:val="20"/>
          </w:rPr>
          <w:fldChar w:fldCharType="begin"/>
        </w:r>
        <w:r w:rsidRPr="00562F89">
          <w:rPr>
            <w:rFonts w:ascii="Arial" w:hAnsi="Arial" w:cs="Arial"/>
            <w:bCs/>
            <w:noProof/>
            <w:webHidden/>
            <w:szCs w:val="20"/>
          </w:rPr>
          <w:instrText xml:space="preserve"> PAGEREF _Toc201217723 \h </w:instrText>
        </w:r>
        <w:r w:rsidRPr="00562F89">
          <w:rPr>
            <w:rFonts w:ascii="Arial" w:hAnsi="Arial" w:cs="Arial"/>
            <w:bCs/>
            <w:noProof/>
            <w:webHidden/>
            <w:szCs w:val="20"/>
          </w:rPr>
        </w:r>
        <w:r w:rsidRPr="00562F89">
          <w:rPr>
            <w:rFonts w:ascii="Arial" w:hAnsi="Arial" w:cs="Arial"/>
            <w:bCs/>
            <w:noProof/>
            <w:webHidden/>
            <w:szCs w:val="20"/>
          </w:rPr>
          <w:fldChar w:fldCharType="separate"/>
        </w:r>
        <w:r w:rsidR="008D39E5">
          <w:rPr>
            <w:rFonts w:ascii="Arial" w:hAnsi="Arial" w:cs="Arial"/>
            <w:bCs/>
            <w:noProof/>
            <w:webHidden/>
            <w:szCs w:val="20"/>
          </w:rPr>
          <w:t>12</w:t>
        </w:r>
        <w:r w:rsidRPr="00562F89">
          <w:rPr>
            <w:rFonts w:ascii="Arial" w:hAnsi="Arial" w:cs="Arial"/>
            <w:bCs/>
            <w:noProof/>
            <w:webHidden/>
            <w:szCs w:val="20"/>
          </w:rPr>
          <w:fldChar w:fldCharType="end"/>
        </w:r>
      </w:hyperlink>
    </w:p>
    <w:p w14:paraId="107B2935" w14:textId="2947075C" w:rsidR="00562F89" w:rsidRPr="00562F89" w:rsidRDefault="00562F89">
      <w:pPr>
        <w:pStyle w:val="TOC3"/>
        <w:tabs>
          <w:tab w:val="left" w:pos="1200"/>
          <w:tab w:val="right" w:leader="underscore" w:pos="9152"/>
        </w:tabs>
        <w:rPr>
          <w:rFonts w:ascii="Arial" w:eastAsiaTheme="minorEastAsia" w:hAnsi="Arial" w:cs="Arial"/>
          <w:bCs/>
          <w:noProof/>
          <w:kern w:val="2"/>
          <w:szCs w:val="20"/>
          <w:lang w:eastAsia="sl-SI"/>
          <w14:ligatures w14:val="standardContextual"/>
        </w:rPr>
      </w:pPr>
      <w:hyperlink w:anchor="_Toc201217724" w:history="1">
        <w:r w:rsidRPr="00562F89">
          <w:rPr>
            <w:rStyle w:val="Hyperlink"/>
            <w:rFonts w:ascii="Arial" w:hAnsi="Arial" w:cs="Arial"/>
            <w:bCs/>
            <w:noProof/>
            <w:szCs w:val="20"/>
          </w:rPr>
          <w:t>4.2.7</w:t>
        </w:r>
        <w:r w:rsidRPr="00562F89">
          <w:rPr>
            <w:rFonts w:ascii="Arial" w:eastAsiaTheme="minorEastAsia" w:hAnsi="Arial" w:cs="Arial"/>
            <w:bCs/>
            <w:noProof/>
            <w:kern w:val="2"/>
            <w:szCs w:val="20"/>
            <w:lang w:eastAsia="sl-SI"/>
            <w14:ligatures w14:val="standardContextual"/>
          </w:rPr>
          <w:tab/>
        </w:r>
        <w:r w:rsidRPr="00562F89">
          <w:rPr>
            <w:rStyle w:val="Hyperlink"/>
            <w:rFonts w:ascii="Arial" w:hAnsi="Arial" w:cs="Arial"/>
            <w:bCs/>
            <w:noProof/>
            <w:szCs w:val="20"/>
          </w:rPr>
          <w:t>Statement on warranty and maintenance (OBR-7)</w:t>
        </w:r>
        <w:r w:rsidRPr="00562F89">
          <w:rPr>
            <w:rFonts w:ascii="Arial" w:hAnsi="Arial" w:cs="Arial"/>
            <w:bCs/>
            <w:noProof/>
            <w:webHidden/>
            <w:szCs w:val="20"/>
          </w:rPr>
          <w:tab/>
        </w:r>
        <w:r w:rsidRPr="00562F89">
          <w:rPr>
            <w:rFonts w:ascii="Arial" w:hAnsi="Arial" w:cs="Arial"/>
            <w:bCs/>
            <w:noProof/>
            <w:webHidden/>
            <w:szCs w:val="20"/>
          </w:rPr>
          <w:fldChar w:fldCharType="begin"/>
        </w:r>
        <w:r w:rsidRPr="00562F89">
          <w:rPr>
            <w:rFonts w:ascii="Arial" w:hAnsi="Arial" w:cs="Arial"/>
            <w:bCs/>
            <w:noProof/>
            <w:webHidden/>
            <w:szCs w:val="20"/>
          </w:rPr>
          <w:instrText xml:space="preserve"> PAGEREF _Toc201217724 \h </w:instrText>
        </w:r>
        <w:r w:rsidRPr="00562F89">
          <w:rPr>
            <w:rFonts w:ascii="Arial" w:hAnsi="Arial" w:cs="Arial"/>
            <w:bCs/>
            <w:noProof/>
            <w:webHidden/>
            <w:szCs w:val="20"/>
          </w:rPr>
        </w:r>
        <w:r w:rsidRPr="00562F89">
          <w:rPr>
            <w:rFonts w:ascii="Arial" w:hAnsi="Arial" w:cs="Arial"/>
            <w:bCs/>
            <w:noProof/>
            <w:webHidden/>
            <w:szCs w:val="20"/>
          </w:rPr>
          <w:fldChar w:fldCharType="separate"/>
        </w:r>
        <w:r w:rsidR="008D39E5">
          <w:rPr>
            <w:rFonts w:ascii="Arial" w:hAnsi="Arial" w:cs="Arial"/>
            <w:bCs/>
            <w:noProof/>
            <w:webHidden/>
            <w:szCs w:val="20"/>
          </w:rPr>
          <w:t>12</w:t>
        </w:r>
        <w:r w:rsidRPr="00562F89">
          <w:rPr>
            <w:rFonts w:ascii="Arial" w:hAnsi="Arial" w:cs="Arial"/>
            <w:bCs/>
            <w:noProof/>
            <w:webHidden/>
            <w:szCs w:val="20"/>
          </w:rPr>
          <w:fldChar w:fldCharType="end"/>
        </w:r>
      </w:hyperlink>
    </w:p>
    <w:p w14:paraId="5FE88382" w14:textId="7A3BCE21" w:rsidR="00562F89" w:rsidRPr="00562F89" w:rsidRDefault="00562F89">
      <w:pPr>
        <w:pStyle w:val="TOC3"/>
        <w:tabs>
          <w:tab w:val="left" w:pos="1200"/>
          <w:tab w:val="right" w:leader="underscore" w:pos="9152"/>
        </w:tabs>
        <w:rPr>
          <w:rFonts w:ascii="Arial" w:eastAsiaTheme="minorEastAsia" w:hAnsi="Arial" w:cs="Arial"/>
          <w:bCs/>
          <w:noProof/>
          <w:kern w:val="2"/>
          <w:szCs w:val="20"/>
          <w:lang w:eastAsia="sl-SI"/>
          <w14:ligatures w14:val="standardContextual"/>
        </w:rPr>
      </w:pPr>
      <w:hyperlink w:anchor="_Toc201217725" w:history="1">
        <w:r w:rsidRPr="00562F89">
          <w:rPr>
            <w:rStyle w:val="Hyperlink"/>
            <w:rFonts w:ascii="Arial" w:hAnsi="Arial" w:cs="Arial"/>
            <w:bCs/>
            <w:noProof/>
            <w:szCs w:val="20"/>
          </w:rPr>
          <w:t>4.2.8</w:t>
        </w:r>
        <w:r w:rsidRPr="00562F89">
          <w:rPr>
            <w:rFonts w:ascii="Arial" w:eastAsiaTheme="minorEastAsia" w:hAnsi="Arial" w:cs="Arial"/>
            <w:bCs/>
            <w:noProof/>
            <w:kern w:val="2"/>
            <w:szCs w:val="20"/>
            <w:lang w:eastAsia="sl-SI"/>
            <w14:ligatures w14:val="standardContextual"/>
          </w:rPr>
          <w:tab/>
        </w:r>
        <w:r w:rsidRPr="00562F89">
          <w:rPr>
            <w:rStyle w:val="Hyperlink"/>
            <w:rFonts w:ascii="Arial" w:hAnsi="Arial" w:cs="Arial"/>
            <w:bCs/>
            <w:noProof/>
            <w:szCs w:val="20"/>
          </w:rPr>
          <w:t>Statement on software and hardware upgrades  (OBR-8)</w:t>
        </w:r>
        <w:r w:rsidRPr="00562F89">
          <w:rPr>
            <w:rFonts w:ascii="Arial" w:hAnsi="Arial" w:cs="Arial"/>
            <w:bCs/>
            <w:noProof/>
            <w:webHidden/>
            <w:szCs w:val="20"/>
          </w:rPr>
          <w:tab/>
        </w:r>
        <w:r w:rsidRPr="00562F89">
          <w:rPr>
            <w:rFonts w:ascii="Arial" w:hAnsi="Arial" w:cs="Arial"/>
            <w:bCs/>
            <w:noProof/>
            <w:webHidden/>
            <w:szCs w:val="20"/>
          </w:rPr>
          <w:fldChar w:fldCharType="begin"/>
        </w:r>
        <w:r w:rsidRPr="00562F89">
          <w:rPr>
            <w:rFonts w:ascii="Arial" w:hAnsi="Arial" w:cs="Arial"/>
            <w:bCs/>
            <w:noProof/>
            <w:webHidden/>
            <w:szCs w:val="20"/>
          </w:rPr>
          <w:instrText xml:space="preserve"> PAGEREF _Toc201217725 \h </w:instrText>
        </w:r>
        <w:r w:rsidRPr="00562F89">
          <w:rPr>
            <w:rFonts w:ascii="Arial" w:hAnsi="Arial" w:cs="Arial"/>
            <w:bCs/>
            <w:noProof/>
            <w:webHidden/>
            <w:szCs w:val="20"/>
          </w:rPr>
        </w:r>
        <w:r w:rsidRPr="00562F89">
          <w:rPr>
            <w:rFonts w:ascii="Arial" w:hAnsi="Arial" w:cs="Arial"/>
            <w:bCs/>
            <w:noProof/>
            <w:webHidden/>
            <w:szCs w:val="20"/>
          </w:rPr>
          <w:fldChar w:fldCharType="separate"/>
        </w:r>
        <w:r w:rsidR="008D39E5">
          <w:rPr>
            <w:rFonts w:ascii="Arial" w:hAnsi="Arial" w:cs="Arial"/>
            <w:bCs/>
            <w:noProof/>
            <w:webHidden/>
            <w:szCs w:val="20"/>
          </w:rPr>
          <w:t>12</w:t>
        </w:r>
        <w:r w:rsidRPr="00562F89">
          <w:rPr>
            <w:rFonts w:ascii="Arial" w:hAnsi="Arial" w:cs="Arial"/>
            <w:bCs/>
            <w:noProof/>
            <w:webHidden/>
            <w:szCs w:val="20"/>
          </w:rPr>
          <w:fldChar w:fldCharType="end"/>
        </w:r>
      </w:hyperlink>
    </w:p>
    <w:p w14:paraId="760A0756" w14:textId="6B36E110" w:rsidR="00562F89" w:rsidRPr="00562F89" w:rsidRDefault="00562F89">
      <w:pPr>
        <w:pStyle w:val="TOC3"/>
        <w:tabs>
          <w:tab w:val="left" w:pos="1200"/>
          <w:tab w:val="right" w:leader="underscore" w:pos="9152"/>
        </w:tabs>
        <w:rPr>
          <w:rFonts w:ascii="Arial" w:eastAsiaTheme="minorEastAsia" w:hAnsi="Arial" w:cs="Arial"/>
          <w:bCs/>
          <w:noProof/>
          <w:kern w:val="2"/>
          <w:szCs w:val="20"/>
          <w:lang w:eastAsia="sl-SI"/>
          <w14:ligatures w14:val="standardContextual"/>
        </w:rPr>
      </w:pPr>
      <w:hyperlink w:anchor="_Toc201217726" w:history="1">
        <w:r w:rsidRPr="00562F89">
          <w:rPr>
            <w:rStyle w:val="Hyperlink"/>
            <w:rFonts w:ascii="Arial" w:hAnsi="Arial" w:cs="Arial"/>
            <w:bCs/>
            <w:noProof/>
            <w:szCs w:val="20"/>
          </w:rPr>
          <w:t>4.2.9</w:t>
        </w:r>
        <w:r w:rsidRPr="00562F89">
          <w:rPr>
            <w:rFonts w:ascii="Arial" w:eastAsiaTheme="minorEastAsia" w:hAnsi="Arial" w:cs="Arial"/>
            <w:bCs/>
            <w:noProof/>
            <w:kern w:val="2"/>
            <w:szCs w:val="20"/>
            <w:lang w:eastAsia="sl-SI"/>
            <w14:ligatures w14:val="standardContextual"/>
          </w:rPr>
          <w:tab/>
        </w:r>
        <w:r w:rsidRPr="00562F89">
          <w:rPr>
            <w:rStyle w:val="Hyperlink"/>
            <w:rFonts w:ascii="Arial" w:hAnsi="Arial" w:cs="Arial"/>
            <w:bCs/>
            <w:noProof/>
            <w:szCs w:val="20"/>
          </w:rPr>
          <w:t>Statement on training the workers of the Contracting Authority (OBR-9)</w:t>
        </w:r>
        <w:r w:rsidRPr="00562F89">
          <w:rPr>
            <w:rFonts w:ascii="Arial" w:hAnsi="Arial" w:cs="Arial"/>
            <w:bCs/>
            <w:noProof/>
            <w:webHidden/>
            <w:szCs w:val="20"/>
          </w:rPr>
          <w:tab/>
        </w:r>
        <w:r w:rsidRPr="00562F89">
          <w:rPr>
            <w:rFonts w:ascii="Arial" w:hAnsi="Arial" w:cs="Arial"/>
            <w:bCs/>
            <w:noProof/>
            <w:webHidden/>
            <w:szCs w:val="20"/>
          </w:rPr>
          <w:fldChar w:fldCharType="begin"/>
        </w:r>
        <w:r w:rsidRPr="00562F89">
          <w:rPr>
            <w:rFonts w:ascii="Arial" w:hAnsi="Arial" w:cs="Arial"/>
            <w:bCs/>
            <w:noProof/>
            <w:webHidden/>
            <w:szCs w:val="20"/>
          </w:rPr>
          <w:instrText xml:space="preserve"> PAGEREF _Toc201217726 \h </w:instrText>
        </w:r>
        <w:r w:rsidRPr="00562F89">
          <w:rPr>
            <w:rFonts w:ascii="Arial" w:hAnsi="Arial" w:cs="Arial"/>
            <w:bCs/>
            <w:noProof/>
            <w:webHidden/>
            <w:szCs w:val="20"/>
          </w:rPr>
        </w:r>
        <w:r w:rsidRPr="00562F89">
          <w:rPr>
            <w:rFonts w:ascii="Arial" w:hAnsi="Arial" w:cs="Arial"/>
            <w:bCs/>
            <w:noProof/>
            <w:webHidden/>
            <w:szCs w:val="20"/>
          </w:rPr>
          <w:fldChar w:fldCharType="separate"/>
        </w:r>
        <w:r w:rsidR="008D39E5">
          <w:rPr>
            <w:rFonts w:ascii="Arial" w:hAnsi="Arial" w:cs="Arial"/>
            <w:bCs/>
            <w:noProof/>
            <w:webHidden/>
            <w:szCs w:val="20"/>
          </w:rPr>
          <w:t>12</w:t>
        </w:r>
        <w:r w:rsidRPr="00562F89">
          <w:rPr>
            <w:rFonts w:ascii="Arial" w:hAnsi="Arial" w:cs="Arial"/>
            <w:bCs/>
            <w:noProof/>
            <w:webHidden/>
            <w:szCs w:val="20"/>
          </w:rPr>
          <w:fldChar w:fldCharType="end"/>
        </w:r>
      </w:hyperlink>
    </w:p>
    <w:p w14:paraId="79C86AC5" w14:textId="4A563E44" w:rsidR="00562F89" w:rsidRPr="00562F89" w:rsidRDefault="00562F89">
      <w:pPr>
        <w:pStyle w:val="TOC3"/>
        <w:tabs>
          <w:tab w:val="left" w:pos="1200"/>
          <w:tab w:val="right" w:leader="underscore" w:pos="9152"/>
        </w:tabs>
        <w:rPr>
          <w:rFonts w:ascii="Arial" w:eastAsiaTheme="minorEastAsia" w:hAnsi="Arial" w:cs="Arial"/>
          <w:bCs/>
          <w:noProof/>
          <w:kern w:val="2"/>
          <w:szCs w:val="20"/>
          <w:lang w:eastAsia="sl-SI"/>
          <w14:ligatures w14:val="standardContextual"/>
        </w:rPr>
      </w:pPr>
      <w:hyperlink w:anchor="_Toc201217727" w:history="1">
        <w:r w:rsidRPr="00562F89">
          <w:rPr>
            <w:rStyle w:val="Hyperlink"/>
            <w:rFonts w:ascii="Arial" w:hAnsi="Arial" w:cs="Arial"/>
            <w:bCs/>
            <w:noProof/>
            <w:szCs w:val="20"/>
          </w:rPr>
          <w:t>4.2.10</w:t>
        </w:r>
        <w:r w:rsidRPr="00562F89">
          <w:rPr>
            <w:rFonts w:ascii="Arial" w:eastAsiaTheme="minorEastAsia" w:hAnsi="Arial" w:cs="Arial"/>
            <w:bCs/>
            <w:noProof/>
            <w:kern w:val="2"/>
            <w:szCs w:val="20"/>
            <w:lang w:eastAsia="sl-SI"/>
            <w14:ligatures w14:val="standardContextual"/>
          </w:rPr>
          <w:tab/>
        </w:r>
        <w:r w:rsidRPr="00562F89">
          <w:rPr>
            <w:rStyle w:val="Hyperlink"/>
            <w:rFonts w:ascii="Arial" w:hAnsi="Arial" w:cs="Arial"/>
            <w:bCs/>
            <w:noProof/>
            <w:szCs w:val="20"/>
          </w:rPr>
          <w:t>Statement on providing remote access (OBR-10)</w:t>
        </w:r>
        <w:r w:rsidRPr="00562F89">
          <w:rPr>
            <w:rFonts w:ascii="Arial" w:hAnsi="Arial" w:cs="Arial"/>
            <w:bCs/>
            <w:noProof/>
            <w:webHidden/>
            <w:szCs w:val="20"/>
          </w:rPr>
          <w:tab/>
        </w:r>
        <w:r w:rsidRPr="00562F89">
          <w:rPr>
            <w:rFonts w:ascii="Arial" w:hAnsi="Arial" w:cs="Arial"/>
            <w:bCs/>
            <w:noProof/>
            <w:webHidden/>
            <w:szCs w:val="20"/>
          </w:rPr>
          <w:fldChar w:fldCharType="begin"/>
        </w:r>
        <w:r w:rsidRPr="00562F89">
          <w:rPr>
            <w:rFonts w:ascii="Arial" w:hAnsi="Arial" w:cs="Arial"/>
            <w:bCs/>
            <w:noProof/>
            <w:webHidden/>
            <w:szCs w:val="20"/>
          </w:rPr>
          <w:instrText xml:space="preserve"> PAGEREF _Toc201217727 \h </w:instrText>
        </w:r>
        <w:r w:rsidRPr="00562F89">
          <w:rPr>
            <w:rFonts w:ascii="Arial" w:hAnsi="Arial" w:cs="Arial"/>
            <w:bCs/>
            <w:noProof/>
            <w:webHidden/>
            <w:szCs w:val="20"/>
          </w:rPr>
        </w:r>
        <w:r w:rsidRPr="00562F89">
          <w:rPr>
            <w:rFonts w:ascii="Arial" w:hAnsi="Arial" w:cs="Arial"/>
            <w:bCs/>
            <w:noProof/>
            <w:webHidden/>
            <w:szCs w:val="20"/>
          </w:rPr>
          <w:fldChar w:fldCharType="separate"/>
        </w:r>
        <w:r w:rsidR="008D39E5">
          <w:rPr>
            <w:rFonts w:ascii="Arial" w:hAnsi="Arial" w:cs="Arial"/>
            <w:bCs/>
            <w:noProof/>
            <w:webHidden/>
            <w:szCs w:val="20"/>
          </w:rPr>
          <w:t>12</w:t>
        </w:r>
        <w:r w:rsidRPr="00562F89">
          <w:rPr>
            <w:rFonts w:ascii="Arial" w:hAnsi="Arial" w:cs="Arial"/>
            <w:bCs/>
            <w:noProof/>
            <w:webHidden/>
            <w:szCs w:val="20"/>
          </w:rPr>
          <w:fldChar w:fldCharType="end"/>
        </w:r>
      </w:hyperlink>
    </w:p>
    <w:p w14:paraId="18B50393" w14:textId="299894BF" w:rsidR="00562F89" w:rsidRPr="00562F89" w:rsidRDefault="00562F89">
      <w:pPr>
        <w:pStyle w:val="TOC3"/>
        <w:tabs>
          <w:tab w:val="left" w:pos="1200"/>
          <w:tab w:val="right" w:leader="underscore" w:pos="9152"/>
        </w:tabs>
        <w:rPr>
          <w:rFonts w:ascii="Arial" w:eastAsiaTheme="minorEastAsia" w:hAnsi="Arial" w:cs="Arial"/>
          <w:bCs/>
          <w:noProof/>
          <w:kern w:val="2"/>
          <w:szCs w:val="20"/>
          <w:lang w:eastAsia="sl-SI"/>
          <w14:ligatures w14:val="standardContextual"/>
        </w:rPr>
      </w:pPr>
      <w:hyperlink w:anchor="_Toc201217728" w:history="1">
        <w:r w:rsidRPr="00562F89">
          <w:rPr>
            <w:rStyle w:val="Hyperlink"/>
            <w:rFonts w:ascii="Arial" w:hAnsi="Arial" w:cs="Arial"/>
            <w:bCs/>
            <w:noProof/>
            <w:szCs w:val="20"/>
          </w:rPr>
          <w:t>4.2.11</w:t>
        </w:r>
        <w:r w:rsidRPr="00562F89">
          <w:rPr>
            <w:rFonts w:ascii="Arial" w:eastAsiaTheme="minorEastAsia" w:hAnsi="Arial" w:cs="Arial"/>
            <w:bCs/>
            <w:noProof/>
            <w:kern w:val="2"/>
            <w:szCs w:val="20"/>
            <w:lang w:eastAsia="sl-SI"/>
            <w14:ligatures w14:val="standardContextual"/>
          </w:rPr>
          <w:tab/>
        </w:r>
        <w:r w:rsidRPr="00562F89">
          <w:rPr>
            <w:rStyle w:val="Hyperlink"/>
            <w:rFonts w:ascii="Arial" w:hAnsi="Arial" w:cs="Arial"/>
            <w:bCs/>
            <w:noProof/>
            <w:szCs w:val="20"/>
          </w:rPr>
          <w:t>Statement of the Manufacturer or Principal (FORM-11A or FORM-11B)</w:t>
        </w:r>
        <w:r w:rsidRPr="00562F89">
          <w:rPr>
            <w:rFonts w:ascii="Arial" w:hAnsi="Arial" w:cs="Arial"/>
            <w:bCs/>
            <w:noProof/>
            <w:webHidden/>
            <w:szCs w:val="20"/>
          </w:rPr>
          <w:tab/>
        </w:r>
        <w:r w:rsidRPr="00562F89">
          <w:rPr>
            <w:rFonts w:ascii="Arial" w:hAnsi="Arial" w:cs="Arial"/>
            <w:bCs/>
            <w:noProof/>
            <w:webHidden/>
            <w:szCs w:val="20"/>
          </w:rPr>
          <w:fldChar w:fldCharType="begin"/>
        </w:r>
        <w:r w:rsidRPr="00562F89">
          <w:rPr>
            <w:rFonts w:ascii="Arial" w:hAnsi="Arial" w:cs="Arial"/>
            <w:bCs/>
            <w:noProof/>
            <w:webHidden/>
            <w:szCs w:val="20"/>
          </w:rPr>
          <w:instrText xml:space="preserve"> PAGEREF _Toc201217728 \h </w:instrText>
        </w:r>
        <w:r w:rsidRPr="00562F89">
          <w:rPr>
            <w:rFonts w:ascii="Arial" w:hAnsi="Arial" w:cs="Arial"/>
            <w:bCs/>
            <w:noProof/>
            <w:webHidden/>
            <w:szCs w:val="20"/>
          </w:rPr>
        </w:r>
        <w:r w:rsidRPr="00562F89">
          <w:rPr>
            <w:rFonts w:ascii="Arial" w:hAnsi="Arial" w:cs="Arial"/>
            <w:bCs/>
            <w:noProof/>
            <w:webHidden/>
            <w:szCs w:val="20"/>
          </w:rPr>
          <w:fldChar w:fldCharType="separate"/>
        </w:r>
        <w:r w:rsidR="008D39E5">
          <w:rPr>
            <w:rFonts w:ascii="Arial" w:hAnsi="Arial" w:cs="Arial"/>
            <w:bCs/>
            <w:noProof/>
            <w:webHidden/>
            <w:szCs w:val="20"/>
          </w:rPr>
          <w:t>12</w:t>
        </w:r>
        <w:r w:rsidRPr="00562F89">
          <w:rPr>
            <w:rFonts w:ascii="Arial" w:hAnsi="Arial" w:cs="Arial"/>
            <w:bCs/>
            <w:noProof/>
            <w:webHidden/>
            <w:szCs w:val="20"/>
          </w:rPr>
          <w:fldChar w:fldCharType="end"/>
        </w:r>
      </w:hyperlink>
    </w:p>
    <w:p w14:paraId="7356E98D" w14:textId="5A10188B" w:rsidR="00562F89" w:rsidRPr="00562F89" w:rsidRDefault="00562F89">
      <w:pPr>
        <w:pStyle w:val="TOC3"/>
        <w:tabs>
          <w:tab w:val="left" w:pos="1200"/>
          <w:tab w:val="right" w:leader="underscore" w:pos="9152"/>
        </w:tabs>
        <w:rPr>
          <w:rFonts w:ascii="Arial" w:eastAsiaTheme="minorEastAsia" w:hAnsi="Arial" w:cs="Arial"/>
          <w:bCs/>
          <w:noProof/>
          <w:kern w:val="2"/>
          <w:szCs w:val="20"/>
          <w:lang w:eastAsia="sl-SI"/>
          <w14:ligatures w14:val="standardContextual"/>
        </w:rPr>
      </w:pPr>
      <w:hyperlink w:anchor="_Toc201217729" w:history="1">
        <w:r w:rsidRPr="00562F89">
          <w:rPr>
            <w:rStyle w:val="Hyperlink"/>
            <w:rFonts w:ascii="Arial" w:hAnsi="Arial" w:cs="Arial"/>
            <w:bCs/>
            <w:noProof/>
            <w:szCs w:val="20"/>
          </w:rPr>
          <w:t>4.2.12</w:t>
        </w:r>
        <w:r w:rsidRPr="00562F89">
          <w:rPr>
            <w:rFonts w:ascii="Arial" w:eastAsiaTheme="minorEastAsia" w:hAnsi="Arial" w:cs="Arial"/>
            <w:bCs/>
            <w:noProof/>
            <w:kern w:val="2"/>
            <w:szCs w:val="20"/>
            <w:lang w:eastAsia="sl-SI"/>
            <w14:ligatures w14:val="standardContextual"/>
          </w:rPr>
          <w:tab/>
        </w:r>
        <w:r w:rsidRPr="00562F89">
          <w:rPr>
            <w:rStyle w:val="Hyperlink"/>
            <w:rFonts w:ascii="Arial" w:hAnsi="Arial" w:cs="Arial"/>
            <w:bCs/>
            <w:noProof/>
            <w:szCs w:val="20"/>
          </w:rPr>
          <w:t>Declaration, stating the Bidder shall provide a performance guarantee (FORM-12)</w:t>
        </w:r>
        <w:r w:rsidRPr="00562F89">
          <w:rPr>
            <w:rFonts w:ascii="Arial" w:hAnsi="Arial" w:cs="Arial"/>
            <w:bCs/>
            <w:noProof/>
            <w:webHidden/>
            <w:szCs w:val="20"/>
          </w:rPr>
          <w:tab/>
        </w:r>
        <w:r w:rsidRPr="00562F89">
          <w:rPr>
            <w:rFonts w:ascii="Arial" w:hAnsi="Arial" w:cs="Arial"/>
            <w:bCs/>
            <w:noProof/>
            <w:webHidden/>
            <w:szCs w:val="20"/>
          </w:rPr>
          <w:fldChar w:fldCharType="begin"/>
        </w:r>
        <w:r w:rsidRPr="00562F89">
          <w:rPr>
            <w:rFonts w:ascii="Arial" w:hAnsi="Arial" w:cs="Arial"/>
            <w:bCs/>
            <w:noProof/>
            <w:webHidden/>
            <w:szCs w:val="20"/>
          </w:rPr>
          <w:instrText xml:space="preserve"> PAGEREF _Toc201217729 \h </w:instrText>
        </w:r>
        <w:r w:rsidRPr="00562F89">
          <w:rPr>
            <w:rFonts w:ascii="Arial" w:hAnsi="Arial" w:cs="Arial"/>
            <w:bCs/>
            <w:noProof/>
            <w:webHidden/>
            <w:szCs w:val="20"/>
          </w:rPr>
        </w:r>
        <w:r w:rsidRPr="00562F89">
          <w:rPr>
            <w:rFonts w:ascii="Arial" w:hAnsi="Arial" w:cs="Arial"/>
            <w:bCs/>
            <w:noProof/>
            <w:webHidden/>
            <w:szCs w:val="20"/>
          </w:rPr>
          <w:fldChar w:fldCharType="separate"/>
        </w:r>
        <w:r w:rsidR="008D39E5">
          <w:rPr>
            <w:rFonts w:ascii="Arial" w:hAnsi="Arial" w:cs="Arial"/>
            <w:bCs/>
            <w:noProof/>
            <w:webHidden/>
            <w:szCs w:val="20"/>
          </w:rPr>
          <w:t>12</w:t>
        </w:r>
        <w:r w:rsidRPr="00562F89">
          <w:rPr>
            <w:rFonts w:ascii="Arial" w:hAnsi="Arial" w:cs="Arial"/>
            <w:bCs/>
            <w:noProof/>
            <w:webHidden/>
            <w:szCs w:val="20"/>
          </w:rPr>
          <w:fldChar w:fldCharType="end"/>
        </w:r>
      </w:hyperlink>
    </w:p>
    <w:p w14:paraId="684ACD8B" w14:textId="7A19B9A8" w:rsidR="00562F89" w:rsidRPr="00562F89" w:rsidRDefault="00562F89">
      <w:pPr>
        <w:pStyle w:val="TOC3"/>
        <w:tabs>
          <w:tab w:val="left" w:pos="1200"/>
          <w:tab w:val="right" w:leader="underscore" w:pos="9152"/>
        </w:tabs>
        <w:rPr>
          <w:rFonts w:ascii="Arial" w:eastAsiaTheme="minorEastAsia" w:hAnsi="Arial" w:cs="Arial"/>
          <w:bCs/>
          <w:noProof/>
          <w:kern w:val="2"/>
          <w:szCs w:val="20"/>
          <w:lang w:eastAsia="sl-SI"/>
          <w14:ligatures w14:val="standardContextual"/>
        </w:rPr>
      </w:pPr>
      <w:hyperlink w:anchor="_Toc201217730" w:history="1">
        <w:r w:rsidRPr="00562F89">
          <w:rPr>
            <w:rStyle w:val="Hyperlink"/>
            <w:rFonts w:ascii="Arial" w:hAnsi="Arial" w:cs="Arial"/>
            <w:bCs/>
            <w:noProof/>
            <w:szCs w:val="20"/>
          </w:rPr>
          <w:t>4.2.13</w:t>
        </w:r>
        <w:r w:rsidRPr="00562F89">
          <w:rPr>
            <w:rFonts w:ascii="Arial" w:eastAsiaTheme="minorEastAsia" w:hAnsi="Arial" w:cs="Arial"/>
            <w:bCs/>
            <w:noProof/>
            <w:kern w:val="2"/>
            <w:szCs w:val="20"/>
            <w:lang w:eastAsia="sl-SI"/>
            <w14:ligatures w14:val="standardContextual"/>
          </w:rPr>
          <w:tab/>
        </w:r>
        <w:r w:rsidRPr="00562F89">
          <w:rPr>
            <w:rStyle w:val="Hyperlink"/>
            <w:rFonts w:ascii="Arial" w:hAnsi="Arial" w:cs="Arial"/>
            <w:bCs/>
            <w:noProof/>
            <w:szCs w:val="20"/>
          </w:rPr>
          <w:t>Sample of the contract (FORM-13)</w:t>
        </w:r>
        <w:r w:rsidRPr="00562F89">
          <w:rPr>
            <w:rFonts w:ascii="Arial" w:hAnsi="Arial" w:cs="Arial"/>
            <w:bCs/>
            <w:noProof/>
            <w:webHidden/>
            <w:szCs w:val="20"/>
          </w:rPr>
          <w:tab/>
        </w:r>
        <w:r w:rsidRPr="00562F89">
          <w:rPr>
            <w:rFonts w:ascii="Arial" w:hAnsi="Arial" w:cs="Arial"/>
            <w:bCs/>
            <w:noProof/>
            <w:webHidden/>
            <w:szCs w:val="20"/>
          </w:rPr>
          <w:fldChar w:fldCharType="begin"/>
        </w:r>
        <w:r w:rsidRPr="00562F89">
          <w:rPr>
            <w:rFonts w:ascii="Arial" w:hAnsi="Arial" w:cs="Arial"/>
            <w:bCs/>
            <w:noProof/>
            <w:webHidden/>
            <w:szCs w:val="20"/>
          </w:rPr>
          <w:instrText xml:space="preserve"> PAGEREF _Toc201217730 \h </w:instrText>
        </w:r>
        <w:r w:rsidRPr="00562F89">
          <w:rPr>
            <w:rFonts w:ascii="Arial" w:hAnsi="Arial" w:cs="Arial"/>
            <w:bCs/>
            <w:noProof/>
            <w:webHidden/>
            <w:szCs w:val="20"/>
          </w:rPr>
        </w:r>
        <w:r w:rsidRPr="00562F89">
          <w:rPr>
            <w:rFonts w:ascii="Arial" w:hAnsi="Arial" w:cs="Arial"/>
            <w:bCs/>
            <w:noProof/>
            <w:webHidden/>
            <w:szCs w:val="20"/>
          </w:rPr>
          <w:fldChar w:fldCharType="separate"/>
        </w:r>
        <w:r w:rsidR="008D39E5">
          <w:rPr>
            <w:rFonts w:ascii="Arial" w:hAnsi="Arial" w:cs="Arial"/>
            <w:bCs/>
            <w:noProof/>
            <w:webHidden/>
            <w:szCs w:val="20"/>
          </w:rPr>
          <w:t>12</w:t>
        </w:r>
        <w:r w:rsidRPr="00562F89">
          <w:rPr>
            <w:rFonts w:ascii="Arial" w:hAnsi="Arial" w:cs="Arial"/>
            <w:bCs/>
            <w:noProof/>
            <w:webHidden/>
            <w:szCs w:val="20"/>
          </w:rPr>
          <w:fldChar w:fldCharType="end"/>
        </w:r>
      </w:hyperlink>
    </w:p>
    <w:p w14:paraId="18BC2923" w14:textId="03CE5BF7" w:rsidR="00562F89" w:rsidRPr="00562F89" w:rsidRDefault="00562F89">
      <w:pPr>
        <w:pStyle w:val="TOC3"/>
        <w:tabs>
          <w:tab w:val="left" w:pos="1200"/>
          <w:tab w:val="right" w:leader="underscore" w:pos="9152"/>
        </w:tabs>
        <w:rPr>
          <w:rFonts w:ascii="Arial" w:eastAsiaTheme="minorEastAsia" w:hAnsi="Arial" w:cs="Arial"/>
          <w:bCs/>
          <w:noProof/>
          <w:kern w:val="2"/>
          <w:szCs w:val="20"/>
          <w:lang w:eastAsia="sl-SI"/>
          <w14:ligatures w14:val="standardContextual"/>
        </w:rPr>
      </w:pPr>
      <w:hyperlink w:anchor="_Toc201217731" w:history="1">
        <w:r w:rsidRPr="00562F89">
          <w:rPr>
            <w:rStyle w:val="Hyperlink"/>
            <w:rFonts w:ascii="Arial" w:hAnsi="Arial" w:cs="Arial"/>
            <w:bCs/>
            <w:noProof/>
            <w:szCs w:val="20"/>
          </w:rPr>
          <w:t>4.2.14</w:t>
        </w:r>
        <w:r w:rsidRPr="00562F89">
          <w:rPr>
            <w:rFonts w:ascii="Arial" w:eastAsiaTheme="minorEastAsia" w:hAnsi="Arial" w:cs="Arial"/>
            <w:bCs/>
            <w:noProof/>
            <w:kern w:val="2"/>
            <w:szCs w:val="20"/>
            <w:lang w:eastAsia="sl-SI"/>
            <w14:ligatures w14:val="standardContextual"/>
          </w:rPr>
          <w:tab/>
        </w:r>
        <w:r w:rsidRPr="00562F89">
          <w:rPr>
            <w:rStyle w:val="Hyperlink"/>
            <w:rFonts w:ascii="Arial" w:hAnsi="Arial" w:cs="Arial"/>
            <w:bCs/>
            <w:noProof/>
            <w:szCs w:val="20"/>
          </w:rPr>
          <w:t>Statement on the forwarding of data in the disclosure of the Bidder`s ownership (FORM-14)</w:t>
        </w:r>
        <w:r w:rsidRPr="00562F89">
          <w:rPr>
            <w:rFonts w:ascii="Arial" w:hAnsi="Arial" w:cs="Arial"/>
            <w:bCs/>
            <w:noProof/>
            <w:webHidden/>
            <w:szCs w:val="20"/>
          </w:rPr>
          <w:tab/>
        </w:r>
        <w:r w:rsidRPr="00562F89">
          <w:rPr>
            <w:rFonts w:ascii="Arial" w:hAnsi="Arial" w:cs="Arial"/>
            <w:bCs/>
            <w:noProof/>
            <w:webHidden/>
            <w:szCs w:val="20"/>
          </w:rPr>
          <w:fldChar w:fldCharType="begin"/>
        </w:r>
        <w:r w:rsidRPr="00562F89">
          <w:rPr>
            <w:rFonts w:ascii="Arial" w:hAnsi="Arial" w:cs="Arial"/>
            <w:bCs/>
            <w:noProof/>
            <w:webHidden/>
            <w:szCs w:val="20"/>
          </w:rPr>
          <w:instrText xml:space="preserve"> PAGEREF _Toc201217731 \h </w:instrText>
        </w:r>
        <w:r w:rsidRPr="00562F89">
          <w:rPr>
            <w:rFonts w:ascii="Arial" w:hAnsi="Arial" w:cs="Arial"/>
            <w:bCs/>
            <w:noProof/>
            <w:webHidden/>
            <w:szCs w:val="20"/>
          </w:rPr>
        </w:r>
        <w:r w:rsidRPr="00562F89">
          <w:rPr>
            <w:rFonts w:ascii="Arial" w:hAnsi="Arial" w:cs="Arial"/>
            <w:bCs/>
            <w:noProof/>
            <w:webHidden/>
            <w:szCs w:val="20"/>
          </w:rPr>
          <w:fldChar w:fldCharType="separate"/>
        </w:r>
        <w:r w:rsidR="008D39E5">
          <w:rPr>
            <w:rFonts w:ascii="Arial" w:hAnsi="Arial" w:cs="Arial"/>
            <w:bCs/>
            <w:noProof/>
            <w:webHidden/>
            <w:szCs w:val="20"/>
          </w:rPr>
          <w:t>12</w:t>
        </w:r>
        <w:r w:rsidRPr="00562F89">
          <w:rPr>
            <w:rFonts w:ascii="Arial" w:hAnsi="Arial" w:cs="Arial"/>
            <w:bCs/>
            <w:noProof/>
            <w:webHidden/>
            <w:szCs w:val="20"/>
          </w:rPr>
          <w:fldChar w:fldCharType="end"/>
        </w:r>
      </w:hyperlink>
    </w:p>
    <w:p w14:paraId="0582DCD0" w14:textId="1A8539C7" w:rsidR="00562F89" w:rsidRPr="00562F89" w:rsidRDefault="00562F89">
      <w:pPr>
        <w:pStyle w:val="TOC3"/>
        <w:tabs>
          <w:tab w:val="left" w:pos="1200"/>
          <w:tab w:val="right" w:leader="underscore" w:pos="9152"/>
        </w:tabs>
        <w:rPr>
          <w:rFonts w:ascii="Arial" w:eastAsiaTheme="minorEastAsia" w:hAnsi="Arial" w:cs="Arial"/>
          <w:bCs/>
          <w:noProof/>
          <w:kern w:val="2"/>
          <w:szCs w:val="20"/>
          <w:lang w:eastAsia="sl-SI"/>
          <w14:ligatures w14:val="standardContextual"/>
        </w:rPr>
      </w:pPr>
      <w:hyperlink w:anchor="_Toc201217732" w:history="1">
        <w:r w:rsidRPr="00562F89">
          <w:rPr>
            <w:rStyle w:val="Hyperlink"/>
            <w:rFonts w:ascii="Arial" w:hAnsi="Arial" w:cs="Arial"/>
            <w:bCs/>
            <w:noProof/>
            <w:szCs w:val="20"/>
            <w:lang w:val="en-GB"/>
          </w:rPr>
          <w:t>4.2.15</w:t>
        </w:r>
        <w:r w:rsidRPr="00562F89">
          <w:rPr>
            <w:rFonts w:ascii="Arial" w:eastAsiaTheme="minorEastAsia" w:hAnsi="Arial" w:cs="Arial"/>
            <w:bCs/>
            <w:noProof/>
            <w:kern w:val="2"/>
            <w:szCs w:val="20"/>
            <w:lang w:eastAsia="sl-SI"/>
            <w14:ligatures w14:val="standardContextual"/>
          </w:rPr>
          <w:tab/>
        </w:r>
        <w:r w:rsidRPr="00562F89">
          <w:rPr>
            <w:rStyle w:val="Hyperlink"/>
            <w:rFonts w:ascii="Arial" w:hAnsi="Arial" w:cs="Arial"/>
            <w:bCs/>
            <w:noProof/>
            <w:szCs w:val="20"/>
            <w:lang w:val="en-GB"/>
          </w:rPr>
          <w:t>ESPD Form</w:t>
        </w:r>
        <w:r w:rsidRPr="00562F89">
          <w:rPr>
            <w:rFonts w:ascii="Arial" w:hAnsi="Arial" w:cs="Arial"/>
            <w:bCs/>
            <w:noProof/>
            <w:webHidden/>
            <w:szCs w:val="20"/>
          </w:rPr>
          <w:tab/>
        </w:r>
        <w:r w:rsidRPr="00562F89">
          <w:rPr>
            <w:rFonts w:ascii="Arial" w:hAnsi="Arial" w:cs="Arial"/>
            <w:bCs/>
            <w:noProof/>
            <w:webHidden/>
            <w:szCs w:val="20"/>
          </w:rPr>
          <w:fldChar w:fldCharType="begin"/>
        </w:r>
        <w:r w:rsidRPr="00562F89">
          <w:rPr>
            <w:rFonts w:ascii="Arial" w:hAnsi="Arial" w:cs="Arial"/>
            <w:bCs/>
            <w:noProof/>
            <w:webHidden/>
            <w:szCs w:val="20"/>
          </w:rPr>
          <w:instrText xml:space="preserve"> PAGEREF _Toc201217732 \h </w:instrText>
        </w:r>
        <w:r w:rsidRPr="00562F89">
          <w:rPr>
            <w:rFonts w:ascii="Arial" w:hAnsi="Arial" w:cs="Arial"/>
            <w:bCs/>
            <w:noProof/>
            <w:webHidden/>
            <w:szCs w:val="20"/>
          </w:rPr>
        </w:r>
        <w:r w:rsidRPr="00562F89">
          <w:rPr>
            <w:rFonts w:ascii="Arial" w:hAnsi="Arial" w:cs="Arial"/>
            <w:bCs/>
            <w:noProof/>
            <w:webHidden/>
            <w:szCs w:val="20"/>
          </w:rPr>
          <w:fldChar w:fldCharType="separate"/>
        </w:r>
        <w:r w:rsidR="008D39E5">
          <w:rPr>
            <w:rFonts w:ascii="Arial" w:hAnsi="Arial" w:cs="Arial"/>
            <w:bCs/>
            <w:noProof/>
            <w:webHidden/>
            <w:szCs w:val="20"/>
          </w:rPr>
          <w:t>13</w:t>
        </w:r>
        <w:r w:rsidRPr="00562F89">
          <w:rPr>
            <w:rFonts w:ascii="Arial" w:hAnsi="Arial" w:cs="Arial"/>
            <w:bCs/>
            <w:noProof/>
            <w:webHidden/>
            <w:szCs w:val="20"/>
          </w:rPr>
          <w:fldChar w:fldCharType="end"/>
        </w:r>
      </w:hyperlink>
    </w:p>
    <w:p w14:paraId="085DDAC7" w14:textId="026796EF" w:rsidR="00562F89" w:rsidRPr="00562F89" w:rsidRDefault="00562F89">
      <w:pPr>
        <w:pStyle w:val="TOC3"/>
        <w:tabs>
          <w:tab w:val="left" w:pos="1200"/>
          <w:tab w:val="right" w:leader="underscore" w:pos="9152"/>
        </w:tabs>
        <w:rPr>
          <w:rFonts w:ascii="Arial" w:eastAsiaTheme="minorEastAsia" w:hAnsi="Arial" w:cs="Arial"/>
          <w:bCs/>
          <w:noProof/>
          <w:kern w:val="2"/>
          <w:szCs w:val="20"/>
          <w:lang w:eastAsia="sl-SI"/>
          <w14:ligatures w14:val="standardContextual"/>
        </w:rPr>
      </w:pPr>
      <w:hyperlink w:anchor="_Toc201217733" w:history="1">
        <w:r w:rsidRPr="00562F89">
          <w:rPr>
            <w:rStyle w:val="Hyperlink"/>
            <w:rFonts w:ascii="Arial" w:hAnsi="Arial" w:cs="Arial"/>
            <w:bCs/>
            <w:noProof/>
            <w:szCs w:val="20"/>
          </w:rPr>
          <w:t>4.2.16</w:t>
        </w:r>
        <w:r w:rsidRPr="00562F89">
          <w:rPr>
            <w:rFonts w:ascii="Arial" w:eastAsiaTheme="minorEastAsia" w:hAnsi="Arial" w:cs="Arial"/>
            <w:bCs/>
            <w:noProof/>
            <w:kern w:val="2"/>
            <w:szCs w:val="20"/>
            <w:lang w:eastAsia="sl-SI"/>
            <w14:ligatures w14:val="standardContextual"/>
          </w:rPr>
          <w:tab/>
        </w:r>
        <w:r w:rsidRPr="00562F89">
          <w:rPr>
            <w:rStyle w:val="Hyperlink"/>
            <w:rFonts w:ascii="Arial" w:hAnsi="Arial" w:cs="Arial"/>
            <w:bCs/>
            <w:noProof/>
            <w:szCs w:val="20"/>
          </w:rPr>
          <w:t>Technical documentation</w:t>
        </w:r>
        <w:r w:rsidRPr="00562F89">
          <w:rPr>
            <w:rFonts w:ascii="Arial" w:hAnsi="Arial" w:cs="Arial"/>
            <w:bCs/>
            <w:noProof/>
            <w:webHidden/>
            <w:szCs w:val="20"/>
          </w:rPr>
          <w:tab/>
        </w:r>
        <w:r w:rsidRPr="00562F89">
          <w:rPr>
            <w:rFonts w:ascii="Arial" w:hAnsi="Arial" w:cs="Arial"/>
            <w:bCs/>
            <w:noProof/>
            <w:webHidden/>
            <w:szCs w:val="20"/>
          </w:rPr>
          <w:fldChar w:fldCharType="begin"/>
        </w:r>
        <w:r w:rsidRPr="00562F89">
          <w:rPr>
            <w:rFonts w:ascii="Arial" w:hAnsi="Arial" w:cs="Arial"/>
            <w:bCs/>
            <w:noProof/>
            <w:webHidden/>
            <w:szCs w:val="20"/>
          </w:rPr>
          <w:instrText xml:space="preserve"> PAGEREF _Toc201217733 \h </w:instrText>
        </w:r>
        <w:r w:rsidRPr="00562F89">
          <w:rPr>
            <w:rFonts w:ascii="Arial" w:hAnsi="Arial" w:cs="Arial"/>
            <w:bCs/>
            <w:noProof/>
            <w:webHidden/>
            <w:szCs w:val="20"/>
          </w:rPr>
        </w:r>
        <w:r w:rsidRPr="00562F89">
          <w:rPr>
            <w:rFonts w:ascii="Arial" w:hAnsi="Arial" w:cs="Arial"/>
            <w:bCs/>
            <w:noProof/>
            <w:webHidden/>
            <w:szCs w:val="20"/>
          </w:rPr>
          <w:fldChar w:fldCharType="separate"/>
        </w:r>
        <w:r w:rsidR="008D39E5">
          <w:rPr>
            <w:rFonts w:ascii="Arial" w:hAnsi="Arial" w:cs="Arial"/>
            <w:bCs/>
            <w:noProof/>
            <w:webHidden/>
            <w:szCs w:val="20"/>
          </w:rPr>
          <w:t>13</w:t>
        </w:r>
        <w:r w:rsidRPr="00562F89">
          <w:rPr>
            <w:rFonts w:ascii="Arial" w:hAnsi="Arial" w:cs="Arial"/>
            <w:bCs/>
            <w:noProof/>
            <w:webHidden/>
            <w:szCs w:val="20"/>
          </w:rPr>
          <w:fldChar w:fldCharType="end"/>
        </w:r>
      </w:hyperlink>
    </w:p>
    <w:p w14:paraId="139EB526" w14:textId="778B2853" w:rsidR="00562F89" w:rsidRPr="00562F89" w:rsidRDefault="00562F89">
      <w:pPr>
        <w:pStyle w:val="TOC2"/>
        <w:rPr>
          <w:rFonts w:eastAsiaTheme="minorEastAsia" w:cs="Arial"/>
          <w:bCs/>
          <w:kern w:val="2"/>
          <w:szCs w:val="20"/>
          <w:lang w:eastAsia="sl-SI"/>
          <w14:ligatures w14:val="standardContextual"/>
        </w:rPr>
      </w:pPr>
      <w:hyperlink w:anchor="_Toc201217734" w:history="1">
        <w:r w:rsidRPr="00562F89">
          <w:rPr>
            <w:rStyle w:val="Hyperlink"/>
            <w:rFonts w:cs="Arial"/>
            <w:bCs/>
            <w:szCs w:val="20"/>
          </w:rPr>
          <w:t>4.3</w:t>
        </w:r>
        <w:r w:rsidRPr="00562F89">
          <w:rPr>
            <w:rFonts w:eastAsiaTheme="minorEastAsia" w:cs="Arial"/>
            <w:bCs/>
            <w:kern w:val="2"/>
            <w:szCs w:val="20"/>
            <w:lang w:eastAsia="sl-SI"/>
            <w14:ligatures w14:val="standardContextual"/>
          </w:rPr>
          <w:tab/>
        </w:r>
        <w:r w:rsidRPr="00562F89">
          <w:rPr>
            <w:rStyle w:val="Hyperlink"/>
            <w:rFonts w:cs="Arial"/>
            <w:bCs/>
            <w:szCs w:val="20"/>
          </w:rPr>
          <w:t>Verification of capability and conditions for participation</w:t>
        </w:r>
        <w:r w:rsidRPr="00562F89">
          <w:rPr>
            <w:rFonts w:cs="Arial"/>
            <w:bCs/>
            <w:webHidden/>
            <w:szCs w:val="20"/>
          </w:rPr>
          <w:tab/>
        </w:r>
        <w:r w:rsidRPr="00562F89">
          <w:rPr>
            <w:rFonts w:cs="Arial"/>
            <w:bCs/>
            <w:webHidden/>
            <w:szCs w:val="20"/>
          </w:rPr>
          <w:fldChar w:fldCharType="begin"/>
        </w:r>
        <w:r w:rsidRPr="00562F89">
          <w:rPr>
            <w:rFonts w:cs="Arial"/>
            <w:bCs/>
            <w:webHidden/>
            <w:szCs w:val="20"/>
          </w:rPr>
          <w:instrText xml:space="preserve"> PAGEREF _Toc201217734 \h </w:instrText>
        </w:r>
        <w:r w:rsidRPr="00562F89">
          <w:rPr>
            <w:rFonts w:cs="Arial"/>
            <w:bCs/>
            <w:webHidden/>
            <w:szCs w:val="20"/>
          </w:rPr>
        </w:r>
        <w:r w:rsidRPr="00562F89">
          <w:rPr>
            <w:rFonts w:cs="Arial"/>
            <w:bCs/>
            <w:webHidden/>
            <w:szCs w:val="20"/>
          </w:rPr>
          <w:fldChar w:fldCharType="separate"/>
        </w:r>
        <w:r w:rsidR="008D39E5">
          <w:rPr>
            <w:rFonts w:cs="Arial"/>
            <w:bCs/>
            <w:webHidden/>
            <w:szCs w:val="20"/>
          </w:rPr>
          <w:t>13</w:t>
        </w:r>
        <w:r w:rsidRPr="00562F89">
          <w:rPr>
            <w:rFonts w:cs="Arial"/>
            <w:bCs/>
            <w:webHidden/>
            <w:szCs w:val="20"/>
          </w:rPr>
          <w:fldChar w:fldCharType="end"/>
        </w:r>
      </w:hyperlink>
    </w:p>
    <w:p w14:paraId="4A9836C4" w14:textId="28052C5D" w:rsidR="00562F89" w:rsidRPr="00562F89" w:rsidRDefault="00562F89">
      <w:pPr>
        <w:pStyle w:val="TOC3"/>
        <w:tabs>
          <w:tab w:val="left" w:pos="1200"/>
          <w:tab w:val="right" w:leader="underscore" w:pos="9152"/>
        </w:tabs>
        <w:rPr>
          <w:rFonts w:ascii="Arial" w:eastAsiaTheme="minorEastAsia" w:hAnsi="Arial" w:cs="Arial"/>
          <w:bCs/>
          <w:noProof/>
          <w:kern w:val="2"/>
          <w:szCs w:val="20"/>
          <w:lang w:eastAsia="sl-SI"/>
          <w14:ligatures w14:val="standardContextual"/>
        </w:rPr>
      </w:pPr>
      <w:hyperlink w:anchor="_Toc201217735" w:history="1">
        <w:r w:rsidRPr="00562F89">
          <w:rPr>
            <w:rStyle w:val="Hyperlink"/>
            <w:rFonts w:ascii="Arial" w:hAnsi="Arial" w:cs="Arial"/>
            <w:bCs/>
            <w:noProof/>
            <w:szCs w:val="20"/>
          </w:rPr>
          <w:t>4.3.1</w:t>
        </w:r>
        <w:r w:rsidRPr="00562F89">
          <w:rPr>
            <w:rFonts w:ascii="Arial" w:eastAsiaTheme="minorEastAsia" w:hAnsi="Arial" w:cs="Arial"/>
            <w:bCs/>
            <w:noProof/>
            <w:kern w:val="2"/>
            <w:szCs w:val="20"/>
            <w:lang w:eastAsia="sl-SI"/>
            <w14:ligatures w14:val="standardContextual"/>
          </w:rPr>
          <w:tab/>
        </w:r>
        <w:r w:rsidRPr="00562F89">
          <w:rPr>
            <w:rStyle w:val="Hyperlink"/>
            <w:rFonts w:ascii="Arial" w:hAnsi="Arial" w:cs="Arial"/>
            <w:bCs/>
            <w:noProof/>
            <w:szCs w:val="20"/>
          </w:rPr>
          <w:t>Verification of exclusion grounds – Bidders with the registered office in the Republic of Slovenia</w:t>
        </w:r>
        <w:r w:rsidRPr="00562F89">
          <w:rPr>
            <w:rFonts w:ascii="Arial" w:hAnsi="Arial" w:cs="Arial"/>
            <w:bCs/>
            <w:noProof/>
            <w:webHidden/>
            <w:szCs w:val="20"/>
          </w:rPr>
          <w:tab/>
        </w:r>
        <w:r w:rsidRPr="00562F89">
          <w:rPr>
            <w:rFonts w:ascii="Arial" w:hAnsi="Arial" w:cs="Arial"/>
            <w:bCs/>
            <w:noProof/>
            <w:webHidden/>
            <w:szCs w:val="20"/>
          </w:rPr>
          <w:fldChar w:fldCharType="begin"/>
        </w:r>
        <w:r w:rsidRPr="00562F89">
          <w:rPr>
            <w:rFonts w:ascii="Arial" w:hAnsi="Arial" w:cs="Arial"/>
            <w:bCs/>
            <w:noProof/>
            <w:webHidden/>
            <w:szCs w:val="20"/>
          </w:rPr>
          <w:instrText xml:space="preserve"> PAGEREF _Toc201217735 \h </w:instrText>
        </w:r>
        <w:r w:rsidRPr="00562F89">
          <w:rPr>
            <w:rFonts w:ascii="Arial" w:hAnsi="Arial" w:cs="Arial"/>
            <w:bCs/>
            <w:noProof/>
            <w:webHidden/>
            <w:szCs w:val="20"/>
          </w:rPr>
        </w:r>
        <w:r w:rsidRPr="00562F89">
          <w:rPr>
            <w:rFonts w:ascii="Arial" w:hAnsi="Arial" w:cs="Arial"/>
            <w:bCs/>
            <w:noProof/>
            <w:webHidden/>
            <w:szCs w:val="20"/>
          </w:rPr>
          <w:fldChar w:fldCharType="separate"/>
        </w:r>
        <w:r w:rsidR="008D39E5">
          <w:rPr>
            <w:rFonts w:ascii="Arial" w:hAnsi="Arial" w:cs="Arial"/>
            <w:bCs/>
            <w:noProof/>
            <w:webHidden/>
            <w:szCs w:val="20"/>
          </w:rPr>
          <w:t>14</w:t>
        </w:r>
        <w:r w:rsidRPr="00562F89">
          <w:rPr>
            <w:rFonts w:ascii="Arial" w:hAnsi="Arial" w:cs="Arial"/>
            <w:bCs/>
            <w:noProof/>
            <w:webHidden/>
            <w:szCs w:val="20"/>
          </w:rPr>
          <w:fldChar w:fldCharType="end"/>
        </w:r>
      </w:hyperlink>
    </w:p>
    <w:p w14:paraId="4C79CD60" w14:textId="7BB225CA" w:rsidR="00562F89" w:rsidRPr="00562F89" w:rsidRDefault="00562F89">
      <w:pPr>
        <w:pStyle w:val="TOC3"/>
        <w:tabs>
          <w:tab w:val="left" w:pos="1200"/>
          <w:tab w:val="right" w:leader="underscore" w:pos="9152"/>
        </w:tabs>
        <w:rPr>
          <w:rFonts w:ascii="Arial" w:eastAsiaTheme="minorEastAsia" w:hAnsi="Arial" w:cs="Arial"/>
          <w:bCs/>
          <w:noProof/>
          <w:kern w:val="2"/>
          <w:szCs w:val="20"/>
          <w:lang w:eastAsia="sl-SI"/>
          <w14:ligatures w14:val="standardContextual"/>
        </w:rPr>
      </w:pPr>
      <w:hyperlink w:anchor="_Toc201217736" w:history="1">
        <w:r w:rsidRPr="00562F89">
          <w:rPr>
            <w:rStyle w:val="Hyperlink"/>
            <w:rFonts w:ascii="Arial" w:hAnsi="Arial" w:cs="Arial"/>
            <w:bCs/>
            <w:noProof/>
            <w:szCs w:val="20"/>
          </w:rPr>
          <w:t>4.3.2</w:t>
        </w:r>
        <w:r w:rsidRPr="00562F89">
          <w:rPr>
            <w:rFonts w:ascii="Arial" w:eastAsiaTheme="minorEastAsia" w:hAnsi="Arial" w:cs="Arial"/>
            <w:bCs/>
            <w:noProof/>
            <w:kern w:val="2"/>
            <w:szCs w:val="20"/>
            <w:lang w:eastAsia="sl-SI"/>
            <w14:ligatures w14:val="standardContextual"/>
          </w:rPr>
          <w:tab/>
        </w:r>
        <w:r w:rsidRPr="00562F89">
          <w:rPr>
            <w:rStyle w:val="Hyperlink"/>
            <w:rFonts w:ascii="Arial" w:hAnsi="Arial" w:cs="Arial"/>
            <w:bCs/>
            <w:noProof/>
            <w:szCs w:val="20"/>
          </w:rPr>
          <w:t>Verification of exclusion grounds – Bidders with the registered office outside of Slovenia</w:t>
        </w:r>
        <w:r w:rsidRPr="00562F89">
          <w:rPr>
            <w:rFonts w:ascii="Arial" w:hAnsi="Arial" w:cs="Arial"/>
            <w:bCs/>
            <w:noProof/>
            <w:webHidden/>
            <w:szCs w:val="20"/>
          </w:rPr>
          <w:tab/>
        </w:r>
        <w:r w:rsidRPr="00562F89">
          <w:rPr>
            <w:rFonts w:ascii="Arial" w:hAnsi="Arial" w:cs="Arial"/>
            <w:bCs/>
            <w:noProof/>
            <w:webHidden/>
            <w:szCs w:val="20"/>
          </w:rPr>
          <w:fldChar w:fldCharType="begin"/>
        </w:r>
        <w:r w:rsidRPr="00562F89">
          <w:rPr>
            <w:rFonts w:ascii="Arial" w:hAnsi="Arial" w:cs="Arial"/>
            <w:bCs/>
            <w:noProof/>
            <w:webHidden/>
            <w:szCs w:val="20"/>
          </w:rPr>
          <w:instrText xml:space="preserve"> PAGEREF _Toc201217736 \h </w:instrText>
        </w:r>
        <w:r w:rsidRPr="00562F89">
          <w:rPr>
            <w:rFonts w:ascii="Arial" w:hAnsi="Arial" w:cs="Arial"/>
            <w:bCs/>
            <w:noProof/>
            <w:webHidden/>
            <w:szCs w:val="20"/>
          </w:rPr>
        </w:r>
        <w:r w:rsidRPr="00562F89">
          <w:rPr>
            <w:rFonts w:ascii="Arial" w:hAnsi="Arial" w:cs="Arial"/>
            <w:bCs/>
            <w:noProof/>
            <w:webHidden/>
            <w:szCs w:val="20"/>
          </w:rPr>
          <w:fldChar w:fldCharType="separate"/>
        </w:r>
        <w:r w:rsidR="008D39E5">
          <w:rPr>
            <w:rFonts w:ascii="Arial" w:hAnsi="Arial" w:cs="Arial"/>
            <w:bCs/>
            <w:noProof/>
            <w:webHidden/>
            <w:szCs w:val="20"/>
          </w:rPr>
          <w:t>14</w:t>
        </w:r>
        <w:r w:rsidRPr="00562F89">
          <w:rPr>
            <w:rFonts w:ascii="Arial" w:hAnsi="Arial" w:cs="Arial"/>
            <w:bCs/>
            <w:noProof/>
            <w:webHidden/>
            <w:szCs w:val="20"/>
          </w:rPr>
          <w:fldChar w:fldCharType="end"/>
        </w:r>
      </w:hyperlink>
    </w:p>
    <w:p w14:paraId="77C8C359" w14:textId="2585C773" w:rsidR="00562F89" w:rsidRPr="00562F89" w:rsidRDefault="00562F89">
      <w:pPr>
        <w:pStyle w:val="TOC3"/>
        <w:tabs>
          <w:tab w:val="left" w:pos="1200"/>
          <w:tab w:val="right" w:leader="underscore" w:pos="9152"/>
        </w:tabs>
        <w:rPr>
          <w:rFonts w:ascii="Arial" w:eastAsiaTheme="minorEastAsia" w:hAnsi="Arial" w:cs="Arial"/>
          <w:bCs/>
          <w:noProof/>
          <w:kern w:val="2"/>
          <w:szCs w:val="20"/>
          <w:lang w:eastAsia="sl-SI"/>
          <w14:ligatures w14:val="standardContextual"/>
        </w:rPr>
      </w:pPr>
      <w:hyperlink w:anchor="_Toc201217737" w:history="1">
        <w:r w:rsidRPr="00562F89">
          <w:rPr>
            <w:rStyle w:val="Hyperlink"/>
            <w:rFonts w:ascii="Arial" w:hAnsi="Arial" w:cs="Arial"/>
            <w:bCs/>
            <w:noProof/>
            <w:szCs w:val="20"/>
          </w:rPr>
          <w:t>4.3.3</w:t>
        </w:r>
        <w:r w:rsidRPr="00562F89">
          <w:rPr>
            <w:rFonts w:ascii="Arial" w:eastAsiaTheme="minorEastAsia" w:hAnsi="Arial" w:cs="Arial"/>
            <w:bCs/>
            <w:noProof/>
            <w:kern w:val="2"/>
            <w:szCs w:val="20"/>
            <w:lang w:eastAsia="sl-SI"/>
            <w14:ligatures w14:val="standardContextual"/>
          </w:rPr>
          <w:tab/>
        </w:r>
        <w:r w:rsidRPr="00562F89">
          <w:rPr>
            <w:rStyle w:val="Hyperlink"/>
            <w:rFonts w:ascii="Arial" w:hAnsi="Arial" w:cs="Arial"/>
            <w:bCs/>
            <w:noProof/>
            <w:szCs w:val="20"/>
          </w:rPr>
          <w:t>Verification of conditions for participation – Bidders with the registered office outside of Slovenia</w:t>
        </w:r>
        <w:r w:rsidRPr="00562F89">
          <w:rPr>
            <w:rFonts w:ascii="Arial" w:hAnsi="Arial" w:cs="Arial"/>
            <w:bCs/>
            <w:noProof/>
            <w:webHidden/>
            <w:szCs w:val="20"/>
          </w:rPr>
          <w:tab/>
        </w:r>
        <w:r w:rsidRPr="00562F89">
          <w:rPr>
            <w:rFonts w:ascii="Arial" w:hAnsi="Arial" w:cs="Arial"/>
            <w:bCs/>
            <w:noProof/>
            <w:webHidden/>
            <w:szCs w:val="20"/>
          </w:rPr>
          <w:fldChar w:fldCharType="begin"/>
        </w:r>
        <w:r w:rsidRPr="00562F89">
          <w:rPr>
            <w:rFonts w:ascii="Arial" w:hAnsi="Arial" w:cs="Arial"/>
            <w:bCs/>
            <w:noProof/>
            <w:webHidden/>
            <w:szCs w:val="20"/>
          </w:rPr>
          <w:instrText xml:space="preserve"> PAGEREF _Toc201217737 \h </w:instrText>
        </w:r>
        <w:r w:rsidRPr="00562F89">
          <w:rPr>
            <w:rFonts w:ascii="Arial" w:hAnsi="Arial" w:cs="Arial"/>
            <w:bCs/>
            <w:noProof/>
            <w:webHidden/>
            <w:szCs w:val="20"/>
          </w:rPr>
        </w:r>
        <w:r w:rsidRPr="00562F89">
          <w:rPr>
            <w:rFonts w:ascii="Arial" w:hAnsi="Arial" w:cs="Arial"/>
            <w:bCs/>
            <w:noProof/>
            <w:webHidden/>
            <w:szCs w:val="20"/>
          </w:rPr>
          <w:fldChar w:fldCharType="separate"/>
        </w:r>
        <w:r w:rsidR="008D39E5">
          <w:rPr>
            <w:rFonts w:ascii="Arial" w:hAnsi="Arial" w:cs="Arial"/>
            <w:bCs/>
            <w:noProof/>
            <w:webHidden/>
            <w:szCs w:val="20"/>
          </w:rPr>
          <w:t>15</w:t>
        </w:r>
        <w:r w:rsidRPr="00562F89">
          <w:rPr>
            <w:rFonts w:ascii="Arial" w:hAnsi="Arial" w:cs="Arial"/>
            <w:bCs/>
            <w:noProof/>
            <w:webHidden/>
            <w:szCs w:val="20"/>
          </w:rPr>
          <w:fldChar w:fldCharType="end"/>
        </w:r>
      </w:hyperlink>
    </w:p>
    <w:p w14:paraId="6BFB279D" w14:textId="1D9D70A9" w:rsidR="00562F89" w:rsidRPr="00562F89" w:rsidRDefault="00562F89">
      <w:pPr>
        <w:pStyle w:val="TOC1"/>
        <w:rPr>
          <w:rFonts w:eastAsiaTheme="minorEastAsia"/>
          <w:b w:val="0"/>
          <w:kern w:val="2"/>
          <w:szCs w:val="20"/>
          <w:lang w:eastAsia="sl-SI"/>
          <w14:ligatures w14:val="standardContextual"/>
        </w:rPr>
      </w:pPr>
      <w:hyperlink w:anchor="_Toc201217738" w:history="1">
        <w:r w:rsidRPr="00562F89">
          <w:rPr>
            <w:rStyle w:val="Hyperlink"/>
            <w:b w:val="0"/>
            <w:szCs w:val="20"/>
          </w:rPr>
          <w:t>5</w:t>
        </w:r>
        <w:r w:rsidRPr="00562F89">
          <w:rPr>
            <w:rFonts w:eastAsiaTheme="minorEastAsia"/>
            <w:b w:val="0"/>
            <w:kern w:val="2"/>
            <w:szCs w:val="20"/>
            <w:lang w:eastAsia="sl-SI"/>
            <w14:ligatures w14:val="standardContextual"/>
          </w:rPr>
          <w:tab/>
        </w:r>
        <w:r w:rsidRPr="00562F89">
          <w:rPr>
            <w:rStyle w:val="Hyperlink"/>
            <w:b w:val="0"/>
            <w:szCs w:val="20"/>
          </w:rPr>
          <w:t>CONTRACT AWARD CRITERIA</w:t>
        </w:r>
        <w:r w:rsidRPr="00562F89">
          <w:rPr>
            <w:b w:val="0"/>
            <w:webHidden/>
            <w:szCs w:val="20"/>
          </w:rPr>
          <w:tab/>
        </w:r>
        <w:r w:rsidRPr="00562F89">
          <w:rPr>
            <w:b w:val="0"/>
            <w:webHidden/>
            <w:szCs w:val="20"/>
          </w:rPr>
          <w:fldChar w:fldCharType="begin"/>
        </w:r>
        <w:r w:rsidRPr="00562F89">
          <w:rPr>
            <w:b w:val="0"/>
            <w:webHidden/>
            <w:szCs w:val="20"/>
          </w:rPr>
          <w:instrText xml:space="preserve"> PAGEREF _Toc201217738 \h </w:instrText>
        </w:r>
        <w:r w:rsidRPr="00562F89">
          <w:rPr>
            <w:b w:val="0"/>
            <w:webHidden/>
            <w:szCs w:val="20"/>
          </w:rPr>
        </w:r>
        <w:r w:rsidRPr="00562F89">
          <w:rPr>
            <w:b w:val="0"/>
            <w:webHidden/>
            <w:szCs w:val="20"/>
          </w:rPr>
          <w:fldChar w:fldCharType="separate"/>
        </w:r>
        <w:r w:rsidR="008D39E5">
          <w:rPr>
            <w:b w:val="0"/>
            <w:webHidden/>
            <w:szCs w:val="20"/>
          </w:rPr>
          <w:t>16</w:t>
        </w:r>
        <w:r w:rsidRPr="00562F89">
          <w:rPr>
            <w:b w:val="0"/>
            <w:webHidden/>
            <w:szCs w:val="20"/>
          </w:rPr>
          <w:fldChar w:fldCharType="end"/>
        </w:r>
      </w:hyperlink>
    </w:p>
    <w:p w14:paraId="1D2B9CA9" w14:textId="2C9EF31D" w:rsidR="00562F89" w:rsidRPr="00562F89" w:rsidRDefault="00562F89">
      <w:pPr>
        <w:pStyle w:val="TOC1"/>
        <w:rPr>
          <w:rFonts w:eastAsiaTheme="minorEastAsia"/>
          <w:b w:val="0"/>
          <w:kern w:val="2"/>
          <w:szCs w:val="20"/>
          <w:lang w:eastAsia="sl-SI"/>
          <w14:ligatures w14:val="standardContextual"/>
        </w:rPr>
      </w:pPr>
      <w:hyperlink w:anchor="_Toc201217739" w:history="1">
        <w:r w:rsidRPr="00562F89">
          <w:rPr>
            <w:rStyle w:val="Hyperlink"/>
            <w:b w:val="0"/>
            <w:szCs w:val="20"/>
          </w:rPr>
          <w:t>6</w:t>
        </w:r>
        <w:r w:rsidRPr="00562F89">
          <w:rPr>
            <w:rFonts w:eastAsiaTheme="minorEastAsia"/>
            <w:b w:val="0"/>
            <w:kern w:val="2"/>
            <w:szCs w:val="20"/>
            <w:lang w:eastAsia="sl-SI"/>
            <w14:ligatures w14:val="standardContextual"/>
          </w:rPr>
          <w:tab/>
        </w:r>
        <w:r w:rsidRPr="00562F89">
          <w:rPr>
            <w:rStyle w:val="Hyperlink"/>
            <w:b w:val="0"/>
            <w:szCs w:val="20"/>
          </w:rPr>
          <w:t>REVIEW CLAIM</w:t>
        </w:r>
        <w:r w:rsidRPr="00562F89">
          <w:rPr>
            <w:b w:val="0"/>
            <w:webHidden/>
            <w:szCs w:val="20"/>
          </w:rPr>
          <w:tab/>
        </w:r>
        <w:r w:rsidRPr="00562F89">
          <w:rPr>
            <w:b w:val="0"/>
            <w:webHidden/>
            <w:szCs w:val="20"/>
          </w:rPr>
          <w:fldChar w:fldCharType="begin"/>
        </w:r>
        <w:r w:rsidRPr="00562F89">
          <w:rPr>
            <w:b w:val="0"/>
            <w:webHidden/>
            <w:szCs w:val="20"/>
          </w:rPr>
          <w:instrText xml:space="preserve"> PAGEREF _Toc201217739 \h </w:instrText>
        </w:r>
        <w:r w:rsidRPr="00562F89">
          <w:rPr>
            <w:b w:val="0"/>
            <w:webHidden/>
            <w:szCs w:val="20"/>
          </w:rPr>
        </w:r>
        <w:r w:rsidRPr="00562F89">
          <w:rPr>
            <w:b w:val="0"/>
            <w:webHidden/>
            <w:szCs w:val="20"/>
          </w:rPr>
          <w:fldChar w:fldCharType="separate"/>
        </w:r>
        <w:r w:rsidR="008D39E5">
          <w:rPr>
            <w:b w:val="0"/>
            <w:webHidden/>
            <w:szCs w:val="20"/>
          </w:rPr>
          <w:t>16</w:t>
        </w:r>
        <w:r w:rsidRPr="00562F89">
          <w:rPr>
            <w:b w:val="0"/>
            <w:webHidden/>
            <w:szCs w:val="20"/>
          </w:rPr>
          <w:fldChar w:fldCharType="end"/>
        </w:r>
      </w:hyperlink>
    </w:p>
    <w:p w14:paraId="2D25C527" w14:textId="27E6E401" w:rsidR="00562F89" w:rsidRPr="00562F89" w:rsidRDefault="00562F89">
      <w:pPr>
        <w:pStyle w:val="TOC2"/>
        <w:rPr>
          <w:rFonts w:eastAsiaTheme="minorEastAsia" w:cs="Arial"/>
          <w:bCs/>
          <w:kern w:val="2"/>
          <w:szCs w:val="20"/>
          <w:lang w:eastAsia="sl-SI"/>
          <w14:ligatures w14:val="standardContextual"/>
        </w:rPr>
      </w:pPr>
      <w:hyperlink w:anchor="_Toc201217740" w:history="1">
        <w:r w:rsidRPr="00562F89">
          <w:rPr>
            <w:rStyle w:val="Hyperlink"/>
            <w:rFonts w:cs="Arial"/>
            <w:bCs/>
            <w:szCs w:val="20"/>
          </w:rPr>
          <w:t>6.1</w:t>
        </w:r>
        <w:r w:rsidRPr="00562F89">
          <w:rPr>
            <w:rFonts w:eastAsiaTheme="minorEastAsia" w:cs="Arial"/>
            <w:bCs/>
            <w:kern w:val="2"/>
            <w:szCs w:val="20"/>
            <w:lang w:eastAsia="sl-SI"/>
            <w14:ligatures w14:val="standardContextual"/>
          </w:rPr>
          <w:tab/>
        </w:r>
        <w:r w:rsidRPr="00562F89">
          <w:rPr>
            <w:rStyle w:val="Hyperlink"/>
            <w:rFonts w:cs="Arial"/>
            <w:bCs/>
            <w:szCs w:val="20"/>
          </w:rPr>
          <w:t>Legal base and terms of submission</w:t>
        </w:r>
        <w:r w:rsidRPr="00562F89">
          <w:rPr>
            <w:rFonts w:cs="Arial"/>
            <w:bCs/>
            <w:webHidden/>
            <w:szCs w:val="20"/>
          </w:rPr>
          <w:tab/>
        </w:r>
        <w:r w:rsidRPr="00562F89">
          <w:rPr>
            <w:rFonts w:cs="Arial"/>
            <w:bCs/>
            <w:webHidden/>
            <w:szCs w:val="20"/>
          </w:rPr>
          <w:fldChar w:fldCharType="begin"/>
        </w:r>
        <w:r w:rsidRPr="00562F89">
          <w:rPr>
            <w:rFonts w:cs="Arial"/>
            <w:bCs/>
            <w:webHidden/>
            <w:szCs w:val="20"/>
          </w:rPr>
          <w:instrText xml:space="preserve"> PAGEREF _Toc201217740 \h </w:instrText>
        </w:r>
        <w:r w:rsidRPr="00562F89">
          <w:rPr>
            <w:rFonts w:cs="Arial"/>
            <w:bCs/>
            <w:webHidden/>
            <w:szCs w:val="20"/>
          </w:rPr>
        </w:r>
        <w:r w:rsidRPr="00562F89">
          <w:rPr>
            <w:rFonts w:cs="Arial"/>
            <w:bCs/>
            <w:webHidden/>
            <w:szCs w:val="20"/>
          </w:rPr>
          <w:fldChar w:fldCharType="separate"/>
        </w:r>
        <w:r w:rsidR="008D39E5">
          <w:rPr>
            <w:rFonts w:cs="Arial"/>
            <w:bCs/>
            <w:webHidden/>
            <w:szCs w:val="20"/>
          </w:rPr>
          <w:t>16</w:t>
        </w:r>
        <w:r w:rsidRPr="00562F89">
          <w:rPr>
            <w:rFonts w:cs="Arial"/>
            <w:bCs/>
            <w:webHidden/>
            <w:szCs w:val="20"/>
          </w:rPr>
          <w:fldChar w:fldCharType="end"/>
        </w:r>
      </w:hyperlink>
    </w:p>
    <w:p w14:paraId="1D094721" w14:textId="40C9FED3" w:rsidR="00562F89" w:rsidRPr="00562F89" w:rsidRDefault="00562F89">
      <w:pPr>
        <w:pStyle w:val="TOC2"/>
        <w:rPr>
          <w:rFonts w:eastAsiaTheme="minorEastAsia" w:cs="Arial"/>
          <w:bCs/>
          <w:kern w:val="2"/>
          <w:szCs w:val="20"/>
          <w:lang w:eastAsia="sl-SI"/>
          <w14:ligatures w14:val="standardContextual"/>
        </w:rPr>
      </w:pPr>
      <w:hyperlink w:anchor="_Toc201217741" w:history="1">
        <w:r w:rsidRPr="00562F89">
          <w:rPr>
            <w:rStyle w:val="Hyperlink"/>
            <w:rFonts w:cs="Arial"/>
            <w:bCs/>
            <w:szCs w:val="20"/>
          </w:rPr>
          <w:t>6.2</w:t>
        </w:r>
        <w:r w:rsidRPr="00562F89">
          <w:rPr>
            <w:rFonts w:eastAsiaTheme="minorEastAsia" w:cs="Arial"/>
            <w:bCs/>
            <w:kern w:val="2"/>
            <w:szCs w:val="20"/>
            <w:lang w:eastAsia="sl-SI"/>
            <w14:ligatures w14:val="standardContextual"/>
          </w:rPr>
          <w:tab/>
        </w:r>
        <w:r w:rsidRPr="00562F89">
          <w:rPr>
            <w:rStyle w:val="Hyperlink"/>
            <w:rFonts w:cs="Arial"/>
            <w:bCs/>
            <w:szCs w:val="20"/>
          </w:rPr>
          <w:t>Method of submitting the review claim</w:t>
        </w:r>
        <w:r w:rsidRPr="00562F89">
          <w:rPr>
            <w:rFonts w:cs="Arial"/>
            <w:bCs/>
            <w:webHidden/>
            <w:szCs w:val="20"/>
          </w:rPr>
          <w:tab/>
        </w:r>
        <w:r w:rsidRPr="00562F89">
          <w:rPr>
            <w:rFonts w:cs="Arial"/>
            <w:bCs/>
            <w:webHidden/>
            <w:szCs w:val="20"/>
          </w:rPr>
          <w:fldChar w:fldCharType="begin"/>
        </w:r>
        <w:r w:rsidRPr="00562F89">
          <w:rPr>
            <w:rFonts w:cs="Arial"/>
            <w:bCs/>
            <w:webHidden/>
            <w:szCs w:val="20"/>
          </w:rPr>
          <w:instrText xml:space="preserve"> PAGEREF _Toc201217741 \h </w:instrText>
        </w:r>
        <w:r w:rsidRPr="00562F89">
          <w:rPr>
            <w:rFonts w:cs="Arial"/>
            <w:bCs/>
            <w:webHidden/>
            <w:szCs w:val="20"/>
          </w:rPr>
        </w:r>
        <w:r w:rsidRPr="00562F89">
          <w:rPr>
            <w:rFonts w:cs="Arial"/>
            <w:bCs/>
            <w:webHidden/>
            <w:szCs w:val="20"/>
          </w:rPr>
          <w:fldChar w:fldCharType="separate"/>
        </w:r>
        <w:r w:rsidR="008D39E5">
          <w:rPr>
            <w:rFonts w:cs="Arial"/>
            <w:bCs/>
            <w:webHidden/>
            <w:szCs w:val="20"/>
          </w:rPr>
          <w:t>16</w:t>
        </w:r>
        <w:r w:rsidRPr="00562F89">
          <w:rPr>
            <w:rFonts w:cs="Arial"/>
            <w:bCs/>
            <w:webHidden/>
            <w:szCs w:val="20"/>
          </w:rPr>
          <w:fldChar w:fldCharType="end"/>
        </w:r>
      </w:hyperlink>
    </w:p>
    <w:p w14:paraId="07FA8E4A" w14:textId="15EDB12C" w:rsidR="00562F89" w:rsidRPr="00562F89" w:rsidRDefault="00562F89">
      <w:pPr>
        <w:pStyle w:val="TOC1"/>
        <w:rPr>
          <w:rFonts w:eastAsiaTheme="minorEastAsia"/>
          <w:b w:val="0"/>
          <w:kern w:val="2"/>
          <w:szCs w:val="20"/>
          <w:lang w:eastAsia="sl-SI"/>
          <w14:ligatures w14:val="standardContextual"/>
        </w:rPr>
      </w:pPr>
      <w:hyperlink w:anchor="_Toc201217742" w:history="1">
        <w:r w:rsidRPr="00562F89">
          <w:rPr>
            <w:rStyle w:val="Hyperlink"/>
            <w:b w:val="0"/>
            <w:szCs w:val="20"/>
          </w:rPr>
          <w:t>7</w:t>
        </w:r>
        <w:r w:rsidRPr="00562F89">
          <w:rPr>
            <w:rFonts w:eastAsiaTheme="minorEastAsia"/>
            <w:b w:val="0"/>
            <w:kern w:val="2"/>
            <w:szCs w:val="20"/>
            <w:lang w:eastAsia="sl-SI"/>
            <w14:ligatures w14:val="standardContextual"/>
          </w:rPr>
          <w:tab/>
        </w:r>
        <w:r w:rsidRPr="00562F89">
          <w:rPr>
            <w:rStyle w:val="Hyperlink"/>
            <w:b w:val="0"/>
            <w:szCs w:val="20"/>
          </w:rPr>
          <w:t>FORMS</w:t>
        </w:r>
        <w:r w:rsidRPr="00562F89">
          <w:rPr>
            <w:b w:val="0"/>
            <w:webHidden/>
            <w:szCs w:val="20"/>
          </w:rPr>
          <w:tab/>
        </w:r>
        <w:r w:rsidRPr="00562F89">
          <w:rPr>
            <w:b w:val="0"/>
            <w:webHidden/>
            <w:szCs w:val="20"/>
          </w:rPr>
          <w:fldChar w:fldCharType="begin"/>
        </w:r>
        <w:r w:rsidRPr="00562F89">
          <w:rPr>
            <w:b w:val="0"/>
            <w:webHidden/>
            <w:szCs w:val="20"/>
          </w:rPr>
          <w:instrText xml:space="preserve"> PAGEREF _Toc201217742 \h </w:instrText>
        </w:r>
        <w:r w:rsidRPr="00562F89">
          <w:rPr>
            <w:b w:val="0"/>
            <w:webHidden/>
            <w:szCs w:val="20"/>
          </w:rPr>
        </w:r>
        <w:r w:rsidRPr="00562F89">
          <w:rPr>
            <w:b w:val="0"/>
            <w:webHidden/>
            <w:szCs w:val="20"/>
          </w:rPr>
          <w:fldChar w:fldCharType="separate"/>
        </w:r>
        <w:r w:rsidR="008D39E5">
          <w:rPr>
            <w:b w:val="0"/>
            <w:webHidden/>
            <w:szCs w:val="20"/>
          </w:rPr>
          <w:t>16</w:t>
        </w:r>
        <w:r w:rsidRPr="00562F89">
          <w:rPr>
            <w:b w:val="0"/>
            <w:webHidden/>
            <w:szCs w:val="20"/>
          </w:rPr>
          <w:fldChar w:fldCharType="end"/>
        </w:r>
      </w:hyperlink>
    </w:p>
    <w:p w14:paraId="3231636F" w14:textId="1136710B" w:rsidR="00562F89" w:rsidRPr="00562F89" w:rsidRDefault="00562F89">
      <w:pPr>
        <w:pStyle w:val="TOC2"/>
        <w:rPr>
          <w:rFonts w:eastAsiaTheme="minorEastAsia" w:cs="Arial"/>
          <w:bCs/>
          <w:kern w:val="2"/>
          <w:szCs w:val="20"/>
          <w:lang w:eastAsia="sl-SI"/>
          <w14:ligatures w14:val="standardContextual"/>
        </w:rPr>
      </w:pPr>
      <w:hyperlink w:anchor="_Toc201217743" w:history="1">
        <w:r w:rsidRPr="00562F89">
          <w:rPr>
            <w:rStyle w:val="Hyperlink"/>
            <w:rFonts w:cs="Arial"/>
            <w:bCs/>
            <w:szCs w:val="20"/>
          </w:rPr>
          <w:t>Data on bidder and bid</w:t>
        </w:r>
        <w:r w:rsidRPr="00562F89">
          <w:rPr>
            <w:rFonts w:cs="Arial"/>
            <w:bCs/>
            <w:webHidden/>
            <w:szCs w:val="20"/>
          </w:rPr>
          <w:tab/>
        </w:r>
        <w:r w:rsidRPr="00562F89">
          <w:rPr>
            <w:rFonts w:cs="Arial"/>
            <w:bCs/>
            <w:webHidden/>
            <w:szCs w:val="20"/>
          </w:rPr>
          <w:fldChar w:fldCharType="begin"/>
        </w:r>
        <w:r w:rsidRPr="00562F89">
          <w:rPr>
            <w:rFonts w:cs="Arial"/>
            <w:bCs/>
            <w:webHidden/>
            <w:szCs w:val="20"/>
          </w:rPr>
          <w:instrText xml:space="preserve"> PAGEREF _Toc201217743 \h </w:instrText>
        </w:r>
        <w:r w:rsidRPr="00562F89">
          <w:rPr>
            <w:rFonts w:cs="Arial"/>
            <w:bCs/>
            <w:webHidden/>
            <w:szCs w:val="20"/>
          </w:rPr>
        </w:r>
        <w:r w:rsidRPr="00562F89">
          <w:rPr>
            <w:rFonts w:cs="Arial"/>
            <w:bCs/>
            <w:webHidden/>
            <w:szCs w:val="20"/>
          </w:rPr>
          <w:fldChar w:fldCharType="separate"/>
        </w:r>
        <w:r w:rsidR="008D39E5">
          <w:rPr>
            <w:rFonts w:cs="Arial"/>
            <w:bCs/>
            <w:webHidden/>
            <w:szCs w:val="20"/>
          </w:rPr>
          <w:t>17</w:t>
        </w:r>
        <w:r w:rsidRPr="00562F89">
          <w:rPr>
            <w:rFonts w:cs="Arial"/>
            <w:bCs/>
            <w:webHidden/>
            <w:szCs w:val="20"/>
          </w:rPr>
          <w:fldChar w:fldCharType="end"/>
        </w:r>
      </w:hyperlink>
    </w:p>
    <w:p w14:paraId="2BC055CB" w14:textId="135291AB" w:rsidR="00562F89" w:rsidRPr="00562F89" w:rsidRDefault="00562F89">
      <w:pPr>
        <w:pStyle w:val="TOC2"/>
        <w:rPr>
          <w:rFonts w:eastAsiaTheme="minorEastAsia" w:cs="Arial"/>
          <w:bCs/>
          <w:kern w:val="2"/>
          <w:szCs w:val="20"/>
          <w:lang w:eastAsia="sl-SI"/>
          <w14:ligatures w14:val="standardContextual"/>
        </w:rPr>
      </w:pPr>
      <w:hyperlink w:anchor="_Toc201217744" w:history="1">
        <w:r w:rsidRPr="00562F89">
          <w:rPr>
            <w:rStyle w:val="Hyperlink"/>
            <w:rFonts w:cs="Arial"/>
            <w:bCs/>
            <w:szCs w:val="20"/>
          </w:rPr>
          <w:t>Declaration of the acceptance of public procurement conditions</w:t>
        </w:r>
        <w:r w:rsidRPr="00562F89">
          <w:rPr>
            <w:rFonts w:cs="Arial"/>
            <w:bCs/>
            <w:webHidden/>
            <w:szCs w:val="20"/>
          </w:rPr>
          <w:tab/>
        </w:r>
        <w:r w:rsidRPr="00562F89">
          <w:rPr>
            <w:rFonts w:cs="Arial"/>
            <w:bCs/>
            <w:webHidden/>
            <w:szCs w:val="20"/>
          </w:rPr>
          <w:fldChar w:fldCharType="begin"/>
        </w:r>
        <w:r w:rsidRPr="00562F89">
          <w:rPr>
            <w:rFonts w:cs="Arial"/>
            <w:bCs/>
            <w:webHidden/>
            <w:szCs w:val="20"/>
          </w:rPr>
          <w:instrText xml:space="preserve"> PAGEREF _Toc201217744 \h </w:instrText>
        </w:r>
        <w:r w:rsidRPr="00562F89">
          <w:rPr>
            <w:rFonts w:cs="Arial"/>
            <w:bCs/>
            <w:webHidden/>
            <w:szCs w:val="20"/>
          </w:rPr>
        </w:r>
        <w:r w:rsidRPr="00562F89">
          <w:rPr>
            <w:rFonts w:cs="Arial"/>
            <w:bCs/>
            <w:webHidden/>
            <w:szCs w:val="20"/>
          </w:rPr>
          <w:fldChar w:fldCharType="separate"/>
        </w:r>
        <w:r w:rsidR="008D39E5">
          <w:rPr>
            <w:rFonts w:cs="Arial"/>
            <w:bCs/>
            <w:webHidden/>
            <w:szCs w:val="20"/>
          </w:rPr>
          <w:t>18</w:t>
        </w:r>
        <w:r w:rsidRPr="00562F89">
          <w:rPr>
            <w:rFonts w:cs="Arial"/>
            <w:bCs/>
            <w:webHidden/>
            <w:szCs w:val="20"/>
          </w:rPr>
          <w:fldChar w:fldCharType="end"/>
        </w:r>
      </w:hyperlink>
    </w:p>
    <w:p w14:paraId="0CA816A1" w14:textId="7A0EAA8F" w:rsidR="00562F89" w:rsidRPr="00562F89" w:rsidRDefault="00562F89">
      <w:pPr>
        <w:pStyle w:val="TOC2"/>
        <w:rPr>
          <w:rFonts w:eastAsiaTheme="minorEastAsia" w:cs="Arial"/>
          <w:bCs/>
          <w:kern w:val="2"/>
          <w:szCs w:val="20"/>
          <w:lang w:eastAsia="sl-SI"/>
          <w14:ligatures w14:val="standardContextual"/>
        </w:rPr>
      </w:pPr>
      <w:hyperlink w:anchor="_Toc201217745" w:history="1">
        <w:r w:rsidRPr="00562F89">
          <w:rPr>
            <w:rStyle w:val="Hyperlink"/>
            <w:rFonts w:cs="Arial"/>
            <w:bCs/>
            <w:szCs w:val="20"/>
          </w:rPr>
          <w:t>Proforma invoice</w:t>
        </w:r>
        <w:r w:rsidRPr="00562F89">
          <w:rPr>
            <w:rFonts w:cs="Arial"/>
            <w:bCs/>
            <w:webHidden/>
            <w:szCs w:val="20"/>
          </w:rPr>
          <w:tab/>
        </w:r>
        <w:r w:rsidRPr="00562F89">
          <w:rPr>
            <w:rFonts w:cs="Arial"/>
            <w:bCs/>
            <w:webHidden/>
            <w:szCs w:val="20"/>
          </w:rPr>
          <w:fldChar w:fldCharType="begin"/>
        </w:r>
        <w:r w:rsidRPr="00562F89">
          <w:rPr>
            <w:rFonts w:cs="Arial"/>
            <w:bCs/>
            <w:webHidden/>
            <w:szCs w:val="20"/>
          </w:rPr>
          <w:instrText xml:space="preserve"> PAGEREF _Toc201217745 \h </w:instrText>
        </w:r>
        <w:r w:rsidRPr="00562F89">
          <w:rPr>
            <w:rFonts w:cs="Arial"/>
            <w:bCs/>
            <w:webHidden/>
            <w:szCs w:val="20"/>
          </w:rPr>
        </w:r>
        <w:r w:rsidRPr="00562F89">
          <w:rPr>
            <w:rFonts w:cs="Arial"/>
            <w:bCs/>
            <w:webHidden/>
            <w:szCs w:val="20"/>
          </w:rPr>
          <w:fldChar w:fldCharType="separate"/>
        </w:r>
        <w:r w:rsidR="008D39E5">
          <w:rPr>
            <w:rFonts w:cs="Arial"/>
            <w:bCs/>
            <w:webHidden/>
            <w:szCs w:val="20"/>
          </w:rPr>
          <w:t>19</w:t>
        </w:r>
        <w:r w:rsidRPr="00562F89">
          <w:rPr>
            <w:rFonts w:cs="Arial"/>
            <w:bCs/>
            <w:webHidden/>
            <w:szCs w:val="20"/>
          </w:rPr>
          <w:fldChar w:fldCharType="end"/>
        </w:r>
      </w:hyperlink>
    </w:p>
    <w:p w14:paraId="2778D5B6" w14:textId="10C8E71C" w:rsidR="00562F89" w:rsidRPr="00562F89" w:rsidRDefault="00562F89">
      <w:pPr>
        <w:pStyle w:val="TOC2"/>
        <w:rPr>
          <w:rFonts w:eastAsiaTheme="minorEastAsia" w:cs="Arial"/>
          <w:bCs/>
          <w:kern w:val="2"/>
          <w:szCs w:val="20"/>
          <w:lang w:eastAsia="sl-SI"/>
          <w14:ligatures w14:val="standardContextual"/>
        </w:rPr>
      </w:pPr>
      <w:hyperlink w:anchor="_Toc201217746" w:history="1">
        <w:r w:rsidRPr="00562F89">
          <w:rPr>
            <w:rStyle w:val="Hyperlink"/>
            <w:rFonts w:cs="Arial"/>
            <w:bCs/>
            <w:szCs w:val="20"/>
          </w:rPr>
          <w:t>Statement that all equipment is factory new</w:t>
        </w:r>
        <w:r w:rsidRPr="00562F89">
          <w:rPr>
            <w:rFonts w:cs="Arial"/>
            <w:bCs/>
            <w:webHidden/>
            <w:szCs w:val="20"/>
          </w:rPr>
          <w:tab/>
        </w:r>
        <w:r w:rsidRPr="00562F89">
          <w:rPr>
            <w:rFonts w:cs="Arial"/>
            <w:bCs/>
            <w:webHidden/>
            <w:szCs w:val="20"/>
          </w:rPr>
          <w:fldChar w:fldCharType="begin"/>
        </w:r>
        <w:r w:rsidRPr="00562F89">
          <w:rPr>
            <w:rFonts w:cs="Arial"/>
            <w:bCs/>
            <w:webHidden/>
            <w:szCs w:val="20"/>
          </w:rPr>
          <w:instrText xml:space="preserve"> PAGEREF _Toc201217746 \h </w:instrText>
        </w:r>
        <w:r w:rsidRPr="00562F89">
          <w:rPr>
            <w:rFonts w:cs="Arial"/>
            <w:bCs/>
            <w:webHidden/>
            <w:szCs w:val="20"/>
          </w:rPr>
        </w:r>
        <w:r w:rsidRPr="00562F89">
          <w:rPr>
            <w:rFonts w:cs="Arial"/>
            <w:bCs/>
            <w:webHidden/>
            <w:szCs w:val="20"/>
          </w:rPr>
          <w:fldChar w:fldCharType="separate"/>
        </w:r>
        <w:r w:rsidR="008D39E5">
          <w:rPr>
            <w:rFonts w:cs="Arial"/>
            <w:bCs/>
            <w:webHidden/>
            <w:szCs w:val="20"/>
          </w:rPr>
          <w:t>21</w:t>
        </w:r>
        <w:r w:rsidRPr="00562F89">
          <w:rPr>
            <w:rFonts w:cs="Arial"/>
            <w:bCs/>
            <w:webHidden/>
            <w:szCs w:val="20"/>
          </w:rPr>
          <w:fldChar w:fldCharType="end"/>
        </w:r>
      </w:hyperlink>
    </w:p>
    <w:p w14:paraId="61AB7BEF" w14:textId="4C4A1992" w:rsidR="00562F89" w:rsidRPr="00562F89" w:rsidRDefault="00562F89">
      <w:pPr>
        <w:pStyle w:val="TOC2"/>
        <w:rPr>
          <w:rFonts w:eastAsiaTheme="minorEastAsia" w:cs="Arial"/>
          <w:bCs/>
          <w:kern w:val="2"/>
          <w:szCs w:val="20"/>
          <w:lang w:eastAsia="sl-SI"/>
          <w14:ligatures w14:val="standardContextual"/>
        </w:rPr>
      </w:pPr>
      <w:hyperlink w:anchor="_Toc201217747" w:history="1">
        <w:r w:rsidRPr="00562F89">
          <w:rPr>
            <w:rStyle w:val="Hyperlink"/>
            <w:rFonts w:cs="Arial"/>
            <w:bCs/>
            <w:szCs w:val="20"/>
          </w:rPr>
          <w:t>Statement on the provision of spare parts for the equipment provided</w:t>
        </w:r>
        <w:r w:rsidRPr="00562F89">
          <w:rPr>
            <w:rFonts w:cs="Arial"/>
            <w:bCs/>
            <w:webHidden/>
            <w:szCs w:val="20"/>
          </w:rPr>
          <w:tab/>
        </w:r>
        <w:r w:rsidRPr="00562F89">
          <w:rPr>
            <w:rFonts w:cs="Arial"/>
            <w:bCs/>
            <w:webHidden/>
            <w:szCs w:val="20"/>
          </w:rPr>
          <w:fldChar w:fldCharType="begin"/>
        </w:r>
        <w:r w:rsidRPr="00562F89">
          <w:rPr>
            <w:rFonts w:cs="Arial"/>
            <w:bCs/>
            <w:webHidden/>
            <w:szCs w:val="20"/>
          </w:rPr>
          <w:instrText xml:space="preserve"> PAGEREF _Toc201217747 \h </w:instrText>
        </w:r>
        <w:r w:rsidRPr="00562F89">
          <w:rPr>
            <w:rFonts w:cs="Arial"/>
            <w:bCs/>
            <w:webHidden/>
            <w:szCs w:val="20"/>
          </w:rPr>
        </w:r>
        <w:r w:rsidRPr="00562F89">
          <w:rPr>
            <w:rFonts w:cs="Arial"/>
            <w:bCs/>
            <w:webHidden/>
            <w:szCs w:val="20"/>
          </w:rPr>
          <w:fldChar w:fldCharType="separate"/>
        </w:r>
        <w:r w:rsidR="008D39E5">
          <w:rPr>
            <w:rFonts w:cs="Arial"/>
            <w:bCs/>
            <w:webHidden/>
            <w:szCs w:val="20"/>
          </w:rPr>
          <w:t>22</w:t>
        </w:r>
        <w:r w:rsidRPr="00562F89">
          <w:rPr>
            <w:rFonts w:cs="Arial"/>
            <w:bCs/>
            <w:webHidden/>
            <w:szCs w:val="20"/>
          </w:rPr>
          <w:fldChar w:fldCharType="end"/>
        </w:r>
      </w:hyperlink>
    </w:p>
    <w:p w14:paraId="0ABE7158" w14:textId="60135C05" w:rsidR="00562F89" w:rsidRPr="00562F89" w:rsidRDefault="00562F89">
      <w:pPr>
        <w:pStyle w:val="TOC2"/>
        <w:rPr>
          <w:rFonts w:eastAsiaTheme="minorEastAsia" w:cs="Arial"/>
          <w:bCs/>
          <w:kern w:val="2"/>
          <w:szCs w:val="20"/>
          <w:lang w:eastAsia="sl-SI"/>
          <w14:ligatures w14:val="standardContextual"/>
        </w:rPr>
      </w:pPr>
      <w:hyperlink w:anchor="_Toc201217748" w:history="1">
        <w:r w:rsidRPr="00562F89">
          <w:rPr>
            <w:rStyle w:val="Hyperlink"/>
            <w:rFonts w:cs="Arial"/>
            <w:bCs/>
            <w:szCs w:val="20"/>
          </w:rPr>
          <w:t>Statement on warranty and maintenance</w:t>
        </w:r>
        <w:r w:rsidRPr="00562F89">
          <w:rPr>
            <w:rFonts w:cs="Arial"/>
            <w:bCs/>
            <w:webHidden/>
            <w:szCs w:val="20"/>
          </w:rPr>
          <w:tab/>
        </w:r>
        <w:r w:rsidRPr="00562F89">
          <w:rPr>
            <w:rFonts w:cs="Arial"/>
            <w:bCs/>
            <w:webHidden/>
            <w:szCs w:val="20"/>
          </w:rPr>
          <w:fldChar w:fldCharType="begin"/>
        </w:r>
        <w:r w:rsidRPr="00562F89">
          <w:rPr>
            <w:rFonts w:cs="Arial"/>
            <w:bCs/>
            <w:webHidden/>
            <w:szCs w:val="20"/>
          </w:rPr>
          <w:instrText xml:space="preserve"> PAGEREF _Toc201217748 \h </w:instrText>
        </w:r>
        <w:r w:rsidRPr="00562F89">
          <w:rPr>
            <w:rFonts w:cs="Arial"/>
            <w:bCs/>
            <w:webHidden/>
            <w:szCs w:val="20"/>
          </w:rPr>
        </w:r>
        <w:r w:rsidRPr="00562F89">
          <w:rPr>
            <w:rFonts w:cs="Arial"/>
            <w:bCs/>
            <w:webHidden/>
            <w:szCs w:val="20"/>
          </w:rPr>
          <w:fldChar w:fldCharType="separate"/>
        </w:r>
        <w:r w:rsidR="008D39E5">
          <w:rPr>
            <w:rFonts w:cs="Arial"/>
            <w:bCs/>
            <w:webHidden/>
            <w:szCs w:val="20"/>
          </w:rPr>
          <w:t>23</w:t>
        </w:r>
        <w:r w:rsidRPr="00562F89">
          <w:rPr>
            <w:rFonts w:cs="Arial"/>
            <w:bCs/>
            <w:webHidden/>
            <w:szCs w:val="20"/>
          </w:rPr>
          <w:fldChar w:fldCharType="end"/>
        </w:r>
      </w:hyperlink>
    </w:p>
    <w:p w14:paraId="470EF790" w14:textId="55C0039A" w:rsidR="00562F89" w:rsidRPr="00562F89" w:rsidRDefault="00562F89">
      <w:pPr>
        <w:pStyle w:val="TOC2"/>
        <w:rPr>
          <w:rFonts w:eastAsiaTheme="minorEastAsia" w:cs="Arial"/>
          <w:bCs/>
          <w:kern w:val="2"/>
          <w:szCs w:val="20"/>
          <w:lang w:eastAsia="sl-SI"/>
          <w14:ligatures w14:val="standardContextual"/>
        </w:rPr>
      </w:pPr>
      <w:hyperlink w:anchor="_Toc201217749" w:history="1">
        <w:r w:rsidRPr="00562F89">
          <w:rPr>
            <w:rStyle w:val="Hyperlink"/>
            <w:rFonts w:cs="Arial"/>
            <w:bCs/>
            <w:szCs w:val="20"/>
          </w:rPr>
          <w:t>Statement on software and hardware upgrades</w:t>
        </w:r>
        <w:r w:rsidRPr="00562F89">
          <w:rPr>
            <w:rFonts w:cs="Arial"/>
            <w:bCs/>
            <w:webHidden/>
            <w:szCs w:val="20"/>
          </w:rPr>
          <w:tab/>
        </w:r>
        <w:r w:rsidRPr="00562F89">
          <w:rPr>
            <w:rFonts w:cs="Arial"/>
            <w:bCs/>
            <w:webHidden/>
            <w:szCs w:val="20"/>
          </w:rPr>
          <w:fldChar w:fldCharType="begin"/>
        </w:r>
        <w:r w:rsidRPr="00562F89">
          <w:rPr>
            <w:rFonts w:cs="Arial"/>
            <w:bCs/>
            <w:webHidden/>
            <w:szCs w:val="20"/>
          </w:rPr>
          <w:instrText xml:space="preserve"> PAGEREF _Toc201217749 \h </w:instrText>
        </w:r>
        <w:r w:rsidRPr="00562F89">
          <w:rPr>
            <w:rFonts w:cs="Arial"/>
            <w:bCs/>
            <w:webHidden/>
            <w:szCs w:val="20"/>
          </w:rPr>
        </w:r>
        <w:r w:rsidRPr="00562F89">
          <w:rPr>
            <w:rFonts w:cs="Arial"/>
            <w:bCs/>
            <w:webHidden/>
            <w:szCs w:val="20"/>
          </w:rPr>
          <w:fldChar w:fldCharType="separate"/>
        </w:r>
        <w:r w:rsidR="008D39E5">
          <w:rPr>
            <w:rFonts w:cs="Arial"/>
            <w:bCs/>
            <w:webHidden/>
            <w:szCs w:val="20"/>
          </w:rPr>
          <w:t>24</w:t>
        </w:r>
        <w:r w:rsidRPr="00562F89">
          <w:rPr>
            <w:rFonts w:cs="Arial"/>
            <w:bCs/>
            <w:webHidden/>
            <w:szCs w:val="20"/>
          </w:rPr>
          <w:fldChar w:fldCharType="end"/>
        </w:r>
      </w:hyperlink>
    </w:p>
    <w:p w14:paraId="243C2ACD" w14:textId="216D6D07" w:rsidR="00562F89" w:rsidRPr="00562F89" w:rsidRDefault="00562F89">
      <w:pPr>
        <w:pStyle w:val="TOC2"/>
        <w:rPr>
          <w:rFonts w:eastAsiaTheme="minorEastAsia" w:cs="Arial"/>
          <w:bCs/>
          <w:kern w:val="2"/>
          <w:szCs w:val="20"/>
          <w:lang w:eastAsia="sl-SI"/>
          <w14:ligatures w14:val="standardContextual"/>
        </w:rPr>
      </w:pPr>
      <w:hyperlink w:anchor="_Toc201217750" w:history="1">
        <w:r w:rsidRPr="00562F89">
          <w:rPr>
            <w:rStyle w:val="Hyperlink"/>
            <w:rFonts w:cs="Arial"/>
            <w:bCs/>
            <w:szCs w:val="20"/>
          </w:rPr>
          <w:t>Statement on training the workers of the contracting authority</w:t>
        </w:r>
        <w:r w:rsidRPr="00562F89">
          <w:rPr>
            <w:rFonts w:cs="Arial"/>
            <w:bCs/>
            <w:webHidden/>
            <w:szCs w:val="20"/>
          </w:rPr>
          <w:tab/>
        </w:r>
        <w:r w:rsidRPr="00562F89">
          <w:rPr>
            <w:rFonts w:cs="Arial"/>
            <w:bCs/>
            <w:webHidden/>
            <w:szCs w:val="20"/>
          </w:rPr>
          <w:fldChar w:fldCharType="begin"/>
        </w:r>
        <w:r w:rsidRPr="00562F89">
          <w:rPr>
            <w:rFonts w:cs="Arial"/>
            <w:bCs/>
            <w:webHidden/>
            <w:szCs w:val="20"/>
          </w:rPr>
          <w:instrText xml:space="preserve"> PAGEREF _Toc201217750 \h </w:instrText>
        </w:r>
        <w:r w:rsidRPr="00562F89">
          <w:rPr>
            <w:rFonts w:cs="Arial"/>
            <w:bCs/>
            <w:webHidden/>
            <w:szCs w:val="20"/>
          </w:rPr>
        </w:r>
        <w:r w:rsidRPr="00562F89">
          <w:rPr>
            <w:rFonts w:cs="Arial"/>
            <w:bCs/>
            <w:webHidden/>
            <w:szCs w:val="20"/>
          </w:rPr>
          <w:fldChar w:fldCharType="separate"/>
        </w:r>
        <w:r w:rsidR="008D39E5">
          <w:rPr>
            <w:rFonts w:cs="Arial"/>
            <w:bCs/>
            <w:webHidden/>
            <w:szCs w:val="20"/>
          </w:rPr>
          <w:t>25</w:t>
        </w:r>
        <w:r w:rsidRPr="00562F89">
          <w:rPr>
            <w:rFonts w:cs="Arial"/>
            <w:bCs/>
            <w:webHidden/>
            <w:szCs w:val="20"/>
          </w:rPr>
          <w:fldChar w:fldCharType="end"/>
        </w:r>
      </w:hyperlink>
    </w:p>
    <w:p w14:paraId="3342CBFF" w14:textId="56D5B0A2" w:rsidR="00562F89" w:rsidRPr="00562F89" w:rsidRDefault="00562F89">
      <w:pPr>
        <w:pStyle w:val="TOC2"/>
        <w:rPr>
          <w:rFonts w:eastAsiaTheme="minorEastAsia" w:cs="Arial"/>
          <w:bCs/>
          <w:kern w:val="2"/>
          <w:szCs w:val="20"/>
          <w:lang w:eastAsia="sl-SI"/>
          <w14:ligatures w14:val="standardContextual"/>
        </w:rPr>
      </w:pPr>
      <w:hyperlink w:anchor="_Toc201217751" w:history="1">
        <w:r w:rsidRPr="00562F89">
          <w:rPr>
            <w:rStyle w:val="Hyperlink"/>
            <w:rFonts w:cs="Arial"/>
            <w:bCs/>
            <w:szCs w:val="20"/>
          </w:rPr>
          <w:t>Statement on providing remote access</w:t>
        </w:r>
        <w:r w:rsidRPr="00562F89">
          <w:rPr>
            <w:rFonts w:cs="Arial"/>
            <w:bCs/>
            <w:webHidden/>
            <w:szCs w:val="20"/>
          </w:rPr>
          <w:tab/>
        </w:r>
        <w:r w:rsidRPr="00562F89">
          <w:rPr>
            <w:rFonts w:cs="Arial"/>
            <w:bCs/>
            <w:webHidden/>
            <w:szCs w:val="20"/>
          </w:rPr>
          <w:fldChar w:fldCharType="begin"/>
        </w:r>
        <w:r w:rsidRPr="00562F89">
          <w:rPr>
            <w:rFonts w:cs="Arial"/>
            <w:bCs/>
            <w:webHidden/>
            <w:szCs w:val="20"/>
          </w:rPr>
          <w:instrText xml:space="preserve"> PAGEREF _Toc201217751 \h </w:instrText>
        </w:r>
        <w:r w:rsidRPr="00562F89">
          <w:rPr>
            <w:rFonts w:cs="Arial"/>
            <w:bCs/>
            <w:webHidden/>
            <w:szCs w:val="20"/>
          </w:rPr>
        </w:r>
        <w:r w:rsidRPr="00562F89">
          <w:rPr>
            <w:rFonts w:cs="Arial"/>
            <w:bCs/>
            <w:webHidden/>
            <w:szCs w:val="20"/>
          </w:rPr>
          <w:fldChar w:fldCharType="separate"/>
        </w:r>
        <w:r w:rsidR="008D39E5">
          <w:rPr>
            <w:rFonts w:cs="Arial"/>
            <w:bCs/>
            <w:webHidden/>
            <w:szCs w:val="20"/>
          </w:rPr>
          <w:t>26</w:t>
        </w:r>
        <w:r w:rsidRPr="00562F89">
          <w:rPr>
            <w:rFonts w:cs="Arial"/>
            <w:bCs/>
            <w:webHidden/>
            <w:szCs w:val="20"/>
          </w:rPr>
          <w:fldChar w:fldCharType="end"/>
        </w:r>
      </w:hyperlink>
    </w:p>
    <w:p w14:paraId="2498C117" w14:textId="3A29B2D6" w:rsidR="00562F89" w:rsidRPr="00562F89" w:rsidRDefault="00562F89">
      <w:pPr>
        <w:pStyle w:val="TOC2"/>
        <w:rPr>
          <w:rFonts w:eastAsiaTheme="minorEastAsia" w:cs="Arial"/>
          <w:bCs/>
          <w:kern w:val="2"/>
          <w:szCs w:val="20"/>
          <w:lang w:eastAsia="sl-SI"/>
          <w14:ligatures w14:val="standardContextual"/>
        </w:rPr>
      </w:pPr>
      <w:hyperlink w:anchor="_Toc201217752" w:history="1">
        <w:r w:rsidRPr="00562F89">
          <w:rPr>
            <w:rStyle w:val="Hyperlink"/>
            <w:rFonts w:cs="Arial"/>
            <w:bCs/>
            <w:szCs w:val="20"/>
          </w:rPr>
          <w:t>Statement of the manufacturer</w:t>
        </w:r>
        <w:r w:rsidRPr="00562F89">
          <w:rPr>
            <w:rFonts w:cs="Arial"/>
            <w:bCs/>
            <w:webHidden/>
            <w:szCs w:val="20"/>
          </w:rPr>
          <w:tab/>
        </w:r>
        <w:r w:rsidRPr="00562F89">
          <w:rPr>
            <w:rFonts w:cs="Arial"/>
            <w:bCs/>
            <w:webHidden/>
            <w:szCs w:val="20"/>
          </w:rPr>
          <w:fldChar w:fldCharType="begin"/>
        </w:r>
        <w:r w:rsidRPr="00562F89">
          <w:rPr>
            <w:rFonts w:cs="Arial"/>
            <w:bCs/>
            <w:webHidden/>
            <w:szCs w:val="20"/>
          </w:rPr>
          <w:instrText xml:space="preserve"> PAGEREF _Toc201217752 \h </w:instrText>
        </w:r>
        <w:r w:rsidRPr="00562F89">
          <w:rPr>
            <w:rFonts w:cs="Arial"/>
            <w:bCs/>
            <w:webHidden/>
            <w:szCs w:val="20"/>
          </w:rPr>
        </w:r>
        <w:r w:rsidRPr="00562F89">
          <w:rPr>
            <w:rFonts w:cs="Arial"/>
            <w:bCs/>
            <w:webHidden/>
            <w:szCs w:val="20"/>
          </w:rPr>
          <w:fldChar w:fldCharType="separate"/>
        </w:r>
        <w:r w:rsidR="008D39E5">
          <w:rPr>
            <w:rFonts w:cs="Arial"/>
            <w:bCs/>
            <w:webHidden/>
            <w:szCs w:val="20"/>
          </w:rPr>
          <w:t>27</w:t>
        </w:r>
        <w:r w:rsidRPr="00562F89">
          <w:rPr>
            <w:rFonts w:cs="Arial"/>
            <w:bCs/>
            <w:webHidden/>
            <w:szCs w:val="20"/>
          </w:rPr>
          <w:fldChar w:fldCharType="end"/>
        </w:r>
      </w:hyperlink>
    </w:p>
    <w:p w14:paraId="133465D3" w14:textId="668E8606" w:rsidR="00562F89" w:rsidRPr="00562F89" w:rsidRDefault="00562F89">
      <w:pPr>
        <w:pStyle w:val="TOC2"/>
        <w:rPr>
          <w:rFonts w:eastAsiaTheme="minorEastAsia" w:cs="Arial"/>
          <w:bCs/>
          <w:kern w:val="2"/>
          <w:szCs w:val="20"/>
          <w:lang w:eastAsia="sl-SI"/>
          <w14:ligatures w14:val="standardContextual"/>
        </w:rPr>
      </w:pPr>
      <w:hyperlink w:anchor="_Toc201217753" w:history="1">
        <w:r w:rsidRPr="00562F89">
          <w:rPr>
            <w:rStyle w:val="Hyperlink"/>
            <w:rFonts w:cs="Arial"/>
            <w:bCs/>
            <w:szCs w:val="20"/>
          </w:rPr>
          <w:t>Statement of the principal</w:t>
        </w:r>
        <w:r w:rsidRPr="00562F89">
          <w:rPr>
            <w:rFonts w:cs="Arial"/>
            <w:bCs/>
            <w:webHidden/>
            <w:szCs w:val="20"/>
          </w:rPr>
          <w:tab/>
        </w:r>
        <w:r w:rsidRPr="00562F89">
          <w:rPr>
            <w:rFonts w:cs="Arial"/>
            <w:bCs/>
            <w:webHidden/>
            <w:szCs w:val="20"/>
          </w:rPr>
          <w:fldChar w:fldCharType="begin"/>
        </w:r>
        <w:r w:rsidRPr="00562F89">
          <w:rPr>
            <w:rFonts w:cs="Arial"/>
            <w:bCs/>
            <w:webHidden/>
            <w:szCs w:val="20"/>
          </w:rPr>
          <w:instrText xml:space="preserve"> PAGEREF _Toc201217753 \h </w:instrText>
        </w:r>
        <w:r w:rsidRPr="00562F89">
          <w:rPr>
            <w:rFonts w:cs="Arial"/>
            <w:bCs/>
            <w:webHidden/>
            <w:szCs w:val="20"/>
          </w:rPr>
        </w:r>
        <w:r w:rsidRPr="00562F89">
          <w:rPr>
            <w:rFonts w:cs="Arial"/>
            <w:bCs/>
            <w:webHidden/>
            <w:szCs w:val="20"/>
          </w:rPr>
          <w:fldChar w:fldCharType="separate"/>
        </w:r>
        <w:r w:rsidR="008D39E5">
          <w:rPr>
            <w:rFonts w:cs="Arial"/>
            <w:bCs/>
            <w:webHidden/>
            <w:szCs w:val="20"/>
          </w:rPr>
          <w:t>28</w:t>
        </w:r>
        <w:r w:rsidRPr="00562F89">
          <w:rPr>
            <w:rFonts w:cs="Arial"/>
            <w:bCs/>
            <w:webHidden/>
            <w:szCs w:val="20"/>
          </w:rPr>
          <w:fldChar w:fldCharType="end"/>
        </w:r>
      </w:hyperlink>
    </w:p>
    <w:p w14:paraId="5C331AA7" w14:textId="345B70BA" w:rsidR="00562F89" w:rsidRPr="00562F89" w:rsidRDefault="00562F89">
      <w:pPr>
        <w:pStyle w:val="TOC2"/>
        <w:rPr>
          <w:rFonts w:eastAsiaTheme="minorEastAsia" w:cs="Arial"/>
          <w:bCs/>
          <w:kern w:val="2"/>
          <w:szCs w:val="20"/>
          <w:lang w:eastAsia="sl-SI"/>
          <w14:ligatures w14:val="standardContextual"/>
        </w:rPr>
      </w:pPr>
      <w:hyperlink w:anchor="_Toc201217754" w:history="1">
        <w:r w:rsidRPr="00562F89">
          <w:rPr>
            <w:rStyle w:val="Hyperlink"/>
            <w:rFonts w:cs="Arial"/>
            <w:bCs/>
            <w:szCs w:val="20"/>
          </w:rPr>
          <w:t>Statement regarding the performance guarantee</w:t>
        </w:r>
        <w:r w:rsidRPr="00562F89">
          <w:rPr>
            <w:rFonts w:cs="Arial"/>
            <w:bCs/>
            <w:webHidden/>
            <w:szCs w:val="20"/>
          </w:rPr>
          <w:tab/>
        </w:r>
        <w:r w:rsidRPr="00562F89">
          <w:rPr>
            <w:rFonts w:cs="Arial"/>
            <w:bCs/>
            <w:webHidden/>
            <w:szCs w:val="20"/>
          </w:rPr>
          <w:fldChar w:fldCharType="begin"/>
        </w:r>
        <w:r w:rsidRPr="00562F89">
          <w:rPr>
            <w:rFonts w:cs="Arial"/>
            <w:bCs/>
            <w:webHidden/>
            <w:szCs w:val="20"/>
          </w:rPr>
          <w:instrText xml:space="preserve"> PAGEREF _Toc201217754 \h </w:instrText>
        </w:r>
        <w:r w:rsidRPr="00562F89">
          <w:rPr>
            <w:rFonts w:cs="Arial"/>
            <w:bCs/>
            <w:webHidden/>
            <w:szCs w:val="20"/>
          </w:rPr>
        </w:r>
        <w:r w:rsidRPr="00562F89">
          <w:rPr>
            <w:rFonts w:cs="Arial"/>
            <w:bCs/>
            <w:webHidden/>
            <w:szCs w:val="20"/>
          </w:rPr>
          <w:fldChar w:fldCharType="separate"/>
        </w:r>
        <w:r w:rsidR="008D39E5">
          <w:rPr>
            <w:rFonts w:cs="Arial"/>
            <w:bCs/>
            <w:webHidden/>
            <w:szCs w:val="20"/>
          </w:rPr>
          <w:t>29</w:t>
        </w:r>
        <w:r w:rsidRPr="00562F89">
          <w:rPr>
            <w:rFonts w:cs="Arial"/>
            <w:bCs/>
            <w:webHidden/>
            <w:szCs w:val="20"/>
          </w:rPr>
          <w:fldChar w:fldCharType="end"/>
        </w:r>
      </w:hyperlink>
    </w:p>
    <w:p w14:paraId="2F92720E" w14:textId="32516D63" w:rsidR="00562F89" w:rsidRPr="00562F89" w:rsidRDefault="00562F89">
      <w:pPr>
        <w:pStyle w:val="TOC2"/>
        <w:rPr>
          <w:rFonts w:eastAsiaTheme="minorEastAsia" w:cs="Arial"/>
          <w:bCs/>
          <w:kern w:val="2"/>
          <w:szCs w:val="20"/>
          <w:lang w:eastAsia="sl-SI"/>
          <w14:ligatures w14:val="standardContextual"/>
        </w:rPr>
      </w:pPr>
      <w:hyperlink w:anchor="_Toc201217755" w:history="1">
        <w:r w:rsidRPr="00562F89">
          <w:rPr>
            <w:rStyle w:val="Hyperlink"/>
            <w:rFonts w:cs="Arial"/>
            <w:bCs/>
            <w:szCs w:val="20"/>
          </w:rPr>
          <w:t>Sample contract</w:t>
        </w:r>
        <w:r w:rsidRPr="00562F89">
          <w:rPr>
            <w:rFonts w:cs="Arial"/>
            <w:bCs/>
            <w:webHidden/>
            <w:szCs w:val="20"/>
          </w:rPr>
          <w:tab/>
        </w:r>
        <w:r w:rsidRPr="00562F89">
          <w:rPr>
            <w:rFonts w:cs="Arial"/>
            <w:bCs/>
            <w:webHidden/>
            <w:szCs w:val="20"/>
          </w:rPr>
          <w:fldChar w:fldCharType="begin"/>
        </w:r>
        <w:r w:rsidRPr="00562F89">
          <w:rPr>
            <w:rFonts w:cs="Arial"/>
            <w:bCs/>
            <w:webHidden/>
            <w:szCs w:val="20"/>
          </w:rPr>
          <w:instrText xml:space="preserve"> PAGEREF _Toc201217755 \h </w:instrText>
        </w:r>
        <w:r w:rsidRPr="00562F89">
          <w:rPr>
            <w:rFonts w:cs="Arial"/>
            <w:bCs/>
            <w:webHidden/>
            <w:szCs w:val="20"/>
          </w:rPr>
        </w:r>
        <w:r w:rsidRPr="00562F89">
          <w:rPr>
            <w:rFonts w:cs="Arial"/>
            <w:bCs/>
            <w:webHidden/>
            <w:szCs w:val="20"/>
          </w:rPr>
          <w:fldChar w:fldCharType="separate"/>
        </w:r>
        <w:r w:rsidR="008D39E5">
          <w:rPr>
            <w:rFonts w:cs="Arial"/>
            <w:bCs/>
            <w:webHidden/>
            <w:szCs w:val="20"/>
          </w:rPr>
          <w:t>30</w:t>
        </w:r>
        <w:r w:rsidRPr="00562F89">
          <w:rPr>
            <w:rFonts w:cs="Arial"/>
            <w:bCs/>
            <w:webHidden/>
            <w:szCs w:val="20"/>
          </w:rPr>
          <w:fldChar w:fldCharType="end"/>
        </w:r>
      </w:hyperlink>
    </w:p>
    <w:p w14:paraId="202E4074" w14:textId="7F997B2A" w:rsidR="00562F89" w:rsidRPr="00562F89" w:rsidRDefault="00562F89">
      <w:pPr>
        <w:pStyle w:val="TOC2"/>
        <w:rPr>
          <w:rFonts w:eastAsiaTheme="minorEastAsia" w:cs="Arial"/>
          <w:bCs/>
          <w:kern w:val="2"/>
          <w:szCs w:val="20"/>
          <w:lang w:eastAsia="sl-SI"/>
          <w14:ligatures w14:val="standardContextual"/>
        </w:rPr>
      </w:pPr>
      <w:hyperlink w:anchor="_Toc201217756" w:history="1">
        <w:r w:rsidRPr="00562F89">
          <w:rPr>
            <w:rStyle w:val="Hyperlink"/>
            <w:rFonts w:cs="Arial"/>
            <w:bCs/>
            <w:szCs w:val="20"/>
          </w:rPr>
          <w:t>Statement on the forwarding of data in the disclosure of the bidder`s ownership</w:t>
        </w:r>
        <w:r w:rsidRPr="00562F89">
          <w:rPr>
            <w:rFonts w:cs="Arial"/>
            <w:bCs/>
            <w:webHidden/>
            <w:szCs w:val="20"/>
          </w:rPr>
          <w:tab/>
        </w:r>
        <w:r w:rsidRPr="00562F89">
          <w:rPr>
            <w:rFonts w:cs="Arial"/>
            <w:bCs/>
            <w:webHidden/>
            <w:szCs w:val="20"/>
          </w:rPr>
          <w:fldChar w:fldCharType="begin"/>
        </w:r>
        <w:r w:rsidRPr="00562F89">
          <w:rPr>
            <w:rFonts w:cs="Arial"/>
            <w:bCs/>
            <w:webHidden/>
            <w:szCs w:val="20"/>
          </w:rPr>
          <w:instrText xml:space="preserve"> PAGEREF _Toc201217756 \h </w:instrText>
        </w:r>
        <w:r w:rsidRPr="00562F89">
          <w:rPr>
            <w:rFonts w:cs="Arial"/>
            <w:bCs/>
            <w:webHidden/>
            <w:szCs w:val="20"/>
          </w:rPr>
        </w:r>
        <w:r w:rsidRPr="00562F89">
          <w:rPr>
            <w:rFonts w:cs="Arial"/>
            <w:bCs/>
            <w:webHidden/>
            <w:szCs w:val="20"/>
          </w:rPr>
          <w:fldChar w:fldCharType="separate"/>
        </w:r>
        <w:r w:rsidR="008D39E5">
          <w:rPr>
            <w:rFonts w:cs="Arial"/>
            <w:bCs/>
            <w:webHidden/>
            <w:szCs w:val="20"/>
          </w:rPr>
          <w:t>47</w:t>
        </w:r>
        <w:r w:rsidRPr="00562F89">
          <w:rPr>
            <w:rFonts w:cs="Arial"/>
            <w:bCs/>
            <w:webHidden/>
            <w:szCs w:val="20"/>
          </w:rPr>
          <w:fldChar w:fldCharType="end"/>
        </w:r>
      </w:hyperlink>
    </w:p>
    <w:p w14:paraId="296B72EA" w14:textId="1151611A" w:rsidR="00562F89" w:rsidRPr="00562F89" w:rsidRDefault="00562F89">
      <w:pPr>
        <w:pStyle w:val="TOC2"/>
        <w:rPr>
          <w:rFonts w:eastAsiaTheme="minorEastAsia" w:cs="Arial"/>
          <w:bCs/>
          <w:kern w:val="2"/>
          <w:szCs w:val="20"/>
          <w:lang w:eastAsia="sl-SI"/>
          <w14:ligatures w14:val="standardContextual"/>
        </w:rPr>
      </w:pPr>
      <w:hyperlink w:anchor="_Toc201217757" w:history="1">
        <w:r w:rsidRPr="00562F89">
          <w:rPr>
            <w:rStyle w:val="Hyperlink"/>
            <w:rFonts w:cs="Arial"/>
            <w:bCs/>
            <w:szCs w:val="20"/>
          </w:rPr>
          <w:t>Statement on the participation of natural and legal persons in the bidder's ownership</w:t>
        </w:r>
        <w:r w:rsidRPr="00562F89">
          <w:rPr>
            <w:rFonts w:cs="Arial"/>
            <w:bCs/>
            <w:webHidden/>
            <w:szCs w:val="20"/>
          </w:rPr>
          <w:tab/>
        </w:r>
        <w:r w:rsidRPr="00562F89">
          <w:rPr>
            <w:rFonts w:cs="Arial"/>
            <w:bCs/>
            <w:webHidden/>
            <w:szCs w:val="20"/>
          </w:rPr>
          <w:fldChar w:fldCharType="begin"/>
        </w:r>
        <w:r w:rsidRPr="00562F89">
          <w:rPr>
            <w:rFonts w:cs="Arial"/>
            <w:bCs/>
            <w:webHidden/>
            <w:szCs w:val="20"/>
          </w:rPr>
          <w:instrText xml:space="preserve"> PAGEREF _Toc201217757 \h </w:instrText>
        </w:r>
        <w:r w:rsidRPr="00562F89">
          <w:rPr>
            <w:rFonts w:cs="Arial"/>
            <w:bCs/>
            <w:webHidden/>
            <w:szCs w:val="20"/>
          </w:rPr>
        </w:r>
        <w:r w:rsidRPr="00562F89">
          <w:rPr>
            <w:rFonts w:cs="Arial"/>
            <w:bCs/>
            <w:webHidden/>
            <w:szCs w:val="20"/>
          </w:rPr>
          <w:fldChar w:fldCharType="separate"/>
        </w:r>
        <w:r w:rsidR="008D39E5">
          <w:rPr>
            <w:rFonts w:cs="Arial"/>
            <w:bCs/>
            <w:webHidden/>
            <w:szCs w:val="20"/>
          </w:rPr>
          <w:t>48</w:t>
        </w:r>
        <w:r w:rsidRPr="00562F89">
          <w:rPr>
            <w:rFonts w:cs="Arial"/>
            <w:bCs/>
            <w:webHidden/>
            <w:szCs w:val="20"/>
          </w:rPr>
          <w:fldChar w:fldCharType="end"/>
        </w:r>
      </w:hyperlink>
    </w:p>
    <w:p w14:paraId="67D87580" w14:textId="1A244D82" w:rsidR="00EE1DA5" w:rsidRDefault="00D94DF4" w:rsidP="00EE1DA5">
      <w:pPr>
        <w:rPr>
          <w:rFonts w:cs="Arial"/>
          <w:bCs/>
          <w:noProof/>
          <w:szCs w:val="20"/>
        </w:rPr>
      </w:pPr>
      <w:r w:rsidRPr="00562F89">
        <w:rPr>
          <w:rFonts w:cs="Arial"/>
          <w:bCs/>
          <w:noProof/>
          <w:szCs w:val="20"/>
        </w:rPr>
        <w:fldChar w:fldCharType="end"/>
      </w:r>
    </w:p>
    <w:p w14:paraId="75F986B2" w14:textId="77777777" w:rsidR="00562F89" w:rsidRDefault="00562F89" w:rsidP="00EE1DA5">
      <w:pPr>
        <w:rPr>
          <w:rFonts w:cs="Arial"/>
          <w:bCs/>
          <w:noProof/>
          <w:szCs w:val="20"/>
        </w:rPr>
      </w:pPr>
    </w:p>
    <w:p w14:paraId="2CB8E243" w14:textId="77777777" w:rsidR="00562F89" w:rsidRDefault="00562F89" w:rsidP="00EE1DA5">
      <w:pPr>
        <w:rPr>
          <w:rFonts w:cs="Arial"/>
          <w:bCs/>
          <w:noProof/>
          <w:szCs w:val="20"/>
        </w:rPr>
      </w:pPr>
    </w:p>
    <w:p w14:paraId="10433EC7" w14:textId="7ECC1A87" w:rsidR="00562F89" w:rsidRDefault="00562F89">
      <w:pPr>
        <w:jc w:val="left"/>
        <w:rPr>
          <w:rFonts w:cs="Arial"/>
          <w:bCs/>
          <w:noProof/>
          <w:szCs w:val="20"/>
        </w:rPr>
      </w:pPr>
      <w:r>
        <w:rPr>
          <w:rFonts w:cs="Arial"/>
          <w:bCs/>
          <w:noProof/>
          <w:szCs w:val="20"/>
        </w:rPr>
        <w:br w:type="page"/>
      </w:r>
    </w:p>
    <w:p w14:paraId="77229CC2" w14:textId="77777777" w:rsidR="00562F89" w:rsidRPr="009C6B04" w:rsidRDefault="00562F89" w:rsidP="00EE1DA5">
      <w:pPr>
        <w:rPr>
          <w:noProof/>
        </w:rPr>
      </w:pPr>
    </w:p>
    <w:p w14:paraId="7620AAC1" w14:textId="77777777" w:rsidR="00EE1DA5" w:rsidRPr="009C6B04" w:rsidRDefault="00EE1DA5" w:rsidP="00EE1DA5">
      <w:pPr>
        <w:framePr w:hSpace="141" w:wrap="around" w:vAnchor="text" w:hAnchor="page" w:x="6632" w:y="1"/>
        <w:rPr>
          <w:rFonts w:cs="Arial"/>
          <w:noProof/>
        </w:rPr>
      </w:pPr>
      <w:r w:rsidRPr="009C6B04">
        <w:rPr>
          <w:rFonts w:cs="Arial"/>
          <w:noProof/>
          <w:lang w:eastAsia="en-GB"/>
        </w:rPr>
        <w:drawing>
          <wp:inline distT="0" distB="0" distL="0" distR="0" wp14:anchorId="5BC37766" wp14:editId="74C87113">
            <wp:extent cx="2770505" cy="532130"/>
            <wp:effectExtent l="19050" t="0" r="0" b="0"/>
            <wp:docPr id="2" name="Picture 2" descr="JZ 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JZ cb"/>
                    <pic:cNvPicPr>
                      <a:picLocks noChangeAspect="1" noChangeArrowheads="1"/>
                    </pic:cNvPicPr>
                  </pic:nvPicPr>
                  <pic:blipFill>
                    <a:blip r:embed="rId8" cstate="print"/>
                    <a:srcRect/>
                    <a:stretch>
                      <a:fillRect/>
                    </a:stretch>
                  </pic:blipFill>
                  <pic:spPr bwMode="auto">
                    <a:xfrm>
                      <a:off x="0" y="0"/>
                      <a:ext cx="2770505" cy="532130"/>
                    </a:xfrm>
                    <a:prstGeom prst="rect">
                      <a:avLst/>
                    </a:prstGeom>
                    <a:noFill/>
                    <a:ln w="9525">
                      <a:noFill/>
                      <a:miter lim="800000"/>
                      <a:headEnd/>
                      <a:tailEnd/>
                    </a:ln>
                  </pic:spPr>
                </pic:pic>
              </a:graphicData>
            </a:graphic>
          </wp:inline>
        </w:drawing>
      </w:r>
    </w:p>
    <w:p w14:paraId="5E43A699" w14:textId="77777777" w:rsidR="00EE1DA5" w:rsidRDefault="00EE1DA5" w:rsidP="00EE1DA5">
      <w:pPr>
        <w:jc w:val="center"/>
        <w:rPr>
          <w:noProof/>
        </w:rPr>
      </w:pPr>
    </w:p>
    <w:p w14:paraId="4A532D7C" w14:textId="77777777" w:rsidR="00562F89" w:rsidRPr="009C6B04" w:rsidRDefault="00562F89" w:rsidP="00EE1DA5">
      <w:pPr>
        <w:jc w:val="center"/>
        <w:rPr>
          <w:noProof/>
        </w:rPr>
      </w:pPr>
    </w:p>
    <w:p w14:paraId="645B186B" w14:textId="77777777" w:rsidR="00EE1DA5" w:rsidRPr="009C6B04" w:rsidRDefault="00EE1DA5" w:rsidP="00EE1DA5">
      <w:pPr>
        <w:jc w:val="center"/>
        <w:rPr>
          <w:noProof/>
        </w:rPr>
      </w:pPr>
    </w:p>
    <w:p w14:paraId="15C49CBC" w14:textId="77777777" w:rsidR="00EE1DA5" w:rsidRPr="009C6B04" w:rsidRDefault="00EE1DA5" w:rsidP="00EE1DA5">
      <w:pPr>
        <w:jc w:val="center"/>
        <w:rPr>
          <w:noProof/>
        </w:rPr>
      </w:pPr>
    </w:p>
    <w:p w14:paraId="30A18ED2" w14:textId="77777777" w:rsidR="00EE1DA5" w:rsidRPr="009C6B04" w:rsidRDefault="00EE1DA5" w:rsidP="00EE1DA5">
      <w:pPr>
        <w:rPr>
          <w:noProof/>
        </w:rPr>
      </w:pPr>
    </w:p>
    <w:p w14:paraId="40F0E6A1" w14:textId="77777777" w:rsidR="00EE1DA5" w:rsidRPr="009C6B04" w:rsidRDefault="00EE1DA5" w:rsidP="00EE1DA5">
      <w:pPr>
        <w:tabs>
          <w:tab w:val="left" w:pos="-180"/>
        </w:tabs>
        <w:rPr>
          <w:noProof/>
        </w:rPr>
      </w:pPr>
    </w:p>
    <w:p w14:paraId="74CC8E3E" w14:textId="3D15F6BC" w:rsidR="00EE1DA5" w:rsidRPr="009C6B04" w:rsidRDefault="00EB0C73" w:rsidP="00907A95">
      <w:pPr>
        <w:pStyle w:val="Heading1"/>
        <w:tabs>
          <w:tab w:val="clear" w:pos="432"/>
          <w:tab w:val="num" w:pos="289"/>
        </w:tabs>
        <w:rPr>
          <w:b/>
          <w:noProof/>
        </w:rPr>
      </w:pPr>
      <w:bookmarkStart w:id="1" w:name="_Toc201217696"/>
      <w:r w:rsidRPr="009C6B04">
        <w:rPr>
          <w:b/>
          <w:noProof/>
        </w:rPr>
        <w:t>INVITATION TO SUBMIT BIDS FOR THE PUBLIC TENDER</w:t>
      </w:r>
      <w:bookmarkEnd w:id="1"/>
    </w:p>
    <w:p w14:paraId="6679E5F8" w14:textId="77777777" w:rsidR="00EE1DA5" w:rsidRPr="009C6B04" w:rsidRDefault="00EE1DA5" w:rsidP="00EE1DA5">
      <w:pPr>
        <w:tabs>
          <w:tab w:val="left" w:pos="-180"/>
        </w:tabs>
        <w:rPr>
          <w:noProof/>
        </w:rPr>
      </w:pPr>
    </w:p>
    <w:p w14:paraId="6D784843" w14:textId="77777777" w:rsidR="00EE1DA5" w:rsidRPr="009C6B04" w:rsidRDefault="00EE1DA5" w:rsidP="00EE1DA5">
      <w:pPr>
        <w:tabs>
          <w:tab w:val="left" w:pos="-180"/>
        </w:tabs>
        <w:rPr>
          <w:noProof/>
        </w:rPr>
      </w:pPr>
    </w:p>
    <w:p w14:paraId="176C56D4" w14:textId="198EC74A" w:rsidR="00EB0C73" w:rsidRPr="009C6B04" w:rsidRDefault="00EB0C73" w:rsidP="00EB0C73">
      <w:pPr>
        <w:tabs>
          <w:tab w:val="left" w:pos="-180"/>
        </w:tabs>
        <w:rPr>
          <w:rFonts w:cs="Arial"/>
          <w:noProof/>
          <w:lang w:val="en-GB" w:eastAsia="ar-SA"/>
        </w:rPr>
      </w:pPr>
      <w:r w:rsidRPr="009C6B04">
        <w:rPr>
          <w:noProof/>
          <w:lang w:val="en-GB"/>
        </w:rPr>
        <w:t>Pursuant to Article 4</w:t>
      </w:r>
      <w:r w:rsidR="00394C4E">
        <w:rPr>
          <w:noProof/>
          <w:lang w:val="en-GB"/>
        </w:rPr>
        <w:t>0</w:t>
      </w:r>
      <w:r w:rsidRPr="009C6B04">
        <w:rPr>
          <w:noProof/>
          <w:lang w:val="en-GB"/>
        </w:rPr>
        <w:t xml:space="preserve"> of the Public Procurement Act (Official Gazette of the Republic of Slovenia no. 91/2015</w:t>
      </w:r>
      <w:r w:rsidR="00961C01" w:rsidRPr="009C6B04">
        <w:rPr>
          <w:noProof/>
          <w:lang w:val="en-GB"/>
        </w:rPr>
        <w:t xml:space="preserve"> and </w:t>
      </w:r>
      <w:r w:rsidR="00606318">
        <w:rPr>
          <w:noProof/>
          <w:lang w:val="en-GB"/>
        </w:rPr>
        <w:t>changes</w:t>
      </w:r>
      <w:r w:rsidRPr="009C6B04">
        <w:rPr>
          <w:noProof/>
          <w:lang w:val="en-GB"/>
        </w:rPr>
        <w:t xml:space="preserve">, hereinafter: the ZJN-3), Radiotelevizija Slovenija, Public Institution, publishes the </w:t>
      </w:r>
      <w:r w:rsidRPr="009C6B04">
        <w:rPr>
          <w:rFonts w:cs="Arial"/>
          <w:noProof/>
          <w:lang w:val="en-GB" w:eastAsia="ar-SA"/>
        </w:rPr>
        <w:t xml:space="preserve">contract notice through the </w:t>
      </w:r>
      <w:r w:rsidR="00606318">
        <w:rPr>
          <w:rFonts w:cs="Arial"/>
          <w:noProof/>
          <w:lang w:val="en-GB" w:eastAsia="ar-SA"/>
        </w:rPr>
        <w:t>low-value contract procedure</w:t>
      </w:r>
      <w:r w:rsidRPr="009C6B04">
        <w:rPr>
          <w:rFonts w:cs="Arial"/>
          <w:noProof/>
          <w:lang w:val="en-GB" w:eastAsia="ar-SA"/>
        </w:rPr>
        <w:t xml:space="preserve"> for:</w:t>
      </w:r>
    </w:p>
    <w:p w14:paraId="29D81241" w14:textId="77777777" w:rsidR="00EB0C73" w:rsidRPr="009C6B04" w:rsidRDefault="00EB0C73" w:rsidP="00663DA0">
      <w:pPr>
        <w:tabs>
          <w:tab w:val="left" w:pos="-180"/>
        </w:tabs>
        <w:rPr>
          <w:rFonts w:cs="Arial"/>
          <w:noProof/>
        </w:rPr>
      </w:pPr>
    </w:p>
    <w:p w14:paraId="16C4DDD2" w14:textId="66AA89BA" w:rsidR="00EB0C73" w:rsidRPr="009C6B04" w:rsidRDefault="004620F2" w:rsidP="00663DA0">
      <w:pPr>
        <w:tabs>
          <w:tab w:val="left" w:pos="-180"/>
        </w:tabs>
        <w:rPr>
          <w:rFonts w:cs="Arial"/>
          <w:b/>
          <w:noProof/>
        </w:rPr>
      </w:pPr>
      <w:r w:rsidRPr="009C6B04">
        <w:rPr>
          <w:rFonts w:cs="Arial"/>
          <w:b/>
          <w:noProof/>
        </w:rPr>
        <w:t xml:space="preserve">the purchase of </w:t>
      </w:r>
      <w:r w:rsidR="00556E6E">
        <w:rPr>
          <w:rFonts w:cs="Arial"/>
          <w:b/>
          <w:noProof/>
        </w:rPr>
        <w:t>DVB-T/T2</w:t>
      </w:r>
      <w:r w:rsidR="00606318">
        <w:rPr>
          <w:rFonts w:cs="Arial"/>
          <w:b/>
          <w:noProof/>
        </w:rPr>
        <w:t xml:space="preserve"> and DAB+</w:t>
      </w:r>
      <w:r w:rsidR="007B532C" w:rsidRPr="009C6B04">
        <w:rPr>
          <w:rFonts w:cs="Arial"/>
          <w:b/>
          <w:noProof/>
        </w:rPr>
        <w:t xml:space="preserve"> transmitters</w:t>
      </w:r>
      <w:r w:rsidR="00EB0C73" w:rsidRPr="009C6B04">
        <w:rPr>
          <w:rFonts w:cs="Arial"/>
          <w:b/>
          <w:noProof/>
        </w:rPr>
        <w:t>.</w:t>
      </w:r>
    </w:p>
    <w:p w14:paraId="083CBC06" w14:textId="77777777" w:rsidR="00663DA0" w:rsidRPr="009C6B04" w:rsidRDefault="00663DA0" w:rsidP="00663DA0">
      <w:pPr>
        <w:suppressAutoHyphens/>
        <w:rPr>
          <w:rFonts w:cs="Arial"/>
          <w:b/>
          <w:noProof/>
          <w:szCs w:val="20"/>
          <w:lang w:eastAsia="ar-SA"/>
        </w:rPr>
      </w:pPr>
    </w:p>
    <w:p w14:paraId="6699CDE4" w14:textId="029C5F19" w:rsidR="007B532C" w:rsidRPr="009C6B04" w:rsidRDefault="007B532C" w:rsidP="007B532C">
      <w:pPr>
        <w:autoSpaceDE w:val="0"/>
        <w:autoSpaceDN w:val="0"/>
        <w:rPr>
          <w:lang w:val="en-GB"/>
        </w:rPr>
      </w:pPr>
      <w:r w:rsidRPr="009C6B04">
        <w:rPr>
          <w:lang w:val="en-GB"/>
        </w:rPr>
        <w:t xml:space="preserve">Bidders must submit their bids in the IT e-JN system (hereinafter: e-JN system),  at the web address </w:t>
      </w:r>
      <w:hyperlink r:id="rId9">
        <w:r w:rsidRPr="009C6B04">
          <w:rPr>
            <w:color w:val="0000FF"/>
            <w:lang w:val="en-GB"/>
          </w:rPr>
          <w:t>https://ejn.gov.si/</w:t>
        </w:r>
      </w:hyperlink>
      <w:r w:rsidRPr="009C6B04">
        <w:rPr>
          <w:lang w:val="en-GB"/>
        </w:rPr>
        <w:t xml:space="preserve">  in accordance with point 3 of the document “Instructions for using the e-JN system for use of the functionalities of electronic submission of tenders in the e-JN system: TENDERERS” (hereinafter: Instructions for using the e-JN), published at the web address:</w:t>
      </w:r>
      <w:bookmarkStart w:id="2" w:name="_Hlk23158599"/>
      <w:r w:rsidRPr="009C6B04">
        <w:rPr>
          <w:lang w:val="en-GB"/>
        </w:rPr>
        <w:t xml:space="preserve"> </w:t>
      </w:r>
      <w:hyperlink r:id="rId10" w:history="1">
        <w:r w:rsidRPr="009C6B04">
          <w:rPr>
            <w:rStyle w:val="Hyperlink"/>
            <w:lang w:val="en-GB"/>
          </w:rPr>
          <w:t>https://ejn.gov.si/en/aktualno/vec-informacij-ponudniki.html</w:t>
        </w:r>
      </w:hyperlink>
      <w:r w:rsidRPr="009C6B04">
        <w:rPr>
          <w:lang w:val="en-GB"/>
        </w:rPr>
        <w:t>.</w:t>
      </w:r>
    </w:p>
    <w:bookmarkEnd w:id="2"/>
    <w:p w14:paraId="357C932C" w14:textId="77777777" w:rsidR="007B532C" w:rsidRPr="009C6B04" w:rsidRDefault="007B532C" w:rsidP="007B532C">
      <w:pPr>
        <w:rPr>
          <w:rFonts w:cs="Arial"/>
          <w:szCs w:val="20"/>
          <w:lang w:val="en-GB"/>
        </w:rPr>
      </w:pPr>
    </w:p>
    <w:p w14:paraId="0726D5AE" w14:textId="77777777" w:rsidR="007B532C" w:rsidRPr="009C6B04" w:rsidRDefault="007B532C" w:rsidP="007B532C">
      <w:pPr>
        <w:rPr>
          <w:rFonts w:cs="Arial"/>
          <w:szCs w:val="20"/>
          <w:lang w:val="en-GB"/>
        </w:rPr>
      </w:pPr>
      <w:r w:rsidRPr="009C6B04">
        <w:rPr>
          <w:lang w:val="en-GB"/>
        </w:rPr>
        <w:t xml:space="preserve">Before submitting their bids, Bidders must register at the web address </w:t>
      </w:r>
      <w:hyperlink r:id="rId11" w:history="1">
        <w:r w:rsidRPr="009C6B04">
          <w:rPr>
            <w:rStyle w:val="Hyperlink"/>
            <w:lang w:val="en-GB"/>
          </w:rPr>
          <w:t>https://ejn.gov.si/</w:t>
        </w:r>
      </w:hyperlink>
      <w:r w:rsidRPr="009C6B04">
        <w:rPr>
          <w:lang w:val="en-GB"/>
        </w:rPr>
        <w:t xml:space="preserve"> in accordance with the Instructions for using the e-JN system. If the Bidder is already registered in the e-JN system, he signs in at the same address.</w:t>
      </w:r>
    </w:p>
    <w:p w14:paraId="77E02DC1" w14:textId="77777777" w:rsidR="007B532C" w:rsidRPr="009C6B04" w:rsidRDefault="007B532C" w:rsidP="007B532C">
      <w:pPr>
        <w:rPr>
          <w:rFonts w:cs="Arial"/>
          <w:szCs w:val="20"/>
          <w:lang w:val="en-GB"/>
        </w:rPr>
      </w:pPr>
    </w:p>
    <w:p w14:paraId="6E483222" w14:textId="77777777" w:rsidR="007B532C" w:rsidRPr="009C6B04" w:rsidRDefault="007B532C" w:rsidP="007B532C">
      <w:pPr>
        <w:rPr>
          <w:lang w:val="en-GB"/>
        </w:rPr>
      </w:pPr>
      <w:r w:rsidRPr="009C6B04">
        <w:rPr>
          <w:lang w:val="en-GB"/>
        </w:rPr>
        <w:t>The user from the Bidder who is authorised for submitting bids in the e-JN system, submits the bid by clicking the “Submit” button. When the bid is submitted, the e-JN system records the identity of the user and the time of submitting the bid. By submitting the bid, the user expresses and states the will to place a binding bid on behalf of the Bidder (Article 18 of the Code of Obligations). After the bid has been submitted, it remains binding for the period stated in the bid, unless the Bidder’s user withdraws it or changes it before the deadline for submitting bids expires.</w:t>
      </w:r>
    </w:p>
    <w:p w14:paraId="186FCCB3" w14:textId="77777777" w:rsidR="00C761B1" w:rsidRPr="009C6B04" w:rsidRDefault="00C761B1" w:rsidP="00C761B1">
      <w:pPr>
        <w:rPr>
          <w:rFonts w:cs="Arial"/>
          <w:noProof/>
          <w:szCs w:val="20"/>
          <w:lang w:val="en-GB"/>
        </w:rPr>
      </w:pPr>
    </w:p>
    <w:p w14:paraId="140CA37B" w14:textId="24BFAC44" w:rsidR="00C761B1" w:rsidRPr="009C6B04" w:rsidRDefault="00C761B1" w:rsidP="00C761B1">
      <w:pPr>
        <w:spacing w:line="260" w:lineRule="atLeast"/>
        <w:rPr>
          <w:rFonts w:eastAsia="Calibri"/>
          <w:noProof/>
          <w:lang w:val="en-US"/>
        </w:rPr>
      </w:pPr>
      <w:r w:rsidRPr="009C6B04">
        <w:rPr>
          <w:noProof/>
          <w:lang w:val="en-US"/>
        </w:rPr>
        <w:t xml:space="preserve">A bid is deemed to be submitted on time if the Contracting Authority receives it via the e-JN system </w:t>
      </w:r>
      <w:hyperlink r:id="rId12">
        <w:r w:rsidRPr="00E772BD">
          <w:rPr>
            <w:noProof/>
            <w:color w:val="0000FF"/>
            <w:u w:val="single"/>
            <w:lang w:val="en-US"/>
          </w:rPr>
          <w:t>https://ejn.gov.si/</w:t>
        </w:r>
      </w:hyperlink>
      <w:r w:rsidRPr="00E772BD">
        <w:rPr>
          <w:noProof/>
          <w:lang w:val="en-US"/>
        </w:rPr>
        <w:t xml:space="preserve">  </w:t>
      </w:r>
      <w:r w:rsidRPr="00E772BD">
        <w:rPr>
          <w:b/>
          <w:noProof/>
          <w:lang w:val="en-US"/>
        </w:rPr>
        <w:t>by</w:t>
      </w:r>
      <w:r w:rsidRPr="00E772BD">
        <w:rPr>
          <w:noProof/>
          <w:lang w:val="en-US"/>
        </w:rPr>
        <w:t xml:space="preserve"> </w:t>
      </w:r>
      <w:r w:rsidR="00E772BD" w:rsidRPr="00E772BD">
        <w:rPr>
          <w:b/>
          <w:noProof/>
          <w:lang w:val="en-US"/>
        </w:rPr>
        <w:t>28</w:t>
      </w:r>
      <w:r w:rsidR="0098279A" w:rsidRPr="00E772BD">
        <w:rPr>
          <w:b/>
          <w:noProof/>
          <w:vertAlign w:val="superscript"/>
          <w:lang w:val="en-US"/>
        </w:rPr>
        <w:t>th</w:t>
      </w:r>
      <w:r w:rsidR="0098279A" w:rsidRPr="00E772BD">
        <w:rPr>
          <w:b/>
          <w:noProof/>
          <w:lang w:val="en-US"/>
        </w:rPr>
        <w:t xml:space="preserve"> of July 202</w:t>
      </w:r>
      <w:r w:rsidR="00394C4E" w:rsidRPr="00E772BD">
        <w:rPr>
          <w:b/>
          <w:noProof/>
          <w:lang w:val="en-US"/>
        </w:rPr>
        <w:t>5</w:t>
      </w:r>
      <w:r w:rsidRPr="00E772BD">
        <w:rPr>
          <w:i/>
          <w:noProof/>
          <w:lang w:val="en-US"/>
        </w:rPr>
        <w:t xml:space="preserve"> </w:t>
      </w:r>
      <w:r w:rsidRPr="00E772BD">
        <w:rPr>
          <w:b/>
          <w:noProof/>
          <w:lang w:val="en-US"/>
        </w:rPr>
        <w:t xml:space="preserve">by </w:t>
      </w:r>
      <w:r w:rsidR="00606318" w:rsidRPr="00E772BD">
        <w:rPr>
          <w:b/>
          <w:noProof/>
          <w:lang w:val="en-US"/>
        </w:rPr>
        <w:t>8</w:t>
      </w:r>
      <w:r w:rsidRPr="00E772BD">
        <w:rPr>
          <w:b/>
          <w:noProof/>
          <w:lang w:val="en-US"/>
        </w:rPr>
        <w:t>.00 AM.</w:t>
      </w:r>
      <w:r w:rsidRPr="00E772BD">
        <w:rPr>
          <w:noProof/>
          <w:lang w:val="en-US"/>
        </w:rPr>
        <w:t xml:space="preserve"> A bid is deemed submitted if it is marked with the</w:t>
      </w:r>
      <w:r w:rsidRPr="009C6B04">
        <w:rPr>
          <w:noProof/>
          <w:lang w:val="en-US"/>
        </w:rPr>
        <w:t xml:space="preserve"> status "SUBMITTED" (“ODDAN</w:t>
      </w:r>
      <w:r w:rsidR="007B532C" w:rsidRPr="009C6B04">
        <w:rPr>
          <w:noProof/>
          <w:lang w:val="en-US"/>
        </w:rPr>
        <w:t>A</w:t>
      </w:r>
      <w:r w:rsidRPr="009C6B04">
        <w:rPr>
          <w:noProof/>
          <w:lang w:val="en-US"/>
        </w:rPr>
        <w:t>”) in the IT e-JN system.</w:t>
      </w:r>
    </w:p>
    <w:p w14:paraId="43E85EDB" w14:textId="77777777" w:rsidR="00C761B1" w:rsidRPr="009C6B04" w:rsidRDefault="00C761B1" w:rsidP="00C761B1">
      <w:pPr>
        <w:spacing w:line="260" w:lineRule="atLeast"/>
        <w:rPr>
          <w:rFonts w:eastAsia="Calibri"/>
          <w:noProof/>
          <w:lang w:val="en-US"/>
        </w:rPr>
      </w:pPr>
    </w:p>
    <w:p w14:paraId="2896803E" w14:textId="77777777" w:rsidR="007B532C" w:rsidRPr="009C6B04" w:rsidRDefault="007B532C" w:rsidP="007B532C">
      <w:pPr>
        <w:rPr>
          <w:lang w:val="en-GB"/>
        </w:rPr>
      </w:pPr>
      <w:r w:rsidRPr="009C6B04">
        <w:rPr>
          <w:lang w:val="en-GB"/>
        </w:rPr>
        <w:t xml:space="preserve">Bidders may withdraw or change their bids by the deadline for submitting bids. If a Bidder withdraws his bid from the e-JN system, it is deemed that no bid has been submitted and the Contracting Authority will not see it in the e-JN system. If a Bidder changes his bid in the e-JN system, the Contracting Authority sees the last bid submitted. </w:t>
      </w:r>
    </w:p>
    <w:p w14:paraId="30C29A8C" w14:textId="77777777" w:rsidR="007B532C" w:rsidRPr="009C6B04" w:rsidRDefault="007B532C" w:rsidP="007B532C">
      <w:pPr>
        <w:rPr>
          <w:lang w:val="en-GB"/>
        </w:rPr>
      </w:pPr>
    </w:p>
    <w:p w14:paraId="34AFC666" w14:textId="77777777" w:rsidR="007B532C" w:rsidRPr="009C6B04" w:rsidRDefault="007B532C" w:rsidP="007B532C">
      <w:pPr>
        <w:spacing w:line="260" w:lineRule="atLeast"/>
        <w:rPr>
          <w:rFonts w:eastAsia="Calibri"/>
          <w:lang w:val="en-GB"/>
        </w:rPr>
      </w:pPr>
      <w:r w:rsidRPr="009C6B04">
        <w:rPr>
          <w:lang w:val="en-GB"/>
        </w:rPr>
        <w:t>It is not possible to submit any bid after the expiry of the deadline for the submission of bids.</w:t>
      </w:r>
    </w:p>
    <w:p w14:paraId="565B1337" w14:textId="77777777" w:rsidR="007B532C" w:rsidRPr="009C6B04" w:rsidRDefault="007B532C" w:rsidP="007B532C">
      <w:pPr>
        <w:spacing w:line="260" w:lineRule="atLeast"/>
        <w:rPr>
          <w:rFonts w:eastAsia="Calibri"/>
          <w:lang w:val="en-GB"/>
        </w:rPr>
      </w:pPr>
    </w:p>
    <w:p w14:paraId="7EFD0EDA" w14:textId="77777777" w:rsidR="007B532C" w:rsidRPr="009C6B04" w:rsidRDefault="007B532C" w:rsidP="007B532C">
      <w:pPr>
        <w:rPr>
          <w:lang w:val="en-GB"/>
        </w:rPr>
      </w:pPr>
      <w:r w:rsidRPr="009C6B04">
        <w:rPr>
          <w:lang w:val="en-GB"/>
        </w:rPr>
        <w:t xml:space="preserve">The page for submitting an e-bid in this e-procurement procedure can be accessed here: </w:t>
      </w:r>
    </w:p>
    <w:p w14:paraId="1E6B18FE" w14:textId="77777777" w:rsidR="00C761B1" w:rsidRPr="009C6B04" w:rsidRDefault="00C761B1" w:rsidP="00C761B1">
      <w:pPr>
        <w:rPr>
          <w:noProof/>
          <w:lang w:val="en-GB"/>
        </w:rPr>
      </w:pPr>
    </w:p>
    <w:p w14:paraId="67F27E8E" w14:textId="45125B43" w:rsidR="00EA6C82" w:rsidRDefault="00144068" w:rsidP="00C761B1">
      <w:hyperlink r:id="rId13" w:history="1">
        <w:r w:rsidRPr="002231B4">
          <w:rPr>
            <w:rStyle w:val="Hyperlink"/>
          </w:rPr>
          <w:t>https://ejn.gov.si/ponudba/pages/aktualno/aktualno_jnc_podrobno.xhtml?zadevaId=58865</w:t>
        </w:r>
      </w:hyperlink>
    </w:p>
    <w:p w14:paraId="09FC3DD1" w14:textId="77777777" w:rsidR="00144068" w:rsidRPr="009C6B04" w:rsidRDefault="00144068" w:rsidP="00C761B1">
      <w:pPr>
        <w:rPr>
          <w:noProof/>
          <w:lang w:val="en-US"/>
        </w:rPr>
      </w:pPr>
    </w:p>
    <w:p w14:paraId="4545E9D4" w14:textId="2442A4D5" w:rsidR="00C761B1" w:rsidRPr="009C6B04" w:rsidRDefault="00C761B1" w:rsidP="00C761B1">
      <w:pPr>
        <w:spacing w:line="260" w:lineRule="atLeast"/>
        <w:rPr>
          <w:rFonts w:eastAsia="Calibri" w:cs="Arial"/>
          <w:noProof/>
          <w:lang w:val="en-US"/>
        </w:rPr>
      </w:pPr>
      <w:r w:rsidRPr="00E772BD">
        <w:rPr>
          <w:noProof/>
          <w:lang w:val="en-US"/>
        </w:rPr>
        <w:t xml:space="preserve">Bids shall be opened automatically in the IT e-JN system </w:t>
      </w:r>
      <w:r w:rsidRPr="00E772BD">
        <w:rPr>
          <w:b/>
          <w:noProof/>
          <w:lang w:val="en-US"/>
        </w:rPr>
        <w:t>on</w:t>
      </w:r>
      <w:r w:rsidR="00C70BAA" w:rsidRPr="00E772BD">
        <w:rPr>
          <w:b/>
          <w:noProof/>
          <w:lang w:val="en-US"/>
        </w:rPr>
        <w:t xml:space="preserve"> </w:t>
      </w:r>
      <w:r w:rsidR="00E772BD" w:rsidRPr="00E772BD">
        <w:rPr>
          <w:b/>
          <w:noProof/>
          <w:lang w:val="en-US"/>
        </w:rPr>
        <w:t>28</w:t>
      </w:r>
      <w:r w:rsidR="0098279A" w:rsidRPr="00E772BD">
        <w:rPr>
          <w:b/>
          <w:noProof/>
          <w:vertAlign w:val="superscript"/>
          <w:lang w:val="en-US"/>
        </w:rPr>
        <w:t>th</w:t>
      </w:r>
      <w:r w:rsidR="0098279A" w:rsidRPr="00E772BD">
        <w:rPr>
          <w:b/>
          <w:noProof/>
          <w:lang w:val="en-US"/>
        </w:rPr>
        <w:t xml:space="preserve"> of July 202</w:t>
      </w:r>
      <w:r w:rsidR="00394C4E" w:rsidRPr="00E772BD">
        <w:rPr>
          <w:b/>
          <w:noProof/>
          <w:lang w:val="en-US"/>
        </w:rPr>
        <w:t>5</w:t>
      </w:r>
      <w:r w:rsidR="0098279A" w:rsidRPr="00E772BD">
        <w:rPr>
          <w:b/>
          <w:noProof/>
          <w:lang w:val="en-US"/>
        </w:rPr>
        <w:t xml:space="preserve"> </w:t>
      </w:r>
      <w:r w:rsidRPr="00E772BD">
        <w:rPr>
          <w:noProof/>
          <w:lang w:val="en-US"/>
        </w:rPr>
        <w:t xml:space="preserve">and will start </w:t>
      </w:r>
      <w:r w:rsidRPr="00E772BD">
        <w:rPr>
          <w:b/>
          <w:noProof/>
          <w:lang w:val="en-US"/>
        </w:rPr>
        <w:t>at 1</w:t>
      </w:r>
      <w:r w:rsidR="00606318" w:rsidRPr="00E772BD">
        <w:rPr>
          <w:b/>
          <w:noProof/>
          <w:lang w:val="en-US"/>
        </w:rPr>
        <w:t>2</w:t>
      </w:r>
      <w:r w:rsidRPr="00E772BD">
        <w:rPr>
          <w:b/>
          <w:noProof/>
          <w:lang w:val="en-US"/>
        </w:rPr>
        <w:t>.</w:t>
      </w:r>
      <w:r w:rsidR="00606318" w:rsidRPr="00E772BD">
        <w:rPr>
          <w:b/>
          <w:noProof/>
          <w:lang w:val="en-US"/>
        </w:rPr>
        <w:t>0</w:t>
      </w:r>
      <w:r w:rsidR="007B532C" w:rsidRPr="00E772BD">
        <w:rPr>
          <w:b/>
          <w:noProof/>
          <w:lang w:val="en-US"/>
        </w:rPr>
        <w:t>0</w:t>
      </w:r>
      <w:r w:rsidRPr="00E772BD">
        <w:rPr>
          <w:b/>
          <w:noProof/>
          <w:lang w:val="en-US"/>
        </w:rPr>
        <w:t xml:space="preserve"> </w:t>
      </w:r>
      <w:r w:rsidR="00606318" w:rsidRPr="00E772BD">
        <w:rPr>
          <w:b/>
          <w:noProof/>
          <w:lang w:val="en-US"/>
        </w:rPr>
        <w:t>AM</w:t>
      </w:r>
      <w:r w:rsidRPr="009C6B04">
        <w:rPr>
          <w:b/>
          <w:noProof/>
          <w:lang w:val="en-US"/>
        </w:rPr>
        <w:t xml:space="preserve"> </w:t>
      </w:r>
      <w:r w:rsidRPr="009C6B04">
        <w:rPr>
          <w:noProof/>
          <w:lang w:val="en-US"/>
        </w:rPr>
        <w:t xml:space="preserve">at the web address </w:t>
      </w:r>
      <w:hyperlink r:id="rId14">
        <w:r w:rsidRPr="009C6B04">
          <w:rPr>
            <w:noProof/>
            <w:color w:val="0000FF"/>
            <w:u w:val="single"/>
            <w:lang w:val="en-US"/>
          </w:rPr>
          <w:t>https://ejn.gov.si/</w:t>
        </w:r>
      </w:hyperlink>
      <w:r w:rsidRPr="009C6B04">
        <w:rPr>
          <w:noProof/>
          <w:lang w:val="en-US"/>
        </w:rPr>
        <w:t xml:space="preserve">. </w:t>
      </w:r>
    </w:p>
    <w:p w14:paraId="2628341F" w14:textId="77777777" w:rsidR="00C761B1" w:rsidRPr="009C6B04" w:rsidRDefault="00C761B1" w:rsidP="00C761B1">
      <w:pPr>
        <w:spacing w:line="260" w:lineRule="atLeast"/>
        <w:rPr>
          <w:rFonts w:eastAsia="Calibri"/>
          <w:noProof/>
          <w:lang w:val="en-US"/>
        </w:rPr>
      </w:pPr>
    </w:p>
    <w:p w14:paraId="7FCBC79C" w14:textId="77777777" w:rsidR="007B532C" w:rsidRPr="009C6B04" w:rsidRDefault="007B532C" w:rsidP="007B532C">
      <w:r w:rsidRPr="009C6B04">
        <w:rPr>
          <w:lang w:val="en-GB"/>
        </w:rPr>
        <w:t>The opening takes place in the following way: at the hour set for public opening of bids, the e-JN system automatically displays data on the Bidder and variants, if requested or allowed, the total bid value and enables access to the document that the Bidder uploaded in the e-JN system under the section "Total bid value" (</w:t>
      </w:r>
      <w:r w:rsidRPr="009C6B04">
        <w:rPr>
          <w:rFonts w:eastAsia="Calibri"/>
        </w:rPr>
        <w:t>»</w:t>
      </w:r>
      <w:r w:rsidRPr="009C6B04">
        <w:rPr>
          <w:rFonts w:eastAsia="Calibri"/>
          <w:noProof/>
        </w:rPr>
        <w:t xml:space="preserve">Skupna ponudbena vrednost«), </w:t>
      </w:r>
      <w:r w:rsidRPr="009C6B04">
        <w:rPr>
          <w:lang w:val="en-GB"/>
        </w:rPr>
        <w:t xml:space="preserve"> in the part "Proforma invoice" (</w:t>
      </w:r>
      <w:r w:rsidRPr="009C6B04">
        <w:rPr>
          <w:rFonts w:eastAsia="Calibri"/>
          <w:noProof/>
        </w:rPr>
        <w:t>»Predračun«.)</w:t>
      </w:r>
    </w:p>
    <w:p w14:paraId="772CA5C8" w14:textId="77777777" w:rsidR="00C761B1" w:rsidRPr="009C6B04" w:rsidRDefault="00C761B1" w:rsidP="00C761B1">
      <w:pPr>
        <w:tabs>
          <w:tab w:val="left" w:pos="-180"/>
          <w:tab w:val="center" w:pos="7020"/>
        </w:tabs>
        <w:rPr>
          <w:rFonts w:cs="Arial"/>
          <w:noProof/>
        </w:rPr>
      </w:pPr>
    </w:p>
    <w:p w14:paraId="06E0DC60" w14:textId="77777777" w:rsidR="00C761B1" w:rsidRPr="009C6B04" w:rsidRDefault="00C761B1" w:rsidP="00C761B1">
      <w:pPr>
        <w:tabs>
          <w:tab w:val="left" w:pos="-180"/>
          <w:tab w:val="center" w:pos="7020"/>
        </w:tabs>
        <w:rPr>
          <w:rFonts w:cs="Arial"/>
          <w:noProof/>
          <w:lang w:val="en-US"/>
        </w:rPr>
      </w:pPr>
    </w:p>
    <w:p w14:paraId="7B7305F2" w14:textId="6D6E9DA5" w:rsidR="00C761B1" w:rsidRPr="009C6B04" w:rsidRDefault="00C761B1" w:rsidP="00C761B1">
      <w:pPr>
        <w:tabs>
          <w:tab w:val="left" w:pos="-180"/>
          <w:tab w:val="center" w:pos="7020"/>
        </w:tabs>
        <w:rPr>
          <w:rFonts w:cs="Arial"/>
          <w:noProof/>
          <w:lang w:val="en-US"/>
        </w:rPr>
      </w:pPr>
      <w:r w:rsidRPr="00E772BD">
        <w:rPr>
          <w:rFonts w:cs="Arial"/>
          <w:noProof/>
          <w:lang w:val="en-US"/>
        </w:rPr>
        <w:t xml:space="preserve">Ljubljana, </w:t>
      </w:r>
      <w:r w:rsidR="002B3AD2">
        <w:rPr>
          <w:rFonts w:cs="Arial"/>
          <w:noProof/>
          <w:lang w:val="en-US"/>
        </w:rPr>
        <w:t>19</w:t>
      </w:r>
      <w:r w:rsidR="004B67D0" w:rsidRPr="00E772BD">
        <w:rPr>
          <w:rFonts w:cs="Arial"/>
          <w:noProof/>
          <w:vertAlign w:val="superscript"/>
          <w:lang w:val="en-US"/>
        </w:rPr>
        <w:t>th</w:t>
      </w:r>
      <w:r w:rsidR="004B67D0" w:rsidRPr="00E772BD">
        <w:rPr>
          <w:rFonts w:cs="Arial"/>
          <w:noProof/>
          <w:lang w:val="en-US"/>
        </w:rPr>
        <w:t xml:space="preserve"> of Ju</w:t>
      </w:r>
      <w:r w:rsidR="002439DF">
        <w:rPr>
          <w:rFonts w:cs="Arial"/>
          <w:noProof/>
          <w:lang w:val="en-US"/>
        </w:rPr>
        <w:t>ne</w:t>
      </w:r>
      <w:r w:rsidR="004B67D0" w:rsidRPr="00E772BD">
        <w:rPr>
          <w:rFonts w:cs="Arial"/>
          <w:noProof/>
          <w:lang w:val="en-US"/>
        </w:rPr>
        <w:t xml:space="preserve"> 202</w:t>
      </w:r>
      <w:r w:rsidR="00394C4E" w:rsidRPr="00E772BD">
        <w:rPr>
          <w:rFonts w:cs="Arial"/>
          <w:noProof/>
          <w:lang w:val="en-US"/>
        </w:rPr>
        <w:t>5</w:t>
      </w:r>
      <w:r w:rsidRPr="00E772BD">
        <w:rPr>
          <w:rFonts w:cs="Arial"/>
          <w:noProof/>
          <w:lang w:val="en-US"/>
        </w:rPr>
        <w:t xml:space="preserve">                                       </w:t>
      </w:r>
      <w:r w:rsidR="00854CD9" w:rsidRPr="00E772BD">
        <w:rPr>
          <w:rFonts w:cs="Arial"/>
          <w:noProof/>
          <w:lang w:val="en-US"/>
        </w:rPr>
        <w:tab/>
      </w:r>
      <w:r w:rsidRPr="00E772BD">
        <w:rPr>
          <w:rFonts w:cs="Arial"/>
          <w:noProof/>
          <w:lang w:val="en-US"/>
        </w:rPr>
        <w:t xml:space="preserve">  Commercial Department of</w:t>
      </w:r>
    </w:p>
    <w:p w14:paraId="26A4A1CE" w14:textId="4DFE7E54" w:rsidR="00EE1DA5" w:rsidRPr="009C6B04" w:rsidRDefault="00C761B1" w:rsidP="00C761B1">
      <w:pPr>
        <w:tabs>
          <w:tab w:val="left" w:pos="-180"/>
          <w:tab w:val="center" w:pos="7020"/>
        </w:tabs>
        <w:rPr>
          <w:rFonts w:cs="Arial"/>
          <w:noProof/>
          <w:lang w:val="en-US"/>
        </w:rPr>
      </w:pPr>
      <w:r w:rsidRPr="009C6B04">
        <w:rPr>
          <w:rFonts w:cs="Arial"/>
          <w:noProof/>
          <w:lang w:val="en-US"/>
        </w:rPr>
        <w:tab/>
      </w:r>
      <w:r w:rsidR="007B36A9" w:rsidRPr="009C6B04">
        <w:rPr>
          <w:rFonts w:cs="Arial"/>
          <w:noProof/>
          <w:lang w:val="en-US"/>
        </w:rPr>
        <w:t xml:space="preserve">     </w:t>
      </w:r>
      <w:r w:rsidRPr="009C6B04">
        <w:rPr>
          <w:rFonts w:cs="Arial"/>
          <w:noProof/>
          <w:lang w:val="en-US"/>
        </w:rPr>
        <w:t>RTV Slovenija</w:t>
      </w:r>
    </w:p>
    <w:p w14:paraId="76F9B0B8" w14:textId="4061516C" w:rsidR="00EE1DA5" w:rsidRPr="009C6B04" w:rsidRDefault="00B75BE0" w:rsidP="00EE1DA5">
      <w:pPr>
        <w:pStyle w:val="Heading1"/>
        <w:rPr>
          <w:b/>
          <w:noProof/>
        </w:rPr>
      </w:pPr>
      <w:bookmarkStart w:id="3" w:name="_Toc201217697"/>
      <w:r w:rsidRPr="009C6B04">
        <w:rPr>
          <w:b/>
          <w:noProof/>
        </w:rPr>
        <w:lastRenderedPageBreak/>
        <w:t>INSTRUCTIONS FOR MAKING BIDS</w:t>
      </w:r>
      <w:bookmarkEnd w:id="3"/>
    </w:p>
    <w:p w14:paraId="63FD673F" w14:textId="77777777" w:rsidR="00EE1DA5" w:rsidRPr="009C6B04" w:rsidRDefault="00EE1DA5" w:rsidP="00EE1DA5">
      <w:pPr>
        <w:rPr>
          <w:noProof/>
          <w:sz w:val="22"/>
          <w:u w:val="single"/>
        </w:rPr>
      </w:pPr>
    </w:p>
    <w:p w14:paraId="0B6EC504" w14:textId="2E8AECF7" w:rsidR="00EE1DA5" w:rsidRPr="009C6B04" w:rsidRDefault="00B75BE0" w:rsidP="00EE1DA5">
      <w:pPr>
        <w:pStyle w:val="Heading2"/>
        <w:rPr>
          <w:b/>
          <w:noProof/>
        </w:rPr>
      </w:pPr>
      <w:bookmarkStart w:id="4" w:name="_Toc201217698"/>
      <w:r w:rsidRPr="009C6B04">
        <w:rPr>
          <w:b/>
          <w:noProof/>
        </w:rPr>
        <w:t>Contracting authority of the public bid</w:t>
      </w:r>
      <w:bookmarkEnd w:id="4"/>
    </w:p>
    <w:p w14:paraId="3388D7DC" w14:textId="77777777" w:rsidR="00EE1DA5" w:rsidRPr="009C6B04" w:rsidRDefault="00EE1DA5" w:rsidP="00EE1DA5">
      <w:pPr>
        <w:rPr>
          <w:noProof/>
          <w:sz w:val="22"/>
        </w:rPr>
      </w:pPr>
    </w:p>
    <w:p w14:paraId="10BA3973" w14:textId="77777777" w:rsidR="00B75BE0" w:rsidRPr="009C6B04" w:rsidRDefault="00B75BE0" w:rsidP="00B75BE0">
      <w:pPr>
        <w:rPr>
          <w:b/>
          <w:noProof/>
          <w:color w:val="000000"/>
          <w:lang w:val="it-IT"/>
        </w:rPr>
      </w:pPr>
      <w:bookmarkStart w:id="5" w:name="_Toc14052253"/>
      <w:bookmarkStart w:id="6" w:name="_Toc14052430"/>
      <w:bookmarkStart w:id="7" w:name="_Toc14055374"/>
      <w:r w:rsidRPr="009C6B04">
        <w:rPr>
          <w:b/>
          <w:noProof/>
          <w:color w:val="000000"/>
          <w:lang w:val="it-IT"/>
        </w:rPr>
        <w:t>Radiotelevizija Slovenija, Javni zavod, Kolodvorska 2, SI - 1550 Ljubljana</w:t>
      </w:r>
    </w:p>
    <w:p w14:paraId="533AB410" w14:textId="77777777" w:rsidR="00B75BE0" w:rsidRPr="009C6B04" w:rsidRDefault="00B75BE0" w:rsidP="00B75BE0">
      <w:pPr>
        <w:rPr>
          <w:noProof/>
          <w:color w:val="000000"/>
          <w:lang w:val="en-GB"/>
        </w:rPr>
      </w:pPr>
      <w:r w:rsidRPr="009C6B04">
        <w:rPr>
          <w:noProof/>
          <w:color w:val="000000"/>
          <w:lang w:val="en-GB"/>
        </w:rPr>
        <w:t>VAT No.: SI29865174; Corporate registry No.: 5056497</w:t>
      </w:r>
    </w:p>
    <w:p w14:paraId="0E1AA800" w14:textId="77777777" w:rsidR="00B75BE0" w:rsidRPr="009C6B04" w:rsidRDefault="00B75BE0" w:rsidP="00B75BE0">
      <w:pPr>
        <w:rPr>
          <w:noProof/>
          <w:color w:val="000000"/>
          <w:lang w:val="en-GB"/>
        </w:rPr>
      </w:pPr>
    </w:p>
    <w:p w14:paraId="2F3860C5" w14:textId="77777777" w:rsidR="00394C4E" w:rsidRPr="001F4B27" w:rsidRDefault="00394C4E" w:rsidP="00394C4E">
      <w:pPr>
        <w:rPr>
          <w:noProof/>
          <w:color w:val="000000"/>
        </w:rPr>
      </w:pPr>
      <w:r w:rsidRPr="001F4B27">
        <w:rPr>
          <w:noProof/>
          <w:color w:val="000000"/>
          <w:lang w:val="en"/>
        </w:rPr>
        <w:t>The offers will be evaluated by an authorized expert committee, and the decision on the submission will be signed by an authorized person of the client. When evaluating, the committee will take into account the criteria that are an integral part of the Documentation related to the award of a public contract.</w:t>
      </w:r>
    </w:p>
    <w:p w14:paraId="6C1E53A7" w14:textId="77777777" w:rsidR="00B75BE0" w:rsidRPr="00394C4E" w:rsidRDefault="00B75BE0" w:rsidP="00B75BE0">
      <w:pPr>
        <w:rPr>
          <w:noProof/>
          <w:color w:val="000000"/>
        </w:rPr>
      </w:pPr>
    </w:p>
    <w:p w14:paraId="627C119F" w14:textId="77777777" w:rsidR="00B75BE0" w:rsidRPr="009C6B04" w:rsidRDefault="00B75BE0" w:rsidP="00B75BE0">
      <w:pPr>
        <w:rPr>
          <w:b/>
          <w:noProof/>
          <w:color w:val="000000"/>
          <w:lang w:val="en-GB"/>
        </w:rPr>
      </w:pPr>
      <w:r w:rsidRPr="009C6B04">
        <w:rPr>
          <w:b/>
          <w:noProof/>
          <w:color w:val="000000"/>
          <w:lang w:val="en-GB"/>
        </w:rPr>
        <w:t xml:space="preserve">The chosen Bidder must enter into a signed Contract within 8 days after receiving </w:t>
      </w:r>
      <w:r w:rsidRPr="009C6B04">
        <w:rPr>
          <w:rFonts w:cs="Arial"/>
          <w:b/>
          <w:bCs/>
          <w:noProof/>
          <w:lang w:val="en-GB"/>
        </w:rPr>
        <w:t>the “Decision on the Award of a Contract”</w:t>
      </w:r>
      <w:r w:rsidRPr="009C6B04">
        <w:rPr>
          <w:b/>
          <w:noProof/>
          <w:color w:val="000000"/>
          <w:lang w:val="en-GB"/>
        </w:rPr>
        <w:t xml:space="preserve">. </w:t>
      </w:r>
    </w:p>
    <w:p w14:paraId="4CBCE697" w14:textId="77777777" w:rsidR="00B75BE0" w:rsidRPr="009C6B04" w:rsidRDefault="00B75BE0" w:rsidP="00B75BE0">
      <w:pPr>
        <w:rPr>
          <w:noProof/>
          <w:color w:val="000000"/>
          <w:lang w:val="en-GB"/>
        </w:rPr>
      </w:pPr>
    </w:p>
    <w:p w14:paraId="05E702EE" w14:textId="77777777" w:rsidR="00B75BE0" w:rsidRPr="009C6B04" w:rsidRDefault="00B75BE0" w:rsidP="00B75BE0">
      <w:pPr>
        <w:rPr>
          <w:noProof/>
          <w:color w:val="000000"/>
          <w:lang w:val="en-GB"/>
        </w:rPr>
      </w:pPr>
      <w:r w:rsidRPr="009C6B04">
        <w:rPr>
          <w:b/>
          <w:noProof/>
          <w:color w:val="000000"/>
          <w:lang w:val="en-GB"/>
        </w:rPr>
        <w:t>The Contracting Authority reserves the right to vary from the published values and quantities when selecting bids, subject to available financial resources and actual needs</w:t>
      </w:r>
      <w:r w:rsidRPr="009C6B04">
        <w:rPr>
          <w:noProof/>
          <w:color w:val="000000"/>
          <w:lang w:val="en-GB"/>
        </w:rPr>
        <w:t>.</w:t>
      </w:r>
    </w:p>
    <w:p w14:paraId="0A68104C" w14:textId="77777777" w:rsidR="00B75BE0" w:rsidRPr="009C6B04" w:rsidRDefault="00B75BE0" w:rsidP="00B75BE0">
      <w:pPr>
        <w:rPr>
          <w:noProof/>
          <w:color w:val="000000"/>
          <w:lang w:val="en-GB"/>
        </w:rPr>
      </w:pPr>
    </w:p>
    <w:p w14:paraId="5545F10D" w14:textId="77777777" w:rsidR="00B75BE0" w:rsidRPr="009C6B04" w:rsidRDefault="00B75BE0" w:rsidP="00B75BE0">
      <w:pPr>
        <w:rPr>
          <w:noProof/>
          <w:color w:val="000000"/>
          <w:lang w:val="en-GB"/>
        </w:rPr>
      </w:pPr>
      <w:r w:rsidRPr="009C6B04">
        <w:rPr>
          <w:noProof/>
          <w:color w:val="000000"/>
          <w:lang w:val="en-GB"/>
        </w:rPr>
        <w:t>In case of receiving inadmissible bids, the Contracting Authority shall annul the tender. The Contracting Authority reserves the right not to choose any of the bids (according to Art. 90 of ZJN-3).</w:t>
      </w:r>
    </w:p>
    <w:p w14:paraId="316A51BF" w14:textId="77777777" w:rsidR="00EE1DA5" w:rsidRPr="009C6B04" w:rsidRDefault="00EE1DA5" w:rsidP="00EE1DA5">
      <w:pPr>
        <w:rPr>
          <w:noProof/>
        </w:rPr>
      </w:pPr>
    </w:p>
    <w:p w14:paraId="56CEDBE2" w14:textId="7C97966B" w:rsidR="00EE1DA5" w:rsidRPr="009C6B04" w:rsidRDefault="00B75BE0" w:rsidP="00EE1DA5">
      <w:pPr>
        <w:pStyle w:val="Heading2"/>
        <w:rPr>
          <w:b/>
          <w:noProof/>
        </w:rPr>
      </w:pPr>
      <w:bookmarkStart w:id="8" w:name="_Toc201217699"/>
      <w:bookmarkEnd w:id="5"/>
      <w:bookmarkEnd w:id="6"/>
      <w:bookmarkEnd w:id="7"/>
      <w:r w:rsidRPr="009C6B04">
        <w:rPr>
          <w:b/>
          <w:noProof/>
        </w:rPr>
        <w:t>Legal ground</w:t>
      </w:r>
      <w:bookmarkEnd w:id="8"/>
    </w:p>
    <w:p w14:paraId="58D66297" w14:textId="77777777" w:rsidR="00EE1DA5" w:rsidRPr="009C6B04" w:rsidRDefault="00EE1DA5" w:rsidP="00EE1DA5">
      <w:pPr>
        <w:rPr>
          <w:noProof/>
        </w:rPr>
      </w:pPr>
    </w:p>
    <w:p w14:paraId="6B920B9D" w14:textId="52A14902" w:rsidR="00B75BE0" w:rsidRPr="009C6B04" w:rsidRDefault="00B75BE0" w:rsidP="00B75BE0">
      <w:pPr>
        <w:pStyle w:val="BodyText"/>
        <w:rPr>
          <w:rFonts w:cs="Arial"/>
          <w:b/>
          <w:noProof/>
          <w:lang w:val="en-GB"/>
        </w:rPr>
      </w:pPr>
      <w:r w:rsidRPr="009C6B04">
        <w:rPr>
          <w:rFonts w:cs="Arial"/>
          <w:noProof/>
          <w:lang w:val="en-GB"/>
        </w:rPr>
        <w:t>The Public Procurement of Javni Zavod RTV Slovenija (hereinafter referred to as: Contracting Authority) is carried out in accordance with the valid Public Procurement Act (ZJN-3) and by-laws applicable, Public Integrity and Corruption Prevention Act (ZIntPK) and in accordance with the legislation being valid on the field of public finances and on the field that is the subject of this public tender.</w:t>
      </w:r>
    </w:p>
    <w:p w14:paraId="5A459F9C" w14:textId="77777777" w:rsidR="00EE1DA5" w:rsidRPr="009C6B04" w:rsidRDefault="00EE1DA5" w:rsidP="00EE1DA5">
      <w:pPr>
        <w:pStyle w:val="BodyText"/>
        <w:rPr>
          <w:b/>
          <w:noProof/>
        </w:rPr>
      </w:pPr>
    </w:p>
    <w:p w14:paraId="3C090E98" w14:textId="41E19373" w:rsidR="00EE1DA5" w:rsidRPr="009C6B04" w:rsidRDefault="00B75BE0" w:rsidP="00EE1DA5">
      <w:pPr>
        <w:pStyle w:val="Heading2"/>
        <w:rPr>
          <w:b/>
          <w:noProof/>
        </w:rPr>
      </w:pPr>
      <w:bookmarkStart w:id="9" w:name="_Toc201217700"/>
      <w:r w:rsidRPr="009C6B04">
        <w:rPr>
          <w:b/>
          <w:noProof/>
        </w:rPr>
        <w:t>Basis rules of operation</w:t>
      </w:r>
      <w:bookmarkEnd w:id="9"/>
    </w:p>
    <w:p w14:paraId="4281BEC7" w14:textId="77777777" w:rsidR="00EE1DA5" w:rsidRPr="009C6B04" w:rsidRDefault="00EE1DA5" w:rsidP="00EE1DA5">
      <w:pPr>
        <w:rPr>
          <w:noProof/>
        </w:rPr>
      </w:pPr>
    </w:p>
    <w:p w14:paraId="3B6BA6CC" w14:textId="77777777" w:rsidR="00B75BE0" w:rsidRPr="009C6B04" w:rsidRDefault="00B75BE0" w:rsidP="00B75BE0">
      <w:pPr>
        <w:rPr>
          <w:noProof/>
          <w:color w:val="000000"/>
          <w:lang w:val="en-GB"/>
        </w:rPr>
      </w:pPr>
      <w:r w:rsidRPr="009C6B04">
        <w:rPr>
          <w:noProof/>
          <w:color w:val="000000"/>
          <w:lang w:val="en-GB"/>
        </w:rPr>
        <w:t xml:space="preserve">Every Bidder’s attempt to affect the treatment of the Contracting Authority or decision on the selection shall result in rejection of his Tender. The same applies to all attempts related to the work and decision of the Evaluation Committee. </w:t>
      </w:r>
    </w:p>
    <w:p w14:paraId="2BEAB574" w14:textId="77777777" w:rsidR="00B75BE0" w:rsidRPr="009C6B04" w:rsidRDefault="00B75BE0" w:rsidP="00B75BE0">
      <w:pPr>
        <w:rPr>
          <w:noProof/>
          <w:color w:val="000000"/>
          <w:lang w:val="en-GB"/>
        </w:rPr>
      </w:pPr>
    </w:p>
    <w:p w14:paraId="663FF8B5" w14:textId="77777777" w:rsidR="00B75BE0" w:rsidRPr="009C6B04" w:rsidRDefault="00B75BE0" w:rsidP="00B75BE0">
      <w:pPr>
        <w:rPr>
          <w:noProof/>
          <w:color w:val="000000"/>
          <w:lang w:val="en-GB"/>
        </w:rPr>
      </w:pPr>
      <w:r w:rsidRPr="009C6B04">
        <w:rPr>
          <w:noProof/>
          <w:color w:val="000000"/>
          <w:lang w:val="en-GB"/>
        </w:rPr>
        <w:t>In the period from the publication until the conclusion of the Contract the Bidder shall be not allowed to commence and perform any actions, which might prior determine the selection of a defined bid. In the period from the selection of a Bid until the Contract comes into force the Bidder shall be not allowed to commence any actions, which might cause the Contract to become void and unfulfilled. In case the procedure is stayed the Bidder shall not commence or perform any procedures, which might aggravate the invalidation or objectivity of the Review Commission.</w:t>
      </w:r>
    </w:p>
    <w:p w14:paraId="18F871F4" w14:textId="77777777" w:rsidR="00EE1DA5" w:rsidRPr="009C6B04" w:rsidRDefault="00EE1DA5" w:rsidP="00EE1DA5">
      <w:pPr>
        <w:rPr>
          <w:noProof/>
        </w:rPr>
      </w:pPr>
    </w:p>
    <w:p w14:paraId="0E385D42" w14:textId="77777777" w:rsidR="00EE1DA5" w:rsidRPr="009C6B04" w:rsidRDefault="00EE1DA5" w:rsidP="00EE1DA5">
      <w:pPr>
        <w:rPr>
          <w:noProof/>
        </w:rPr>
      </w:pPr>
    </w:p>
    <w:p w14:paraId="235E689F" w14:textId="77777777" w:rsidR="00EE1DA5" w:rsidRPr="009C6B04" w:rsidRDefault="00EE1DA5" w:rsidP="00EE1DA5">
      <w:pPr>
        <w:rPr>
          <w:noProof/>
        </w:rPr>
      </w:pPr>
    </w:p>
    <w:p w14:paraId="77E065B6" w14:textId="77777777" w:rsidR="009D0891" w:rsidRPr="009C6B04" w:rsidRDefault="009D0891" w:rsidP="00EE1DA5">
      <w:pPr>
        <w:rPr>
          <w:noProof/>
        </w:rPr>
      </w:pPr>
    </w:p>
    <w:p w14:paraId="76AB0208" w14:textId="77777777" w:rsidR="009D0891" w:rsidRPr="009C6B04" w:rsidRDefault="009D0891" w:rsidP="00EE1DA5">
      <w:pPr>
        <w:rPr>
          <w:noProof/>
        </w:rPr>
      </w:pPr>
    </w:p>
    <w:p w14:paraId="1979E41F" w14:textId="77777777" w:rsidR="000F1101" w:rsidRPr="009C6B04" w:rsidRDefault="000F1101">
      <w:pPr>
        <w:jc w:val="left"/>
        <w:rPr>
          <w:noProof/>
        </w:rPr>
      </w:pPr>
      <w:r w:rsidRPr="009C6B04">
        <w:rPr>
          <w:noProof/>
        </w:rPr>
        <w:br w:type="page"/>
      </w:r>
    </w:p>
    <w:p w14:paraId="74312C6F" w14:textId="70ABCD07" w:rsidR="00EE1DA5" w:rsidRPr="009C6B04" w:rsidRDefault="00F3046A" w:rsidP="00EE1DA5">
      <w:pPr>
        <w:pStyle w:val="Heading1"/>
        <w:rPr>
          <w:b/>
          <w:noProof/>
        </w:rPr>
      </w:pPr>
      <w:bookmarkStart w:id="10" w:name="_Toc201217701"/>
      <w:r w:rsidRPr="009C6B04">
        <w:rPr>
          <w:b/>
          <w:noProof/>
        </w:rPr>
        <w:lastRenderedPageBreak/>
        <w:t>SUBJECT OF THE PUBLIC PROCUREMENT</w:t>
      </w:r>
      <w:bookmarkEnd w:id="10"/>
    </w:p>
    <w:p w14:paraId="3326C6FA" w14:textId="0F3E03E9" w:rsidR="007B36A9" w:rsidRPr="009C6B04" w:rsidRDefault="00F6537A" w:rsidP="007B36A9">
      <w:pPr>
        <w:pStyle w:val="Heading2"/>
        <w:tabs>
          <w:tab w:val="num" w:pos="426"/>
        </w:tabs>
        <w:rPr>
          <w:b/>
        </w:rPr>
      </w:pPr>
      <w:bookmarkStart w:id="11" w:name="_Toc201217702"/>
      <w:bookmarkStart w:id="12" w:name="_Toc285546179"/>
      <w:bookmarkStart w:id="13" w:name="_Toc285800425"/>
      <w:bookmarkStart w:id="14" w:name="_Toc14052255"/>
      <w:bookmarkStart w:id="15" w:name="_Toc14052432"/>
      <w:bookmarkStart w:id="16" w:name="_Toc14055376"/>
      <w:bookmarkStart w:id="17" w:name="_Toc15030895"/>
      <w:bookmarkStart w:id="18" w:name="_Toc224527381"/>
      <w:r w:rsidRPr="009C6B04">
        <w:rPr>
          <w:b/>
        </w:rPr>
        <w:t>General Description</w:t>
      </w:r>
      <w:bookmarkEnd w:id="11"/>
    </w:p>
    <w:p w14:paraId="71AC3810" w14:textId="77777777" w:rsidR="007B36A9" w:rsidRPr="009C6B04" w:rsidRDefault="007B36A9" w:rsidP="007B36A9"/>
    <w:p w14:paraId="124C4D7A" w14:textId="2C759CBB" w:rsidR="00592798" w:rsidRPr="006E546A" w:rsidRDefault="00257C35" w:rsidP="007B36A9">
      <w:pPr>
        <w:rPr>
          <w:rFonts w:hAnsi="Liberation Serif" w:cs="Arial"/>
          <w:szCs w:val="20"/>
          <w:lang w:val="en-GB" w:eastAsia="zh-CN"/>
        </w:rPr>
      </w:pPr>
      <w:r w:rsidRPr="009C6B04">
        <w:rPr>
          <w:rFonts w:hAnsi="Liberation Serif" w:cs="Arial"/>
          <w:szCs w:val="20"/>
          <w:lang w:val="en-GB" w:eastAsia="zh-CN"/>
        </w:rPr>
        <w:t>Subject of this public procurement (tender) is</w:t>
      </w:r>
      <w:r w:rsidR="0098279A">
        <w:rPr>
          <w:rFonts w:hAnsi="Liberation Serif" w:cs="Arial"/>
          <w:szCs w:val="20"/>
          <w:lang w:val="en-GB" w:eastAsia="zh-CN"/>
        </w:rPr>
        <w:t xml:space="preserve"> the purchase of transmitters for </w:t>
      </w:r>
      <w:r w:rsidR="00556E6E">
        <w:rPr>
          <w:rFonts w:hAnsi="Liberation Serif" w:cs="Arial"/>
          <w:szCs w:val="20"/>
          <w:lang w:val="en-GB" w:eastAsia="zh-CN"/>
        </w:rPr>
        <w:t>DVB-T/T2</w:t>
      </w:r>
      <w:r w:rsidR="0098279A">
        <w:rPr>
          <w:rFonts w:hAnsi="Liberation Serif" w:cs="Arial"/>
          <w:szCs w:val="20"/>
          <w:lang w:val="en-GB" w:eastAsia="zh-CN"/>
        </w:rPr>
        <w:t xml:space="preserve"> and DAB digital broadcasting system. In the table below are listed the basic technical characteristics for individual devices and the associated locations.</w:t>
      </w:r>
    </w:p>
    <w:p w14:paraId="65371E56" w14:textId="77777777" w:rsidR="007B36A9" w:rsidRPr="009C6B04" w:rsidRDefault="007B36A9" w:rsidP="007B36A9"/>
    <w:tbl>
      <w:tblPr>
        <w:tblW w:w="9206" w:type="dxa"/>
        <w:tblLayout w:type="fixed"/>
        <w:tblLook w:val="04A0" w:firstRow="1" w:lastRow="0" w:firstColumn="1" w:lastColumn="0" w:noHBand="0" w:noVBand="1"/>
      </w:tblPr>
      <w:tblGrid>
        <w:gridCol w:w="257"/>
        <w:gridCol w:w="1014"/>
        <w:gridCol w:w="947"/>
        <w:gridCol w:w="881"/>
        <w:gridCol w:w="1296"/>
        <w:gridCol w:w="784"/>
        <w:gridCol w:w="850"/>
        <w:gridCol w:w="689"/>
        <w:gridCol w:w="820"/>
        <w:gridCol w:w="894"/>
        <w:gridCol w:w="774"/>
      </w:tblGrid>
      <w:tr w:rsidR="0098279A" w:rsidRPr="00F72D06" w14:paraId="36DBBB51" w14:textId="77777777" w:rsidTr="00773A79">
        <w:trPr>
          <w:trHeight w:val="627"/>
        </w:trPr>
        <w:tc>
          <w:tcPr>
            <w:tcW w:w="257" w:type="dxa"/>
            <w:tcBorders>
              <w:top w:val="single" w:sz="4" w:space="0" w:color="auto"/>
              <w:left w:val="single" w:sz="4" w:space="0" w:color="auto"/>
              <w:bottom w:val="single" w:sz="4" w:space="0" w:color="auto"/>
              <w:right w:val="single" w:sz="4" w:space="0" w:color="auto"/>
            </w:tcBorders>
            <w:shd w:val="clear" w:color="C0C0C0" w:fill="D9D9D9"/>
            <w:hideMark/>
          </w:tcPr>
          <w:p w14:paraId="5AA9F5E3" w14:textId="77777777" w:rsidR="0098279A" w:rsidRPr="00F72D06" w:rsidRDefault="0098279A" w:rsidP="00773A79">
            <w:pPr>
              <w:jc w:val="center"/>
              <w:rPr>
                <w:rFonts w:ascii="Calibri" w:hAnsi="Calibri" w:cs="Calibri"/>
                <w:b/>
                <w:bCs/>
                <w:color w:val="000000"/>
                <w:sz w:val="16"/>
                <w:szCs w:val="16"/>
              </w:rPr>
            </w:pPr>
            <w:r w:rsidRPr="00F72D06">
              <w:rPr>
                <w:rFonts w:ascii="Calibri" w:hAnsi="Calibri" w:cs="Calibri"/>
                <w:b/>
                <w:bCs/>
                <w:color w:val="000000"/>
                <w:sz w:val="16"/>
                <w:szCs w:val="16"/>
              </w:rPr>
              <w:t>#</w:t>
            </w:r>
          </w:p>
        </w:tc>
        <w:tc>
          <w:tcPr>
            <w:tcW w:w="1014" w:type="dxa"/>
            <w:tcBorders>
              <w:top w:val="single" w:sz="4" w:space="0" w:color="auto"/>
              <w:left w:val="nil"/>
              <w:bottom w:val="single" w:sz="4" w:space="0" w:color="auto"/>
              <w:right w:val="single" w:sz="4" w:space="0" w:color="auto"/>
            </w:tcBorders>
            <w:shd w:val="clear" w:color="C0C0C0" w:fill="D9D9D9"/>
            <w:hideMark/>
          </w:tcPr>
          <w:p w14:paraId="454AFDA6" w14:textId="6E4474C7" w:rsidR="0098279A" w:rsidRPr="00F72D06" w:rsidRDefault="0098279A" w:rsidP="00773A79">
            <w:pPr>
              <w:jc w:val="center"/>
              <w:rPr>
                <w:rFonts w:ascii="Calibri" w:hAnsi="Calibri" w:cs="Calibri"/>
                <w:b/>
                <w:bCs/>
                <w:color w:val="000000"/>
                <w:sz w:val="16"/>
                <w:szCs w:val="16"/>
              </w:rPr>
            </w:pPr>
            <w:proofErr w:type="spellStart"/>
            <w:r w:rsidRPr="00F72D06">
              <w:rPr>
                <w:rFonts w:ascii="Calibri" w:hAnsi="Calibri" w:cs="Calibri"/>
                <w:b/>
                <w:bCs/>
                <w:color w:val="000000"/>
                <w:sz w:val="16"/>
                <w:szCs w:val="16"/>
              </w:rPr>
              <w:t>Lo</w:t>
            </w:r>
            <w:r>
              <w:rPr>
                <w:rFonts w:ascii="Calibri" w:hAnsi="Calibri" w:cs="Calibri"/>
                <w:b/>
                <w:bCs/>
                <w:color w:val="000000"/>
                <w:sz w:val="16"/>
                <w:szCs w:val="16"/>
              </w:rPr>
              <w:t>cation</w:t>
            </w:r>
            <w:proofErr w:type="spellEnd"/>
          </w:p>
        </w:tc>
        <w:tc>
          <w:tcPr>
            <w:tcW w:w="947" w:type="dxa"/>
            <w:tcBorders>
              <w:top w:val="single" w:sz="4" w:space="0" w:color="auto"/>
              <w:left w:val="nil"/>
              <w:bottom w:val="single" w:sz="4" w:space="0" w:color="auto"/>
              <w:right w:val="single" w:sz="4" w:space="0" w:color="auto"/>
            </w:tcBorders>
            <w:shd w:val="clear" w:color="C0C0C0" w:fill="D9D9D9"/>
            <w:hideMark/>
          </w:tcPr>
          <w:p w14:paraId="68F1B0A1" w14:textId="77777777" w:rsidR="0098279A" w:rsidRPr="00F72D06" w:rsidRDefault="0098279A" w:rsidP="00773A79">
            <w:pPr>
              <w:jc w:val="center"/>
              <w:rPr>
                <w:rFonts w:ascii="Calibri" w:hAnsi="Calibri" w:cs="Calibri"/>
                <w:b/>
                <w:bCs/>
                <w:color w:val="000000"/>
                <w:sz w:val="16"/>
                <w:szCs w:val="16"/>
              </w:rPr>
            </w:pPr>
            <w:r w:rsidRPr="00F72D06">
              <w:rPr>
                <w:rFonts w:ascii="Calibri" w:hAnsi="Calibri" w:cs="Calibri"/>
                <w:b/>
                <w:bCs/>
                <w:color w:val="000000"/>
                <w:sz w:val="16"/>
                <w:szCs w:val="16"/>
              </w:rPr>
              <w:t>Standard</w:t>
            </w:r>
          </w:p>
        </w:tc>
        <w:tc>
          <w:tcPr>
            <w:tcW w:w="881" w:type="dxa"/>
            <w:tcBorders>
              <w:top w:val="single" w:sz="4" w:space="0" w:color="auto"/>
              <w:left w:val="nil"/>
              <w:bottom w:val="single" w:sz="4" w:space="0" w:color="auto"/>
              <w:right w:val="single" w:sz="4" w:space="0" w:color="auto"/>
            </w:tcBorders>
            <w:shd w:val="clear" w:color="C0C0C0" w:fill="D9D9D9"/>
            <w:hideMark/>
          </w:tcPr>
          <w:p w14:paraId="1B11FCD6" w14:textId="1D4EB783" w:rsidR="0098279A" w:rsidRPr="00F72D06" w:rsidRDefault="0098279A" w:rsidP="00773A79">
            <w:pPr>
              <w:jc w:val="center"/>
              <w:rPr>
                <w:rFonts w:ascii="Calibri" w:hAnsi="Calibri" w:cs="Calibri"/>
                <w:b/>
                <w:bCs/>
                <w:color w:val="000000"/>
                <w:sz w:val="16"/>
                <w:szCs w:val="16"/>
              </w:rPr>
            </w:pPr>
            <w:proofErr w:type="spellStart"/>
            <w:r>
              <w:rPr>
                <w:rFonts w:ascii="Calibri" w:hAnsi="Calibri" w:cs="Calibri"/>
                <w:b/>
                <w:bCs/>
                <w:color w:val="000000"/>
                <w:sz w:val="16"/>
                <w:szCs w:val="16"/>
              </w:rPr>
              <w:t>Type</w:t>
            </w:r>
            <w:proofErr w:type="spellEnd"/>
          </w:p>
        </w:tc>
        <w:tc>
          <w:tcPr>
            <w:tcW w:w="1296" w:type="dxa"/>
            <w:tcBorders>
              <w:top w:val="single" w:sz="4" w:space="0" w:color="auto"/>
              <w:left w:val="nil"/>
              <w:bottom w:val="single" w:sz="4" w:space="0" w:color="auto"/>
              <w:right w:val="single" w:sz="4" w:space="0" w:color="auto"/>
            </w:tcBorders>
            <w:shd w:val="clear" w:color="C0C0C0" w:fill="D9D9D9"/>
            <w:hideMark/>
          </w:tcPr>
          <w:p w14:paraId="1C1D6A3F" w14:textId="00181325" w:rsidR="0098279A" w:rsidRPr="00F72D06" w:rsidRDefault="00344C22" w:rsidP="00773A79">
            <w:pPr>
              <w:jc w:val="center"/>
              <w:rPr>
                <w:rFonts w:ascii="Calibri" w:hAnsi="Calibri" w:cs="Calibri"/>
                <w:b/>
                <w:bCs/>
                <w:color w:val="000000"/>
                <w:sz w:val="16"/>
                <w:szCs w:val="16"/>
              </w:rPr>
            </w:pPr>
            <w:proofErr w:type="spellStart"/>
            <w:r>
              <w:rPr>
                <w:rFonts w:ascii="Calibri" w:hAnsi="Calibri" w:cs="Calibri"/>
                <w:b/>
                <w:bCs/>
                <w:color w:val="000000"/>
                <w:sz w:val="16"/>
                <w:szCs w:val="16"/>
              </w:rPr>
              <w:t>Power</w:t>
            </w:r>
            <w:proofErr w:type="spellEnd"/>
            <w:r w:rsidR="0098279A" w:rsidRPr="00F72D06">
              <w:rPr>
                <w:rFonts w:ascii="Calibri" w:hAnsi="Calibri" w:cs="Calibri"/>
                <w:b/>
                <w:bCs/>
                <w:color w:val="000000"/>
                <w:sz w:val="16"/>
                <w:szCs w:val="16"/>
              </w:rPr>
              <w:t xml:space="preserve"> </w:t>
            </w:r>
            <w:r w:rsidR="0098279A" w:rsidRPr="00F72D06">
              <w:rPr>
                <w:rFonts w:ascii="Calibri" w:hAnsi="Calibri" w:cs="Calibri"/>
                <w:b/>
                <w:bCs/>
                <w:sz w:val="16"/>
                <w:szCs w:val="16"/>
              </w:rPr>
              <w:t>(</w:t>
            </w:r>
            <w:proofErr w:type="spellStart"/>
            <w:r>
              <w:rPr>
                <w:rFonts w:ascii="Calibri" w:hAnsi="Calibri" w:cs="Calibri"/>
                <w:b/>
                <w:bCs/>
                <w:sz w:val="16"/>
                <w:szCs w:val="16"/>
              </w:rPr>
              <w:t>before</w:t>
            </w:r>
            <w:proofErr w:type="spellEnd"/>
            <w:r>
              <w:rPr>
                <w:rFonts w:ascii="Calibri" w:hAnsi="Calibri" w:cs="Calibri"/>
                <w:b/>
                <w:bCs/>
                <w:sz w:val="16"/>
                <w:szCs w:val="16"/>
              </w:rPr>
              <w:t xml:space="preserve"> filter</w:t>
            </w:r>
            <w:r w:rsidR="0098279A" w:rsidRPr="00F72D06">
              <w:rPr>
                <w:rFonts w:ascii="Calibri" w:hAnsi="Calibri" w:cs="Calibri"/>
                <w:b/>
                <w:bCs/>
                <w:sz w:val="16"/>
                <w:szCs w:val="16"/>
              </w:rPr>
              <w:t>)</w:t>
            </w:r>
          </w:p>
        </w:tc>
        <w:tc>
          <w:tcPr>
            <w:tcW w:w="784" w:type="dxa"/>
            <w:tcBorders>
              <w:top w:val="single" w:sz="4" w:space="0" w:color="auto"/>
              <w:left w:val="nil"/>
              <w:bottom w:val="single" w:sz="4" w:space="0" w:color="auto"/>
              <w:right w:val="single" w:sz="4" w:space="0" w:color="auto"/>
            </w:tcBorders>
            <w:shd w:val="clear" w:color="C0C0C0" w:fill="D9D9D9"/>
            <w:hideMark/>
          </w:tcPr>
          <w:p w14:paraId="2F81B7D2" w14:textId="46493F0B" w:rsidR="0098279A" w:rsidRPr="00F72D06" w:rsidRDefault="00344C22" w:rsidP="00773A79">
            <w:pPr>
              <w:jc w:val="center"/>
              <w:rPr>
                <w:rFonts w:ascii="Calibri" w:hAnsi="Calibri" w:cs="Calibri"/>
                <w:b/>
                <w:bCs/>
                <w:color w:val="000000"/>
                <w:sz w:val="16"/>
                <w:szCs w:val="16"/>
              </w:rPr>
            </w:pPr>
            <w:proofErr w:type="spellStart"/>
            <w:r>
              <w:rPr>
                <w:rFonts w:ascii="Calibri" w:hAnsi="Calibri" w:cs="Calibri"/>
                <w:b/>
                <w:bCs/>
                <w:color w:val="000000"/>
                <w:sz w:val="16"/>
                <w:szCs w:val="16"/>
              </w:rPr>
              <w:t>Channel</w:t>
            </w:r>
            <w:proofErr w:type="spellEnd"/>
          </w:p>
        </w:tc>
        <w:tc>
          <w:tcPr>
            <w:tcW w:w="850" w:type="dxa"/>
            <w:tcBorders>
              <w:top w:val="single" w:sz="4" w:space="0" w:color="auto"/>
              <w:left w:val="nil"/>
              <w:bottom w:val="single" w:sz="4" w:space="0" w:color="auto"/>
              <w:right w:val="single" w:sz="4" w:space="0" w:color="auto"/>
            </w:tcBorders>
            <w:shd w:val="clear" w:color="C0C0C0" w:fill="D9D9D9"/>
            <w:hideMark/>
          </w:tcPr>
          <w:p w14:paraId="1E75D154" w14:textId="44717649" w:rsidR="0098279A" w:rsidRPr="00F72D06" w:rsidRDefault="00344C22" w:rsidP="00773A79">
            <w:pPr>
              <w:jc w:val="center"/>
              <w:rPr>
                <w:rFonts w:ascii="Calibri" w:hAnsi="Calibri" w:cs="Calibri"/>
                <w:b/>
                <w:bCs/>
                <w:color w:val="000000"/>
                <w:sz w:val="16"/>
                <w:szCs w:val="16"/>
              </w:rPr>
            </w:pPr>
            <w:r>
              <w:rPr>
                <w:rFonts w:ascii="Calibri" w:hAnsi="Calibri" w:cs="Calibri"/>
                <w:b/>
                <w:bCs/>
                <w:color w:val="000000"/>
                <w:sz w:val="16"/>
                <w:szCs w:val="16"/>
              </w:rPr>
              <w:t>Design</w:t>
            </w:r>
          </w:p>
        </w:tc>
        <w:tc>
          <w:tcPr>
            <w:tcW w:w="689" w:type="dxa"/>
            <w:tcBorders>
              <w:top w:val="single" w:sz="4" w:space="0" w:color="auto"/>
              <w:left w:val="nil"/>
              <w:bottom w:val="single" w:sz="4" w:space="0" w:color="auto"/>
              <w:right w:val="single" w:sz="4" w:space="0" w:color="auto"/>
            </w:tcBorders>
            <w:shd w:val="clear" w:color="C0C0C0" w:fill="D9D9D9"/>
            <w:hideMark/>
          </w:tcPr>
          <w:p w14:paraId="28EC356B" w14:textId="2FA4849F" w:rsidR="0098279A" w:rsidRPr="00F72D06" w:rsidRDefault="00344C22" w:rsidP="00773A79">
            <w:pPr>
              <w:jc w:val="center"/>
              <w:rPr>
                <w:rFonts w:ascii="Calibri" w:hAnsi="Calibri" w:cs="Calibri"/>
                <w:b/>
                <w:bCs/>
                <w:color w:val="000000"/>
                <w:sz w:val="16"/>
                <w:szCs w:val="16"/>
              </w:rPr>
            </w:pPr>
            <w:proofErr w:type="spellStart"/>
            <w:r>
              <w:rPr>
                <w:rFonts w:ascii="Calibri" w:hAnsi="Calibri" w:cs="Calibri"/>
                <w:b/>
                <w:bCs/>
                <w:color w:val="000000"/>
                <w:sz w:val="16"/>
                <w:szCs w:val="16"/>
              </w:rPr>
              <w:t>Ext</w:t>
            </w:r>
            <w:proofErr w:type="spellEnd"/>
            <w:r>
              <w:rPr>
                <w:rFonts w:ascii="Calibri" w:hAnsi="Calibri" w:cs="Calibri"/>
                <w:b/>
                <w:bCs/>
                <w:color w:val="000000"/>
                <w:sz w:val="16"/>
                <w:szCs w:val="16"/>
              </w:rPr>
              <w:t xml:space="preserve"> PA</w:t>
            </w:r>
          </w:p>
        </w:tc>
        <w:tc>
          <w:tcPr>
            <w:tcW w:w="820" w:type="dxa"/>
            <w:tcBorders>
              <w:top w:val="single" w:sz="4" w:space="0" w:color="auto"/>
              <w:left w:val="nil"/>
              <w:bottom w:val="single" w:sz="4" w:space="0" w:color="auto"/>
              <w:right w:val="single" w:sz="4" w:space="0" w:color="auto"/>
            </w:tcBorders>
            <w:shd w:val="clear" w:color="C0C0C0" w:fill="D9D9D9"/>
            <w:hideMark/>
          </w:tcPr>
          <w:p w14:paraId="08CA22AA" w14:textId="60AA024C" w:rsidR="0098279A" w:rsidRPr="00F72D06" w:rsidRDefault="00344C22" w:rsidP="00773A79">
            <w:pPr>
              <w:jc w:val="center"/>
              <w:rPr>
                <w:rFonts w:ascii="Calibri" w:hAnsi="Calibri" w:cs="Calibri"/>
                <w:b/>
                <w:bCs/>
                <w:color w:val="000000"/>
                <w:sz w:val="16"/>
                <w:szCs w:val="16"/>
              </w:rPr>
            </w:pPr>
            <w:proofErr w:type="spellStart"/>
            <w:r>
              <w:rPr>
                <w:rFonts w:ascii="Calibri" w:hAnsi="Calibri" w:cs="Calibri"/>
                <w:b/>
                <w:bCs/>
                <w:color w:val="000000"/>
                <w:sz w:val="16"/>
                <w:szCs w:val="16"/>
              </w:rPr>
              <w:t>Output</w:t>
            </w:r>
            <w:proofErr w:type="spellEnd"/>
            <w:r>
              <w:rPr>
                <w:rFonts w:ascii="Calibri" w:hAnsi="Calibri" w:cs="Calibri"/>
                <w:b/>
                <w:bCs/>
                <w:color w:val="000000"/>
                <w:sz w:val="16"/>
                <w:szCs w:val="16"/>
              </w:rPr>
              <w:t xml:space="preserve"> Filter</w:t>
            </w:r>
          </w:p>
        </w:tc>
        <w:tc>
          <w:tcPr>
            <w:tcW w:w="894" w:type="dxa"/>
            <w:tcBorders>
              <w:top w:val="single" w:sz="4" w:space="0" w:color="auto"/>
              <w:left w:val="nil"/>
              <w:bottom w:val="single" w:sz="4" w:space="0" w:color="auto"/>
              <w:right w:val="single" w:sz="4" w:space="0" w:color="auto"/>
            </w:tcBorders>
            <w:shd w:val="clear" w:color="C0C0C0" w:fill="D9D9D9"/>
            <w:hideMark/>
          </w:tcPr>
          <w:p w14:paraId="4DA09099" w14:textId="62E2A4B7" w:rsidR="0098279A" w:rsidRPr="00F72D06" w:rsidRDefault="00344C22" w:rsidP="00773A79">
            <w:pPr>
              <w:jc w:val="center"/>
              <w:rPr>
                <w:rFonts w:ascii="Calibri" w:hAnsi="Calibri" w:cs="Calibri"/>
                <w:b/>
                <w:bCs/>
                <w:color w:val="000000"/>
                <w:sz w:val="16"/>
                <w:szCs w:val="16"/>
              </w:rPr>
            </w:pPr>
            <w:proofErr w:type="spellStart"/>
            <w:r>
              <w:rPr>
                <w:rFonts w:ascii="Calibri" w:hAnsi="Calibri" w:cs="Calibri"/>
                <w:b/>
                <w:bCs/>
                <w:color w:val="000000"/>
                <w:sz w:val="16"/>
                <w:szCs w:val="16"/>
              </w:rPr>
              <w:t>Cooling</w:t>
            </w:r>
            <w:proofErr w:type="spellEnd"/>
          </w:p>
        </w:tc>
        <w:tc>
          <w:tcPr>
            <w:tcW w:w="774" w:type="dxa"/>
            <w:tcBorders>
              <w:top w:val="single" w:sz="4" w:space="0" w:color="auto"/>
              <w:left w:val="nil"/>
              <w:bottom w:val="single" w:sz="4" w:space="0" w:color="auto"/>
              <w:right w:val="single" w:sz="4" w:space="0" w:color="auto"/>
            </w:tcBorders>
            <w:shd w:val="clear" w:color="C0C0C0" w:fill="D9D9D9"/>
            <w:hideMark/>
          </w:tcPr>
          <w:p w14:paraId="23D82A4E" w14:textId="2262F7D6" w:rsidR="0098279A" w:rsidRPr="00F72D06" w:rsidRDefault="00344C22" w:rsidP="00773A79">
            <w:pPr>
              <w:jc w:val="center"/>
              <w:rPr>
                <w:rFonts w:ascii="Calibri" w:hAnsi="Calibri" w:cs="Calibri"/>
                <w:b/>
                <w:bCs/>
                <w:color w:val="000000"/>
                <w:sz w:val="16"/>
                <w:szCs w:val="16"/>
              </w:rPr>
            </w:pPr>
            <w:proofErr w:type="spellStart"/>
            <w:r>
              <w:rPr>
                <w:rFonts w:ascii="Calibri" w:hAnsi="Calibri" w:cs="Calibri"/>
                <w:b/>
                <w:bCs/>
                <w:color w:val="000000"/>
                <w:sz w:val="16"/>
                <w:szCs w:val="16"/>
              </w:rPr>
              <w:t>Cabinet</w:t>
            </w:r>
            <w:proofErr w:type="spellEnd"/>
          </w:p>
        </w:tc>
      </w:tr>
      <w:tr w:rsidR="00394C4E" w:rsidRPr="00394C4E" w14:paraId="383AA795" w14:textId="77777777" w:rsidTr="005F40DD">
        <w:trPr>
          <w:trHeight w:val="298"/>
        </w:trPr>
        <w:tc>
          <w:tcPr>
            <w:tcW w:w="257" w:type="dxa"/>
            <w:tcBorders>
              <w:top w:val="nil"/>
              <w:left w:val="single" w:sz="4" w:space="0" w:color="auto"/>
              <w:bottom w:val="single" w:sz="4" w:space="0" w:color="auto"/>
              <w:right w:val="single" w:sz="4" w:space="0" w:color="auto"/>
            </w:tcBorders>
            <w:shd w:val="clear" w:color="auto" w:fill="auto"/>
            <w:noWrap/>
            <w:hideMark/>
          </w:tcPr>
          <w:p w14:paraId="26ADE91F" w14:textId="62B3804A" w:rsidR="00394C4E" w:rsidRPr="00394C4E" w:rsidRDefault="00394C4E" w:rsidP="00394C4E">
            <w:pPr>
              <w:jc w:val="center"/>
              <w:rPr>
                <w:rFonts w:asciiTheme="minorHAnsi" w:hAnsiTheme="minorHAnsi" w:cstheme="minorHAnsi"/>
                <w:color w:val="000000"/>
                <w:sz w:val="16"/>
                <w:szCs w:val="16"/>
              </w:rPr>
            </w:pPr>
            <w:r w:rsidRPr="00394C4E">
              <w:rPr>
                <w:rFonts w:asciiTheme="minorHAnsi" w:hAnsiTheme="minorHAnsi" w:cstheme="minorHAnsi"/>
                <w:sz w:val="16"/>
                <w:szCs w:val="16"/>
              </w:rPr>
              <w:t>1</w:t>
            </w:r>
          </w:p>
        </w:tc>
        <w:tc>
          <w:tcPr>
            <w:tcW w:w="1014" w:type="dxa"/>
            <w:tcBorders>
              <w:top w:val="nil"/>
              <w:left w:val="nil"/>
              <w:bottom w:val="single" w:sz="4" w:space="0" w:color="auto"/>
              <w:right w:val="single" w:sz="4" w:space="0" w:color="auto"/>
            </w:tcBorders>
            <w:shd w:val="clear" w:color="auto" w:fill="auto"/>
            <w:noWrap/>
            <w:hideMark/>
          </w:tcPr>
          <w:p w14:paraId="78D503CE" w14:textId="094E2851" w:rsidR="00394C4E" w:rsidRPr="00394C4E" w:rsidRDefault="00394C4E" w:rsidP="00394C4E">
            <w:pPr>
              <w:jc w:val="left"/>
              <w:rPr>
                <w:rFonts w:asciiTheme="minorHAnsi" w:hAnsiTheme="minorHAnsi" w:cstheme="minorHAnsi"/>
                <w:color w:val="000000"/>
                <w:sz w:val="16"/>
                <w:szCs w:val="16"/>
              </w:rPr>
            </w:pPr>
            <w:r w:rsidRPr="00394C4E">
              <w:rPr>
                <w:rFonts w:asciiTheme="minorHAnsi" w:hAnsiTheme="minorHAnsi" w:cstheme="minorHAnsi"/>
                <w:sz w:val="16"/>
                <w:szCs w:val="16"/>
              </w:rPr>
              <w:t>IDR1</w:t>
            </w:r>
          </w:p>
        </w:tc>
        <w:tc>
          <w:tcPr>
            <w:tcW w:w="947" w:type="dxa"/>
            <w:tcBorders>
              <w:top w:val="nil"/>
              <w:left w:val="nil"/>
              <w:bottom w:val="single" w:sz="4" w:space="0" w:color="auto"/>
              <w:right w:val="single" w:sz="4" w:space="0" w:color="auto"/>
            </w:tcBorders>
            <w:shd w:val="clear" w:color="auto" w:fill="auto"/>
            <w:noWrap/>
            <w:hideMark/>
          </w:tcPr>
          <w:p w14:paraId="1EFFE2DC" w14:textId="7CCA767E" w:rsidR="00394C4E" w:rsidRPr="00394C4E" w:rsidRDefault="00394C4E" w:rsidP="00394C4E">
            <w:pPr>
              <w:jc w:val="center"/>
              <w:rPr>
                <w:rFonts w:asciiTheme="minorHAnsi" w:hAnsiTheme="minorHAnsi" w:cstheme="minorHAnsi"/>
                <w:color w:val="000000"/>
                <w:sz w:val="16"/>
                <w:szCs w:val="16"/>
              </w:rPr>
            </w:pPr>
            <w:r w:rsidRPr="00394C4E">
              <w:rPr>
                <w:rFonts w:asciiTheme="minorHAnsi" w:hAnsiTheme="minorHAnsi" w:cstheme="minorHAnsi"/>
                <w:sz w:val="16"/>
                <w:szCs w:val="16"/>
              </w:rPr>
              <w:t>DAB</w:t>
            </w:r>
          </w:p>
        </w:tc>
        <w:tc>
          <w:tcPr>
            <w:tcW w:w="881" w:type="dxa"/>
            <w:tcBorders>
              <w:top w:val="nil"/>
              <w:left w:val="nil"/>
              <w:bottom w:val="single" w:sz="4" w:space="0" w:color="auto"/>
              <w:right w:val="single" w:sz="4" w:space="0" w:color="auto"/>
            </w:tcBorders>
            <w:shd w:val="clear" w:color="auto" w:fill="auto"/>
            <w:noWrap/>
            <w:hideMark/>
          </w:tcPr>
          <w:p w14:paraId="59AED07C" w14:textId="2DC35CD8" w:rsidR="00394C4E" w:rsidRPr="00394C4E" w:rsidRDefault="00394C4E" w:rsidP="00394C4E">
            <w:pPr>
              <w:jc w:val="center"/>
              <w:rPr>
                <w:rFonts w:asciiTheme="minorHAnsi" w:hAnsiTheme="minorHAnsi" w:cstheme="minorHAnsi"/>
                <w:color w:val="000000"/>
                <w:sz w:val="16"/>
                <w:szCs w:val="16"/>
              </w:rPr>
            </w:pPr>
            <w:r w:rsidRPr="00394C4E">
              <w:rPr>
                <w:rFonts w:asciiTheme="minorHAnsi" w:hAnsiTheme="minorHAnsi" w:cstheme="minorHAnsi"/>
                <w:sz w:val="16"/>
                <w:szCs w:val="16"/>
              </w:rPr>
              <w:t>TX</w:t>
            </w:r>
          </w:p>
        </w:tc>
        <w:tc>
          <w:tcPr>
            <w:tcW w:w="1296" w:type="dxa"/>
            <w:tcBorders>
              <w:top w:val="nil"/>
              <w:left w:val="nil"/>
              <w:bottom w:val="single" w:sz="4" w:space="0" w:color="auto"/>
              <w:right w:val="single" w:sz="4" w:space="0" w:color="auto"/>
            </w:tcBorders>
            <w:shd w:val="clear" w:color="auto" w:fill="auto"/>
            <w:noWrap/>
            <w:hideMark/>
          </w:tcPr>
          <w:p w14:paraId="22811897" w14:textId="7C14542A" w:rsidR="00394C4E" w:rsidRPr="00394C4E" w:rsidRDefault="00394C4E" w:rsidP="00394C4E">
            <w:pPr>
              <w:jc w:val="center"/>
              <w:rPr>
                <w:rFonts w:asciiTheme="minorHAnsi" w:hAnsiTheme="minorHAnsi" w:cstheme="minorHAnsi"/>
                <w:color w:val="000000"/>
                <w:sz w:val="16"/>
                <w:szCs w:val="16"/>
              </w:rPr>
            </w:pPr>
            <w:r w:rsidRPr="00394C4E">
              <w:rPr>
                <w:rFonts w:asciiTheme="minorHAnsi" w:hAnsiTheme="minorHAnsi" w:cstheme="minorHAnsi"/>
                <w:sz w:val="16"/>
                <w:szCs w:val="16"/>
              </w:rPr>
              <w:t>135W</w:t>
            </w:r>
          </w:p>
        </w:tc>
        <w:tc>
          <w:tcPr>
            <w:tcW w:w="784" w:type="dxa"/>
            <w:tcBorders>
              <w:top w:val="nil"/>
              <w:left w:val="nil"/>
              <w:bottom w:val="single" w:sz="4" w:space="0" w:color="auto"/>
              <w:right w:val="single" w:sz="4" w:space="0" w:color="auto"/>
            </w:tcBorders>
            <w:shd w:val="clear" w:color="auto" w:fill="auto"/>
            <w:noWrap/>
            <w:hideMark/>
          </w:tcPr>
          <w:p w14:paraId="4D990FC7" w14:textId="66D283E8" w:rsidR="00394C4E" w:rsidRPr="00394C4E" w:rsidRDefault="00394C4E" w:rsidP="00394C4E">
            <w:pPr>
              <w:jc w:val="center"/>
              <w:rPr>
                <w:rFonts w:asciiTheme="minorHAnsi" w:hAnsiTheme="minorHAnsi" w:cstheme="minorHAnsi"/>
                <w:sz w:val="16"/>
                <w:szCs w:val="16"/>
              </w:rPr>
            </w:pPr>
            <w:r w:rsidRPr="00394C4E">
              <w:rPr>
                <w:rFonts w:asciiTheme="minorHAnsi" w:hAnsiTheme="minorHAnsi" w:cstheme="minorHAnsi"/>
                <w:sz w:val="16"/>
                <w:szCs w:val="16"/>
              </w:rPr>
              <w:t>12C</w:t>
            </w:r>
          </w:p>
        </w:tc>
        <w:tc>
          <w:tcPr>
            <w:tcW w:w="850" w:type="dxa"/>
            <w:tcBorders>
              <w:top w:val="nil"/>
              <w:left w:val="nil"/>
              <w:bottom w:val="single" w:sz="4" w:space="0" w:color="auto"/>
              <w:right w:val="single" w:sz="4" w:space="0" w:color="auto"/>
            </w:tcBorders>
            <w:shd w:val="clear" w:color="auto" w:fill="auto"/>
            <w:noWrap/>
            <w:hideMark/>
          </w:tcPr>
          <w:p w14:paraId="03FF249B" w14:textId="73DF693E" w:rsidR="00394C4E" w:rsidRPr="00394C4E" w:rsidRDefault="00394C4E" w:rsidP="00394C4E">
            <w:pPr>
              <w:jc w:val="center"/>
              <w:rPr>
                <w:rFonts w:asciiTheme="minorHAnsi" w:hAnsiTheme="minorHAnsi" w:cstheme="minorHAnsi"/>
                <w:color w:val="000000"/>
                <w:sz w:val="16"/>
                <w:szCs w:val="16"/>
              </w:rPr>
            </w:pPr>
            <w:r w:rsidRPr="00394C4E">
              <w:rPr>
                <w:rFonts w:asciiTheme="minorHAnsi" w:hAnsiTheme="minorHAnsi" w:cstheme="minorHAnsi"/>
                <w:sz w:val="16"/>
                <w:szCs w:val="16"/>
              </w:rPr>
              <w:t>C</w:t>
            </w:r>
          </w:p>
        </w:tc>
        <w:tc>
          <w:tcPr>
            <w:tcW w:w="689" w:type="dxa"/>
            <w:tcBorders>
              <w:top w:val="nil"/>
              <w:left w:val="nil"/>
              <w:bottom w:val="single" w:sz="4" w:space="0" w:color="auto"/>
              <w:right w:val="single" w:sz="4" w:space="0" w:color="auto"/>
            </w:tcBorders>
            <w:shd w:val="clear" w:color="auto" w:fill="auto"/>
            <w:noWrap/>
            <w:hideMark/>
          </w:tcPr>
          <w:p w14:paraId="6E2C0395" w14:textId="045F968F" w:rsidR="00394C4E" w:rsidRPr="00394C4E" w:rsidRDefault="00394C4E" w:rsidP="00394C4E">
            <w:pPr>
              <w:jc w:val="center"/>
              <w:rPr>
                <w:rFonts w:asciiTheme="minorHAnsi" w:hAnsiTheme="minorHAnsi" w:cstheme="minorHAnsi"/>
                <w:color w:val="000000"/>
                <w:sz w:val="16"/>
                <w:szCs w:val="16"/>
              </w:rPr>
            </w:pPr>
            <w:r w:rsidRPr="00394C4E">
              <w:rPr>
                <w:rFonts w:asciiTheme="minorHAnsi" w:hAnsiTheme="minorHAnsi" w:cstheme="minorHAnsi"/>
                <w:sz w:val="16"/>
                <w:szCs w:val="16"/>
              </w:rPr>
              <w:t>-</w:t>
            </w:r>
          </w:p>
        </w:tc>
        <w:tc>
          <w:tcPr>
            <w:tcW w:w="820" w:type="dxa"/>
            <w:tcBorders>
              <w:top w:val="nil"/>
              <w:left w:val="nil"/>
              <w:bottom w:val="single" w:sz="4" w:space="0" w:color="auto"/>
              <w:right w:val="single" w:sz="4" w:space="0" w:color="auto"/>
            </w:tcBorders>
            <w:shd w:val="clear" w:color="auto" w:fill="auto"/>
            <w:noWrap/>
            <w:hideMark/>
          </w:tcPr>
          <w:p w14:paraId="29924A97" w14:textId="716213B5" w:rsidR="00394C4E" w:rsidRPr="00394C4E" w:rsidRDefault="00394C4E" w:rsidP="00394C4E">
            <w:pPr>
              <w:jc w:val="center"/>
              <w:rPr>
                <w:rFonts w:asciiTheme="minorHAnsi" w:hAnsiTheme="minorHAnsi" w:cstheme="minorHAnsi"/>
                <w:color w:val="000000"/>
                <w:sz w:val="16"/>
                <w:szCs w:val="16"/>
              </w:rPr>
            </w:pPr>
            <w:r w:rsidRPr="00394C4E">
              <w:rPr>
                <w:rFonts w:asciiTheme="minorHAnsi" w:hAnsiTheme="minorHAnsi" w:cstheme="minorHAnsi"/>
                <w:sz w:val="16"/>
                <w:szCs w:val="16"/>
              </w:rPr>
              <w:t>-</w:t>
            </w:r>
          </w:p>
        </w:tc>
        <w:tc>
          <w:tcPr>
            <w:tcW w:w="894" w:type="dxa"/>
            <w:tcBorders>
              <w:top w:val="nil"/>
              <w:left w:val="nil"/>
              <w:bottom w:val="single" w:sz="4" w:space="0" w:color="auto"/>
              <w:right w:val="single" w:sz="4" w:space="0" w:color="auto"/>
            </w:tcBorders>
            <w:shd w:val="clear" w:color="auto" w:fill="auto"/>
            <w:noWrap/>
            <w:hideMark/>
          </w:tcPr>
          <w:p w14:paraId="6C444637" w14:textId="076CA1EE" w:rsidR="00394C4E" w:rsidRPr="00394C4E" w:rsidRDefault="00394C4E" w:rsidP="00394C4E">
            <w:pPr>
              <w:jc w:val="center"/>
              <w:rPr>
                <w:rFonts w:asciiTheme="minorHAnsi" w:hAnsiTheme="minorHAnsi" w:cstheme="minorHAnsi"/>
                <w:color w:val="000000"/>
                <w:sz w:val="16"/>
                <w:szCs w:val="16"/>
              </w:rPr>
            </w:pPr>
            <w:r w:rsidRPr="00394C4E">
              <w:rPr>
                <w:rFonts w:asciiTheme="minorHAnsi" w:hAnsiTheme="minorHAnsi" w:cstheme="minorHAnsi"/>
                <w:sz w:val="16"/>
                <w:szCs w:val="16"/>
              </w:rPr>
              <w:t>A</w:t>
            </w:r>
          </w:p>
        </w:tc>
        <w:tc>
          <w:tcPr>
            <w:tcW w:w="774" w:type="dxa"/>
            <w:tcBorders>
              <w:top w:val="nil"/>
              <w:left w:val="nil"/>
              <w:bottom w:val="single" w:sz="4" w:space="0" w:color="auto"/>
              <w:right w:val="single" w:sz="4" w:space="0" w:color="auto"/>
            </w:tcBorders>
            <w:shd w:val="clear" w:color="auto" w:fill="auto"/>
            <w:noWrap/>
            <w:hideMark/>
          </w:tcPr>
          <w:p w14:paraId="12469123" w14:textId="51A384BE" w:rsidR="00394C4E" w:rsidRPr="00394C4E" w:rsidRDefault="00394C4E" w:rsidP="00394C4E">
            <w:pPr>
              <w:jc w:val="center"/>
              <w:rPr>
                <w:rFonts w:asciiTheme="minorHAnsi" w:hAnsiTheme="minorHAnsi" w:cstheme="minorHAnsi"/>
                <w:sz w:val="16"/>
                <w:szCs w:val="16"/>
              </w:rPr>
            </w:pPr>
            <w:r w:rsidRPr="00394C4E">
              <w:rPr>
                <w:rFonts w:asciiTheme="minorHAnsi" w:hAnsiTheme="minorHAnsi" w:cstheme="minorHAnsi"/>
                <w:sz w:val="16"/>
                <w:szCs w:val="16"/>
              </w:rPr>
              <w:t>NE</w:t>
            </w:r>
          </w:p>
        </w:tc>
      </w:tr>
      <w:tr w:rsidR="00394C4E" w:rsidRPr="00394C4E" w14:paraId="07191F75" w14:textId="77777777" w:rsidTr="005F40DD">
        <w:trPr>
          <w:trHeight w:val="298"/>
        </w:trPr>
        <w:tc>
          <w:tcPr>
            <w:tcW w:w="257" w:type="dxa"/>
            <w:tcBorders>
              <w:top w:val="nil"/>
              <w:left w:val="single" w:sz="4" w:space="0" w:color="auto"/>
              <w:bottom w:val="single" w:sz="4" w:space="0" w:color="auto"/>
              <w:right w:val="single" w:sz="4" w:space="0" w:color="auto"/>
            </w:tcBorders>
            <w:shd w:val="clear" w:color="auto" w:fill="auto"/>
            <w:noWrap/>
            <w:hideMark/>
          </w:tcPr>
          <w:p w14:paraId="3D3BDDFD" w14:textId="6CC574D4" w:rsidR="00394C4E" w:rsidRPr="00394C4E" w:rsidRDefault="00394C4E" w:rsidP="00394C4E">
            <w:pPr>
              <w:jc w:val="center"/>
              <w:rPr>
                <w:rFonts w:asciiTheme="minorHAnsi" w:hAnsiTheme="minorHAnsi" w:cstheme="minorHAnsi"/>
                <w:color w:val="000000"/>
                <w:sz w:val="16"/>
                <w:szCs w:val="16"/>
              </w:rPr>
            </w:pPr>
            <w:r w:rsidRPr="00394C4E">
              <w:rPr>
                <w:rFonts w:asciiTheme="minorHAnsi" w:hAnsiTheme="minorHAnsi" w:cstheme="minorHAnsi"/>
                <w:sz w:val="16"/>
                <w:szCs w:val="16"/>
              </w:rPr>
              <w:t>2</w:t>
            </w:r>
          </w:p>
        </w:tc>
        <w:tc>
          <w:tcPr>
            <w:tcW w:w="1014" w:type="dxa"/>
            <w:tcBorders>
              <w:top w:val="nil"/>
              <w:left w:val="nil"/>
              <w:bottom w:val="single" w:sz="4" w:space="0" w:color="auto"/>
              <w:right w:val="single" w:sz="4" w:space="0" w:color="auto"/>
            </w:tcBorders>
            <w:shd w:val="clear" w:color="auto" w:fill="auto"/>
            <w:noWrap/>
            <w:hideMark/>
          </w:tcPr>
          <w:p w14:paraId="3CC00B1A" w14:textId="5845E678" w:rsidR="00394C4E" w:rsidRPr="00394C4E" w:rsidRDefault="00394C4E" w:rsidP="00394C4E">
            <w:pPr>
              <w:jc w:val="left"/>
              <w:rPr>
                <w:rFonts w:asciiTheme="minorHAnsi" w:hAnsiTheme="minorHAnsi" w:cstheme="minorHAnsi"/>
                <w:color w:val="000000"/>
                <w:sz w:val="16"/>
                <w:szCs w:val="16"/>
              </w:rPr>
            </w:pPr>
            <w:r w:rsidRPr="00394C4E">
              <w:rPr>
                <w:rFonts w:asciiTheme="minorHAnsi" w:hAnsiTheme="minorHAnsi" w:cstheme="minorHAnsi"/>
                <w:sz w:val="16"/>
                <w:szCs w:val="16"/>
              </w:rPr>
              <w:t>ZIR1</w:t>
            </w:r>
          </w:p>
        </w:tc>
        <w:tc>
          <w:tcPr>
            <w:tcW w:w="947" w:type="dxa"/>
            <w:tcBorders>
              <w:top w:val="nil"/>
              <w:left w:val="nil"/>
              <w:bottom w:val="single" w:sz="4" w:space="0" w:color="auto"/>
              <w:right w:val="single" w:sz="4" w:space="0" w:color="auto"/>
            </w:tcBorders>
            <w:shd w:val="clear" w:color="auto" w:fill="auto"/>
            <w:noWrap/>
            <w:hideMark/>
          </w:tcPr>
          <w:p w14:paraId="2E76B645" w14:textId="1036419D" w:rsidR="00394C4E" w:rsidRPr="00394C4E" w:rsidRDefault="00394C4E" w:rsidP="00394C4E">
            <w:pPr>
              <w:jc w:val="center"/>
              <w:rPr>
                <w:rFonts w:asciiTheme="minorHAnsi" w:hAnsiTheme="minorHAnsi" w:cstheme="minorHAnsi"/>
                <w:color w:val="000000"/>
                <w:sz w:val="16"/>
                <w:szCs w:val="16"/>
              </w:rPr>
            </w:pPr>
            <w:r w:rsidRPr="00394C4E">
              <w:rPr>
                <w:rFonts w:asciiTheme="minorHAnsi" w:hAnsiTheme="minorHAnsi" w:cstheme="minorHAnsi"/>
                <w:sz w:val="16"/>
                <w:szCs w:val="16"/>
              </w:rPr>
              <w:t>DAB</w:t>
            </w:r>
          </w:p>
        </w:tc>
        <w:tc>
          <w:tcPr>
            <w:tcW w:w="881" w:type="dxa"/>
            <w:tcBorders>
              <w:top w:val="nil"/>
              <w:left w:val="nil"/>
              <w:bottom w:val="single" w:sz="4" w:space="0" w:color="auto"/>
              <w:right w:val="single" w:sz="4" w:space="0" w:color="auto"/>
            </w:tcBorders>
            <w:shd w:val="clear" w:color="auto" w:fill="auto"/>
            <w:noWrap/>
            <w:hideMark/>
          </w:tcPr>
          <w:p w14:paraId="1B3B3608" w14:textId="230225A8" w:rsidR="00394C4E" w:rsidRPr="00394C4E" w:rsidRDefault="00394C4E" w:rsidP="00394C4E">
            <w:pPr>
              <w:jc w:val="center"/>
              <w:rPr>
                <w:rFonts w:asciiTheme="minorHAnsi" w:hAnsiTheme="minorHAnsi" w:cstheme="minorHAnsi"/>
                <w:color w:val="000000"/>
                <w:sz w:val="16"/>
                <w:szCs w:val="16"/>
              </w:rPr>
            </w:pPr>
            <w:r w:rsidRPr="00394C4E">
              <w:rPr>
                <w:rFonts w:asciiTheme="minorHAnsi" w:hAnsiTheme="minorHAnsi" w:cstheme="minorHAnsi"/>
                <w:sz w:val="16"/>
                <w:szCs w:val="16"/>
              </w:rPr>
              <w:t>TX</w:t>
            </w:r>
          </w:p>
        </w:tc>
        <w:tc>
          <w:tcPr>
            <w:tcW w:w="1296" w:type="dxa"/>
            <w:tcBorders>
              <w:top w:val="nil"/>
              <w:left w:val="nil"/>
              <w:bottom w:val="single" w:sz="4" w:space="0" w:color="auto"/>
              <w:right w:val="single" w:sz="4" w:space="0" w:color="auto"/>
            </w:tcBorders>
            <w:shd w:val="clear" w:color="auto" w:fill="auto"/>
            <w:noWrap/>
            <w:hideMark/>
          </w:tcPr>
          <w:p w14:paraId="499496E4" w14:textId="459E28D4" w:rsidR="00394C4E" w:rsidRPr="00394C4E" w:rsidRDefault="00394C4E" w:rsidP="00394C4E">
            <w:pPr>
              <w:jc w:val="center"/>
              <w:rPr>
                <w:rFonts w:asciiTheme="minorHAnsi" w:hAnsiTheme="minorHAnsi" w:cstheme="minorHAnsi"/>
                <w:color w:val="000000"/>
                <w:sz w:val="16"/>
                <w:szCs w:val="16"/>
              </w:rPr>
            </w:pPr>
            <w:r w:rsidRPr="00394C4E">
              <w:rPr>
                <w:rFonts w:asciiTheme="minorHAnsi" w:hAnsiTheme="minorHAnsi" w:cstheme="minorHAnsi"/>
                <w:sz w:val="16"/>
                <w:szCs w:val="16"/>
              </w:rPr>
              <w:t>135W</w:t>
            </w:r>
          </w:p>
        </w:tc>
        <w:tc>
          <w:tcPr>
            <w:tcW w:w="784" w:type="dxa"/>
            <w:tcBorders>
              <w:top w:val="nil"/>
              <w:left w:val="nil"/>
              <w:bottom w:val="single" w:sz="4" w:space="0" w:color="auto"/>
              <w:right w:val="single" w:sz="4" w:space="0" w:color="auto"/>
            </w:tcBorders>
            <w:shd w:val="clear" w:color="auto" w:fill="auto"/>
            <w:noWrap/>
            <w:hideMark/>
          </w:tcPr>
          <w:p w14:paraId="646D7554" w14:textId="5D72BDE7" w:rsidR="00394C4E" w:rsidRPr="00394C4E" w:rsidRDefault="00394C4E" w:rsidP="00394C4E">
            <w:pPr>
              <w:jc w:val="center"/>
              <w:rPr>
                <w:rFonts w:asciiTheme="minorHAnsi" w:hAnsiTheme="minorHAnsi" w:cstheme="minorHAnsi"/>
                <w:sz w:val="16"/>
                <w:szCs w:val="16"/>
              </w:rPr>
            </w:pPr>
            <w:r w:rsidRPr="00394C4E">
              <w:rPr>
                <w:rFonts w:asciiTheme="minorHAnsi" w:hAnsiTheme="minorHAnsi" w:cstheme="minorHAnsi"/>
                <w:sz w:val="16"/>
                <w:szCs w:val="16"/>
              </w:rPr>
              <w:t>12C</w:t>
            </w:r>
          </w:p>
        </w:tc>
        <w:tc>
          <w:tcPr>
            <w:tcW w:w="850" w:type="dxa"/>
            <w:tcBorders>
              <w:top w:val="nil"/>
              <w:left w:val="nil"/>
              <w:bottom w:val="single" w:sz="4" w:space="0" w:color="auto"/>
              <w:right w:val="single" w:sz="4" w:space="0" w:color="auto"/>
            </w:tcBorders>
            <w:shd w:val="clear" w:color="auto" w:fill="auto"/>
            <w:noWrap/>
            <w:hideMark/>
          </w:tcPr>
          <w:p w14:paraId="563B02D0" w14:textId="21A86202" w:rsidR="00394C4E" w:rsidRPr="00394C4E" w:rsidRDefault="00394C4E" w:rsidP="00394C4E">
            <w:pPr>
              <w:jc w:val="center"/>
              <w:rPr>
                <w:rFonts w:asciiTheme="minorHAnsi" w:hAnsiTheme="minorHAnsi" w:cstheme="minorHAnsi"/>
                <w:color w:val="000000"/>
                <w:sz w:val="16"/>
                <w:szCs w:val="16"/>
              </w:rPr>
            </w:pPr>
            <w:r w:rsidRPr="00394C4E">
              <w:rPr>
                <w:rFonts w:asciiTheme="minorHAnsi" w:hAnsiTheme="minorHAnsi" w:cstheme="minorHAnsi"/>
                <w:sz w:val="16"/>
                <w:szCs w:val="16"/>
              </w:rPr>
              <w:t>C</w:t>
            </w:r>
          </w:p>
        </w:tc>
        <w:tc>
          <w:tcPr>
            <w:tcW w:w="689" w:type="dxa"/>
            <w:tcBorders>
              <w:top w:val="nil"/>
              <w:left w:val="nil"/>
              <w:bottom w:val="single" w:sz="4" w:space="0" w:color="auto"/>
              <w:right w:val="single" w:sz="4" w:space="0" w:color="auto"/>
            </w:tcBorders>
            <w:shd w:val="clear" w:color="auto" w:fill="auto"/>
            <w:noWrap/>
            <w:hideMark/>
          </w:tcPr>
          <w:p w14:paraId="30E7C399" w14:textId="3BFA24EC" w:rsidR="00394C4E" w:rsidRPr="00394C4E" w:rsidRDefault="00394C4E" w:rsidP="00394C4E">
            <w:pPr>
              <w:jc w:val="center"/>
              <w:rPr>
                <w:rFonts w:asciiTheme="minorHAnsi" w:hAnsiTheme="minorHAnsi" w:cstheme="minorHAnsi"/>
                <w:color w:val="000000"/>
                <w:sz w:val="16"/>
                <w:szCs w:val="16"/>
              </w:rPr>
            </w:pPr>
            <w:r w:rsidRPr="00394C4E">
              <w:rPr>
                <w:rFonts w:asciiTheme="minorHAnsi" w:hAnsiTheme="minorHAnsi" w:cstheme="minorHAnsi"/>
                <w:sz w:val="16"/>
                <w:szCs w:val="16"/>
              </w:rPr>
              <w:t>-</w:t>
            </w:r>
          </w:p>
        </w:tc>
        <w:tc>
          <w:tcPr>
            <w:tcW w:w="820" w:type="dxa"/>
            <w:tcBorders>
              <w:top w:val="nil"/>
              <w:left w:val="nil"/>
              <w:bottom w:val="single" w:sz="4" w:space="0" w:color="auto"/>
              <w:right w:val="single" w:sz="4" w:space="0" w:color="auto"/>
            </w:tcBorders>
            <w:shd w:val="clear" w:color="auto" w:fill="auto"/>
            <w:noWrap/>
            <w:hideMark/>
          </w:tcPr>
          <w:p w14:paraId="46479CD9" w14:textId="4055BFE8" w:rsidR="00394C4E" w:rsidRPr="00394C4E" w:rsidRDefault="00394C4E" w:rsidP="00394C4E">
            <w:pPr>
              <w:jc w:val="center"/>
              <w:rPr>
                <w:rFonts w:asciiTheme="minorHAnsi" w:hAnsiTheme="minorHAnsi" w:cstheme="minorHAnsi"/>
                <w:color w:val="000000"/>
                <w:sz w:val="16"/>
                <w:szCs w:val="16"/>
              </w:rPr>
            </w:pPr>
            <w:r w:rsidRPr="00394C4E">
              <w:rPr>
                <w:rFonts w:asciiTheme="minorHAnsi" w:hAnsiTheme="minorHAnsi" w:cstheme="minorHAnsi"/>
                <w:sz w:val="16"/>
                <w:szCs w:val="16"/>
              </w:rPr>
              <w:t>-</w:t>
            </w:r>
          </w:p>
        </w:tc>
        <w:tc>
          <w:tcPr>
            <w:tcW w:w="894" w:type="dxa"/>
            <w:tcBorders>
              <w:top w:val="nil"/>
              <w:left w:val="nil"/>
              <w:bottom w:val="single" w:sz="4" w:space="0" w:color="auto"/>
              <w:right w:val="single" w:sz="4" w:space="0" w:color="auto"/>
            </w:tcBorders>
            <w:shd w:val="clear" w:color="auto" w:fill="auto"/>
            <w:noWrap/>
            <w:hideMark/>
          </w:tcPr>
          <w:p w14:paraId="4459099F" w14:textId="5F950F04" w:rsidR="00394C4E" w:rsidRPr="00394C4E" w:rsidRDefault="00394C4E" w:rsidP="00394C4E">
            <w:pPr>
              <w:jc w:val="center"/>
              <w:rPr>
                <w:rFonts w:asciiTheme="minorHAnsi" w:hAnsiTheme="minorHAnsi" w:cstheme="minorHAnsi"/>
                <w:color w:val="000000"/>
                <w:sz w:val="16"/>
                <w:szCs w:val="16"/>
              </w:rPr>
            </w:pPr>
            <w:r w:rsidRPr="00394C4E">
              <w:rPr>
                <w:rFonts w:asciiTheme="minorHAnsi" w:hAnsiTheme="minorHAnsi" w:cstheme="minorHAnsi"/>
                <w:sz w:val="16"/>
                <w:szCs w:val="16"/>
              </w:rPr>
              <w:t>A</w:t>
            </w:r>
          </w:p>
        </w:tc>
        <w:tc>
          <w:tcPr>
            <w:tcW w:w="774" w:type="dxa"/>
            <w:tcBorders>
              <w:top w:val="nil"/>
              <w:left w:val="nil"/>
              <w:bottom w:val="single" w:sz="4" w:space="0" w:color="auto"/>
              <w:right w:val="single" w:sz="4" w:space="0" w:color="auto"/>
            </w:tcBorders>
            <w:shd w:val="clear" w:color="auto" w:fill="auto"/>
            <w:noWrap/>
            <w:hideMark/>
          </w:tcPr>
          <w:p w14:paraId="26D2FBF8" w14:textId="3C5E60E9" w:rsidR="00394C4E" w:rsidRPr="00394C4E" w:rsidRDefault="00394C4E" w:rsidP="00394C4E">
            <w:pPr>
              <w:jc w:val="center"/>
              <w:rPr>
                <w:rFonts w:asciiTheme="minorHAnsi" w:hAnsiTheme="minorHAnsi" w:cstheme="minorHAnsi"/>
                <w:sz w:val="16"/>
                <w:szCs w:val="16"/>
              </w:rPr>
            </w:pPr>
            <w:r w:rsidRPr="00394C4E">
              <w:rPr>
                <w:rFonts w:asciiTheme="minorHAnsi" w:hAnsiTheme="minorHAnsi" w:cstheme="minorHAnsi"/>
                <w:sz w:val="16"/>
                <w:szCs w:val="16"/>
              </w:rPr>
              <w:t>NE</w:t>
            </w:r>
          </w:p>
        </w:tc>
      </w:tr>
      <w:tr w:rsidR="00394C4E" w:rsidRPr="00394C4E" w14:paraId="4E1B132A" w14:textId="77777777" w:rsidTr="005F40DD">
        <w:trPr>
          <w:trHeight w:val="298"/>
        </w:trPr>
        <w:tc>
          <w:tcPr>
            <w:tcW w:w="257" w:type="dxa"/>
            <w:tcBorders>
              <w:top w:val="nil"/>
              <w:left w:val="single" w:sz="4" w:space="0" w:color="auto"/>
              <w:bottom w:val="single" w:sz="4" w:space="0" w:color="auto"/>
              <w:right w:val="single" w:sz="4" w:space="0" w:color="auto"/>
            </w:tcBorders>
            <w:shd w:val="clear" w:color="auto" w:fill="auto"/>
            <w:noWrap/>
            <w:hideMark/>
          </w:tcPr>
          <w:p w14:paraId="69D86E1E" w14:textId="466570E4" w:rsidR="00394C4E" w:rsidRPr="00394C4E" w:rsidRDefault="00394C4E" w:rsidP="00394C4E">
            <w:pPr>
              <w:jc w:val="center"/>
              <w:rPr>
                <w:rFonts w:asciiTheme="minorHAnsi" w:hAnsiTheme="minorHAnsi" w:cstheme="minorHAnsi"/>
                <w:color w:val="000000"/>
                <w:sz w:val="16"/>
                <w:szCs w:val="16"/>
              </w:rPr>
            </w:pPr>
            <w:r w:rsidRPr="00394C4E">
              <w:rPr>
                <w:rFonts w:asciiTheme="minorHAnsi" w:hAnsiTheme="minorHAnsi" w:cstheme="minorHAnsi"/>
                <w:sz w:val="16"/>
                <w:szCs w:val="16"/>
              </w:rPr>
              <w:t>3</w:t>
            </w:r>
          </w:p>
        </w:tc>
        <w:tc>
          <w:tcPr>
            <w:tcW w:w="1014" w:type="dxa"/>
            <w:tcBorders>
              <w:top w:val="nil"/>
              <w:left w:val="nil"/>
              <w:bottom w:val="single" w:sz="4" w:space="0" w:color="auto"/>
              <w:right w:val="single" w:sz="4" w:space="0" w:color="auto"/>
            </w:tcBorders>
            <w:shd w:val="clear" w:color="auto" w:fill="auto"/>
            <w:noWrap/>
            <w:hideMark/>
          </w:tcPr>
          <w:p w14:paraId="2F0571F5" w14:textId="2E25216F" w:rsidR="00394C4E" w:rsidRPr="00394C4E" w:rsidRDefault="00394C4E" w:rsidP="00394C4E">
            <w:pPr>
              <w:jc w:val="left"/>
              <w:rPr>
                <w:rFonts w:asciiTheme="minorHAnsi" w:hAnsiTheme="minorHAnsi" w:cstheme="minorHAnsi"/>
                <w:color w:val="000000"/>
                <w:sz w:val="16"/>
                <w:szCs w:val="16"/>
              </w:rPr>
            </w:pPr>
            <w:r w:rsidRPr="00394C4E">
              <w:rPr>
                <w:rFonts w:asciiTheme="minorHAnsi" w:hAnsiTheme="minorHAnsi" w:cstheme="minorHAnsi"/>
                <w:sz w:val="16"/>
                <w:szCs w:val="16"/>
              </w:rPr>
              <w:t>KRGO</w:t>
            </w:r>
          </w:p>
        </w:tc>
        <w:tc>
          <w:tcPr>
            <w:tcW w:w="947" w:type="dxa"/>
            <w:tcBorders>
              <w:top w:val="nil"/>
              <w:left w:val="nil"/>
              <w:bottom w:val="single" w:sz="4" w:space="0" w:color="auto"/>
              <w:right w:val="single" w:sz="4" w:space="0" w:color="auto"/>
            </w:tcBorders>
            <w:shd w:val="clear" w:color="auto" w:fill="auto"/>
            <w:noWrap/>
            <w:hideMark/>
          </w:tcPr>
          <w:p w14:paraId="7EF17D8C" w14:textId="16BB28B2" w:rsidR="00394C4E" w:rsidRPr="00394C4E" w:rsidRDefault="00394C4E" w:rsidP="00394C4E">
            <w:pPr>
              <w:jc w:val="center"/>
              <w:rPr>
                <w:rFonts w:asciiTheme="minorHAnsi" w:hAnsiTheme="minorHAnsi" w:cstheme="minorHAnsi"/>
                <w:color w:val="000000"/>
                <w:sz w:val="16"/>
                <w:szCs w:val="16"/>
              </w:rPr>
            </w:pPr>
            <w:r w:rsidRPr="00394C4E">
              <w:rPr>
                <w:rFonts w:asciiTheme="minorHAnsi" w:hAnsiTheme="minorHAnsi" w:cstheme="minorHAnsi"/>
                <w:sz w:val="16"/>
                <w:szCs w:val="16"/>
              </w:rPr>
              <w:t>DAB</w:t>
            </w:r>
          </w:p>
        </w:tc>
        <w:tc>
          <w:tcPr>
            <w:tcW w:w="881" w:type="dxa"/>
            <w:tcBorders>
              <w:top w:val="nil"/>
              <w:left w:val="nil"/>
              <w:bottom w:val="single" w:sz="4" w:space="0" w:color="auto"/>
              <w:right w:val="single" w:sz="4" w:space="0" w:color="auto"/>
            </w:tcBorders>
            <w:shd w:val="clear" w:color="auto" w:fill="auto"/>
            <w:noWrap/>
            <w:hideMark/>
          </w:tcPr>
          <w:p w14:paraId="116A50E2" w14:textId="2D7F45BC" w:rsidR="00394C4E" w:rsidRPr="00394C4E" w:rsidRDefault="00394C4E" w:rsidP="00394C4E">
            <w:pPr>
              <w:jc w:val="center"/>
              <w:rPr>
                <w:rFonts w:asciiTheme="minorHAnsi" w:hAnsiTheme="minorHAnsi" w:cstheme="minorHAnsi"/>
                <w:color w:val="000000"/>
                <w:sz w:val="16"/>
                <w:szCs w:val="16"/>
              </w:rPr>
            </w:pPr>
            <w:r w:rsidRPr="00394C4E">
              <w:rPr>
                <w:rFonts w:asciiTheme="minorHAnsi" w:hAnsiTheme="minorHAnsi" w:cstheme="minorHAnsi"/>
                <w:sz w:val="16"/>
                <w:szCs w:val="16"/>
              </w:rPr>
              <w:t>TX</w:t>
            </w:r>
          </w:p>
        </w:tc>
        <w:tc>
          <w:tcPr>
            <w:tcW w:w="1296" w:type="dxa"/>
            <w:tcBorders>
              <w:top w:val="nil"/>
              <w:left w:val="nil"/>
              <w:bottom w:val="single" w:sz="4" w:space="0" w:color="auto"/>
              <w:right w:val="single" w:sz="4" w:space="0" w:color="auto"/>
            </w:tcBorders>
            <w:shd w:val="clear" w:color="auto" w:fill="auto"/>
            <w:noWrap/>
            <w:hideMark/>
          </w:tcPr>
          <w:p w14:paraId="36ADACAB" w14:textId="3884F95B" w:rsidR="00394C4E" w:rsidRPr="00394C4E" w:rsidRDefault="00394C4E" w:rsidP="00394C4E">
            <w:pPr>
              <w:jc w:val="center"/>
              <w:rPr>
                <w:rFonts w:asciiTheme="minorHAnsi" w:hAnsiTheme="minorHAnsi" w:cstheme="minorHAnsi"/>
                <w:color w:val="000000"/>
                <w:sz w:val="16"/>
                <w:szCs w:val="16"/>
              </w:rPr>
            </w:pPr>
            <w:r w:rsidRPr="00394C4E">
              <w:rPr>
                <w:rFonts w:asciiTheme="minorHAnsi" w:hAnsiTheme="minorHAnsi" w:cstheme="minorHAnsi"/>
                <w:sz w:val="16"/>
                <w:szCs w:val="16"/>
              </w:rPr>
              <w:t>135W</w:t>
            </w:r>
          </w:p>
        </w:tc>
        <w:tc>
          <w:tcPr>
            <w:tcW w:w="784" w:type="dxa"/>
            <w:tcBorders>
              <w:top w:val="nil"/>
              <w:left w:val="nil"/>
              <w:bottom w:val="single" w:sz="4" w:space="0" w:color="auto"/>
              <w:right w:val="single" w:sz="4" w:space="0" w:color="auto"/>
            </w:tcBorders>
            <w:shd w:val="clear" w:color="auto" w:fill="auto"/>
            <w:noWrap/>
            <w:hideMark/>
          </w:tcPr>
          <w:p w14:paraId="3FC5E94C" w14:textId="33173163" w:rsidR="00394C4E" w:rsidRPr="00394C4E" w:rsidRDefault="00394C4E" w:rsidP="00394C4E">
            <w:pPr>
              <w:jc w:val="center"/>
              <w:rPr>
                <w:rFonts w:asciiTheme="minorHAnsi" w:hAnsiTheme="minorHAnsi" w:cstheme="minorHAnsi"/>
                <w:sz w:val="16"/>
                <w:szCs w:val="16"/>
              </w:rPr>
            </w:pPr>
            <w:r w:rsidRPr="00394C4E">
              <w:rPr>
                <w:rFonts w:asciiTheme="minorHAnsi" w:hAnsiTheme="minorHAnsi" w:cstheme="minorHAnsi"/>
                <w:sz w:val="16"/>
                <w:szCs w:val="16"/>
              </w:rPr>
              <w:t>12C</w:t>
            </w:r>
          </w:p>
        </w:tc>
        <w:tc>
          <w:tcPr>
            <w:tcW w:w="850" w:type="dxa"/>
            <w:tcBorders>
              <w:top w:val="nil"/>
              <w:left w:val="nil"/>
              <w:bottom w:val="single" w:sz="4" w:space="0" w:color="auto"/>
              <w:right w:val="single" w:sz="4" w:space="0" w:color="auto"/>
            </w:tcBorders>
            <w:shd w:val="clear" w:color="auto" w:fill="auto"/>
            <w:noWrap/>
            <w:hideMark/>
          </w:tcPr>
          <w:p w14:paraId="2693E5E6" w14:textId="58FBDA83" w:rsidR="00394C4E" w:rsidRPr="00394C4E" w:rsidRDefault="00394C4E" w:rsidP="00394C4E">
            <w:pPr>
              <w:jc w:val="center"/>
              <w:rPr>
                <w:rFonts w:asciiTheme="minorHAnsi" w:hAnsiTheme="minorHAnsi" w:cstheme="minorHAnsi"/>
                <w:color w:val="000000"/>
                <w:sz w:val="16"/>
                <w:szCs w:val="16"/>
              </w:rPr>
            </w:pPr>
            <w:r w:rsidRPr="00394C4E">
              <w:rPr>
                <w:rFonts w:asciiTheme="minorHAnsi" w:hAnsiTheme="minorHAnsi" w:cstheme="minorHAnsi"/>
                <w:sz w:val="16"/>
                <w:szCs w:val="16"/>
              </w:rPr>
              <w:t>C</w:t>
            </w:r>
          </w:p>
        </w:tc>
        <w:tc>
          <w:tcPr>
            <w:tcW w:w="689" w:type="dxa"/>
            <w:tcBorders>
              <w:top w:val="nil"/>
              <w:left w:val="nil"/>
              <w:bottom w:val="single" w:sz="4" w:space="0" w:color="auto"/>
              <w:right w:val="single" w:sz="4" w:space="0" w:color="auto"/>
            </w:tcBorders>
            <w:shd w:val="clear" w:color="auto" w:fill="auto"/>
            <w:noWrap/>
            <w:hideMark/>
          </w:tcPr>
          <w:p w14:paraId="12E76181" w14:textId="3B57EC95" w:rsidR="00394C4E" w:rsidRPr="00394C4E" w:rsidRDefault="00394C4E" w:rsidP="00394C4E">
            <w:pPr>
              <w:jc w:val="center"/>
              <w:rPr>
                <w:rFonts w:asciiTheme="minorHAnsi" w:hAnsiTheme="minorHAnsi" w:cstheme="minorHAnsi"/>
                <w:color w:val="000000"/>
                <w:sz w:val="16"/>
                <w:szCs w:val="16"/>
              </w:rPr>
            </w:pPr>
            <w:r w:rsidRPr="00394C4E">
              <w:rPr>
                <w:rFonts w:asciiTheme="minorHAnsi" w:hAnsiTheme="minorHAnsi" w:cstheme="minorHAnsi"/>
                <w:sz w:val="16"/>
                <w:szCs w:val="16"/>
              </w:rPr>
              <w:t>-</w:t>
            </w:r>
          </w:p>
        </w:tc>
        <w:tc>
          <w:tcPr>
            <w:tcW w:w="820" w:type="dxa"/>
            <w:tcBorders>
              <w:top w:val="nil"/>
              <w:left w:val="nil"/>
              <w:bottom w:val="single" w:sz="4" w:space="0" w:color="auto"/>
              <w:right w:val="single" w:sz="4" w:space="0" w:color="auto"/>
            </w:tcBorders>
            <w:shd w:val="clear" w:color="auto" w:fill="auto"/>
            <w:noWrap/>
            <w:hideMark/>
          </w:tcPr>
          <w:p w14:paraId="51944723" w14:textId="4484256C" w:rsidR="00394C4E" w:rsidRPr="00394C4E" w:rsidRDefault="00394C4E" w:rsidP="00394C4E">
            <w:pPr>
              <w:jc w:val="center"/>
              <w:rPr>
                <w:rFonts w:asciiTheme="minorHAnsi" w:hAnsiTheme="minorHAnsi" w:cstheme="minorHAnsi"/>
                <w:color w:val="000000"/>
                <w:sz w:val="16"/>
                <w:szCs w:val="16"/>
              </w:rPr>
            </w:pPr>
            <w:r w:rsidRPr="00394C4E">
              <w:rPr>
                <w:rFonts w:asciiTheme="minorHAnsi" w:hAnsiTheme="minorHAnsi" w:cstheme="minorHAnsi"/>
                <w:sz w:val="16"/>
                <w:szCs w:val="16"/>
              </w:rPr>
              <w:t>-</w:t>
            </w:r>
          </w:p>
        </w:tc>
        <w:tc>
          <w:tcPr>
            <w:tcW w:w="894" w:type="dxa"/>
            <w:tcBorders>
              <w:top w:val="nil"/>
              <w:left w:val="nil"/>
              <w:bottom w:val="single" w:sz="4" w:space="0" w:color="auto"/>
              <w:right w:val="single" w:sz="4" w:space="0" w:color="auto"/>
            </w:tcBorders>
            <w:shd w:val="clear" w:color="auto" w:fill="auto"/>
            <w:noWrap/>
            <w:hideMark/>
          </w:tcPr>
          <w:p w14:paraId="4079E92C" w14:textId="392F4625" w:rsidR="00394C4E" w:rsidRPr="00394C4E" w:rsidRDefault="00394C4E" w:rsidP="00394C4E">
            <w:pPr>
              <w:jc w:val="center"/>
              <w:rPr>
                <w:rFonts w:asciiTheme="minorHAnsi" w:hAnsiTheme="minorHAnsi" w:cstheme="minorHAnsi"/>
                <w:color w:val="000000"/>
                <w:sz w:val="16"/>
                <w:szCs w:val="16"/>
              </w:rPr>
            </w:pPr>
            <w:r w:rsidRPr="00394C4E">
              <w:rPr>
                <w:rFonts w:asciiTheme="minorHAnsi" w:hAnsiTheme="minorHAnsi" w:cstheme="minorHAnsi"/>
                <w:sz w:val="16"/>
                <w:szCs w:val="16"/>
              </w:rPr>
              <w:t>A</w:t>
            </w:r>
          </w:p>
        </w:tc>
        <w:tc>
          <w:tcPr>
            <w:tcW w:w="774" w:type="dxa"/>
            <w:tcBorders>
              <w:top w:val="nil"/>
              <w:left w:val="nil"/>
              <w:bottom w:val="single" w:sz="4" w:space="0" w:color="auto"/>
              <w:right w:val="single" w:sz="4" w:space="0" w:color="auto"/>
            </w:tcBorders>
            <w:shd w:val="clear" w:color="auto" w:fill="auto"/>
            <w:noWrap/>
            <w:hideMark/>
          </w:tcPr>
          <w:p w14:paraId="1FF32690" w14:textId="323446F8" w:rsidR="00394C4E" w:rsidRPr="00394C4E" w:rsidRDefault="00394C4E" w:rsidP="00394C4E">
            <w:pPr>
              <w:jc w:val="center"/>
              <w:rPr>
                <w:rFonts w:asciiTheme="minorHAnsi" w:hAnsiTheme="minorHAnsi" w:cstheme="minorHAnsi"/>
                <w:color w:val="FF0000"/>
                <w:sz w:val="16"/>
                <w:szCs w:val="16"/>
              </w:rPr>
            </w:pPr>
            <w:r w:rsidRPr="00394C4E">
              <w:rPr>
                <w:rFonts w:asciiTheme="minorHAnsi" w:hAnsiTheme="minorHAnsi" w:cstheme="minorHAnsi"/>
                <w:sz w:val="16"/>
                <w:szCs w:val="16"/>
              </w:rPr>
              <w:t>NE</w:t>
            </w:r>
          </w:p>
        </w:tc>
      </w:tr>
      <w:tr w:rsidR="00394C4E" w:rsidRPr="00394C4E" w14:paraId="2D5E72B7" w14:textId="77777777" w:rsidTr="005F40DD">
        <w:trPr>
          <w:trHeight w:val="298"/>
        </w:trPr>
        <w:tc>
          <w:tcPr>
            <w:tcW w:w="257" w:type="dxa"/>
            <w:tcBorders>
              <w:top w:val="nil"/>
              <w:left w:val="single" w:sz="4" w:space="0" w:color="auto"/>
              <w:bottom w:val="single" w:sz="4" w:space="0" w:color="auto"/>
              <w:right w:val="single" w:sz="4" w:space="0" w:color="auto"/>
            </w:tcBorders>
            <w:shd w:val="clear" w:color="auto" w:fill="auto"/>
            <w:noWrap/>
            <w:hideMark/>
          </w:tcPr>
          <w:p w14:paraId="7FBB1C94" w14:textId="22399585" w:rsidR="00394C4E" w:rsidRPr="00394C4E" w:rsidRDefault="00394C4E" w:rsidP="00394C4E">
            <w:pPr>
              <w:jc w:val="center"/>
              <w:rPr>
                <w:rFonts w:asciiTheme="minorHAnsi" w:hAnsiTheme="minorHAnsi" w:cstheme="minorHAnsi"/>
                <w:color w:val="000000"/>
                <w:sz w:val="16"/>
                <w:szCs w:val="16"/>
              </w:rPr>
            </w:pPr>
            <w:r w:rsidRPr="00394C4E">
              <w:rPr>
                <w:rFonts w:asciiTheme="minorHAnsi" w:hAnsiTheme="minorHAnsi" w:cstheme="minorHAnsi"/>
                <w:sz w:val="16"/>
                <w:szCs w:val="16"/>
              </w:rPr>
              <w:t>4</w:t>
            </w:r>
          </w:p>
        </w:tc>
        <w:tc>
          <w:tcPr>
            <w:tcW w:w="1014" w:type="dxa"/>
            <w:tcBorders>
              <w:top w:val="nil"/>
              <w:left w:val="nil"/>
              <w:bottom w:val="single" w:sz="4" w:space="0" w:color="auto"/>
              <w:right w:val="single" w:sz="4" w:space="0" w:color="auto"/>
            </w:tcBorders>
            <w:shd w:val="clear" w:color="auto" w:fill="auto"/>
            <w:noWrap/>
            <w:hideMark/>
          </w:tcPr>
          <w:p w14:paraId="4844504D" w14:textId="5E6A11A7" w:rsidR="00394C4E" w:rsidRPr="00394C4E" w:rsidRDefault="00394C4E" w:rsidP="00394C4E">
            <w:pPr>
              <w:jc w:val="left"/>
              <w:rPr>
                <w:rFonts w:asciiTheme="minorHAnsi" w:hAnsiTheme="minorHAnsi" w:cstheme="minorHAnsi"/>
                <w:color w:val="000000"/>
                <w:sz w:val="16"/>
                <w:szCs w:val="16"/>
              </w:rPr>
            </w:pPr>
            <w:r w:rsidRPr="00394C4E">
              <w:rPr>
                <w:rFonts w:asciiTheme="minorHAnsi" w:hAnsiTheme="minorHAnsi" w:cstheme="minorHAnsi"/>
                <w:sz w:val="16"/>
                <w:szCs w:val="16"/>
              </w:rPr>
              <w:t>CER1</w:t>
            </w:r>
          </w:p>
        </w:tc>
        <w:tc>
          <w:tcPr>
            <w:tcW w:w="947" w:type="dxa"/>
            <w:tcBorders>
              <w:top w:val="nil"/>
              <w:left w:val="nil"/>
              <w:bottom w:val="single" w:sz="4" w:space="0" w:color="auto"/>
              <w:right w:val="single" w:sz="4" w:space="0" w:color="auto"/>
            </w:tcBorders>
            <w:shd w:val="clear" w:color="auto" w:fill="auto"/>
            <w:noWrap/>
            <w:hideMark/>
          </w:tcPr>
          <w:p w14:paraId="7FC98198" w14:textId="39891CC6" w:rsidR="00394C4E" w:rsidRPr="00394C4E" w:rsidRDefault="00394C4E" w:rsidP="00394C4E">
            <w:pPr>
              <w:jc w:val="center"/>
              <w:rPr>
                <w:rFonts w:asciiTheme="minorHAnsi" w:hAnsiTheme="minorHAnsi" w:cstheme="minorHAnsi"/>
                <w:color w:val="000000"/>
                <w:sz w:val="16"/>
                <w:szCs w:val="16"/>
              </w:rPr>
            </w:pPr>
            <w:r w:rsidRPr="00394C4E">
              <w:rPr>
                <w:rFonts w:asciiTheme="minorHAnsi" w:hAnsiTheme="minorHAnsi" w:cstheme="minorHAnsi"/>
                <w:sz w:val="16"/>
                <w:szCs w:val="16"/>
              </w:rPr>
              <w:t>DAB</w:t>
            </w:r>
          </w:p>
        </w:tc>
        <w:tc>
          <w:tcPr>
            <w:tcW w:w="881" w:type="dxa"/>
            <w:tcBorders>
              <w:top w:val="nil"/>
              <w:left w:val="nil"/>
              <w:bottom w:val="single" w:sz="4" w:space="0" w:color="auto"/>
              <w:right w:val="single" w:sz="4" w:space="0" w:color="auto"/>
            </w:tcBorders>
            <w:shd w:val="clear" w:color="auto" w:fill="auto"/>
            <w:noWrap/>
            <w:hideMark/>
          </w:tcPr>
          <w:p w14:paraId="707DAC70" w14:textId="12B0AF9F" w:rsidR="00394C4E" w:rsidRPr="00394C4E" w:rsidRDefault="00394C4E" w:rsidP="00394C4E">
            <w:pPr>
              <w:jc w:val="center"/>
              <w:rPr>
                <w:rFonts w:asciiTheme="minorHAnsi" w:hAnsiTheme="minorHAnsi" w:cstheme="minorHAnsi"/>
                <w:color w:val="000000"/>
                <w:sz w:val="16"/>
                <w:szCs w:val="16"/>
              </w:rPr>
            </w:pPr>
            <w:r w:rsidRPr="00394C4E">
              <w:rPr>
                <w:rFonts w:asciiTheme="minorHAnsi" w:hAnsiTheme="minorHAnsi" w:cstheme="minorHAnsi"/>
                <w:sz w:val="16"/>
                <w:szCs w:val="16"/>
              </w:rPr>
              <w:t>TX</w:t>
            </w:r>
          </w:p>
        </w:tc>
        <w:tc>
          <w:tcPr>
            <w:tcW w:w="1296" w:type="dxa"/>
            <w:tcBorders>
              <w:top w:val="nil"/>
              <w:left w:val="nil"/>
              <w:bottom w:val="single" w:sz="4" w:space="0" w:color="auto"/>
              <w:right w:val="single" w:sz="4" w:space="0" w:color="auto"/>
            </w:tcBorders>
            <w:shd w:val="clear" w:color="auto" w:fill="auto"/>
            <w:noWrap/>
            <w:hideMark/>
          </w:tcPr>
          <w:p w14:paraId="204D2738" w14:textId="14DB0A9B" w:rsidR="00394C4E" w:rsidRPr="00394C4E" w:rsidRDefault="00394C4E" w:rsidP="00394C4E">
            <w:pPr>
              <w:jc w:val="center"/>
              <w:rPr>
                <w:rFonts w:asciiTheme="minorHAnsi" w:hAnsiTheme="minorHAnsi" w:cstheme="minorHAnsi"/>
                <w:color w:val="000000"/>
                <w:sz w:val="16"/>
                <w:szCs w:val="16"/>
              </w:rPr>
            </w:pPr>
            <w:r w:rsidRPr="00394C4E">
              <w:rPr>
                <w:rFonts w:asciiTheme="minorHAnsi" w:hAnsiTheme="minorHAnsi" w:cstheme="minorHAnsi"/>
                <w:sz w:val="16"/>
                <w:szCs w:val="16"/>
              </w:rPr>
              <w:t>135W</w:t>
            </w:r>
          </w:p>
        </w:tc>
        <w:tc>
          <w:tcPr>
            <w:tcW w:w="784" w:type="dxa"/>
            <w:tcBorders>
              <w:top w:val="nil"/>
              <w:left w:val="nil"/>
              <w:bottom w:val="single" w:sz="4" w:space="0" w:color="auto"/>
              <w:right w:val="single" w:sz="4" w:space="0" w:color="auto"/>
            </w:tcBorders>
            <w:shd w:val="clear" w:color="auto" w:fill="auto"/>
            <w:noWrap/>
            <w:hideMark/>
          </w:tcPr>
          <w:p w14:paraId="4AE663CA" w14:textId="5CD9349E" w:rsidR="00394C4E" w:rsidRPr="00394C4E" w:rsidRDefault="00394C4E" w:rsidP="00394C4E">
            <w:pPr>
              <w:jc w:val="center"/>
              <w:rPr>
                <w:rFonts w:asciiTheme="minorHAnsi" w:hAnsiTheme="minorHAnsi" w:cstheme="minorHAnsi"/>
                <w:sz w:val="16"/>
                <w:szCs w:val="16"/>
              </w:rPr>
            </w:pPr>
            <w:r w:rsidRPr="00394C4E">
              <w:rPr>
                <w:rFonts w:asciiTheme="minorHAnsi" w:hAnsiTheme="minorHAnsi" w:cstheme="minorHAnsi"/>
                <w:sz w:val="16"/>
                <w:szCs w:val="16"/>
              </w:rPr>
              <w:t>12C</w:t>
            </w:r>
          </w:p>
        </w:tc>
        <w:tc>
          <w:tcPr>
            <w:tcW w:w="850" w:type="dxa"/>
            <w:tcBorders>
              <w:top w:val="nil"/>
              <w:left w:val="nil"/>
              <w:bottom w:val="single" w:sz="4" w:space="0" w:color="auto"/>
              <w:right w:val="single" w:sz="4" w:space="0" w:color="auto"/>
            </w:tcBorders>
            <w:shd w:val="clear" w:color="auto" w:fill="auto"/>
            <w:noWrap/>
            <w:hideMark/>
          </w:tcPr>
          <w:p w14:paraId="038F0B10" w14:textId="70AC1C55" w:rsidR="00394C4E" w:rsidRPr="00394C4E" w:rsidRDefault="00394C4E" w:rsidP="00394C4E">
            <w:pPr>
              <w:jc w:val="center"/>
              <w:rPr>
                <w:rFonts w:asciiTheme="minorHAnsi" w:hAnsiTheme="minorHAnsi" w:cstheme="minorHAnsi"/>
                <w:color w:val="000000"/>
                <w:sz w:val="16"/>
                <w:szCs w:val="16"/>
              </w:rPr>
            </w:pPr>
            <w:r w:rsidRPr="00394C4E">
              <w:rPr>
                <w:rFonts w:asciiTheme="minorHAnsi" w:hAnsiTheme="minorHAnsi" w:cstheme="minorHAnsi"/>
                <w:sz w:val="16"/>
                <w:szCs w:val="16"/>
              </w:rPr>
              <w:t>C</w:t>
            </w:r>
          </w:p>
        </w:tc>
        <w:tc>
          <w:tcPr>
            <w:tcW w:w="689" w:type="dxa"/>
            <w:tcBorders>
              <w:top w:val="nil"/>
              <w:left w:val="nil"/>
              <w:bottom w:val="single" w:sz="4" w:space="0" w:color="auto"/>
              <w:right w:val="single" w:sz="4" w:space="0" w:color="auto"/>
            </w:tcBorders>
            <w:shd w:val="clear" w:color="auto" w:fill="auto"/>
            <w:noWrap/>
            <w:hideMark/>
          </w:tcPr>
          <w:p w14:paraId="21A80DA7" w14:textId="2CC7D01C" w:rsidR="00394C4E" w:rsidRPr="00394C4E" w:rsidRDefault="00394C4E" w:rsidP="00394C4E">
            <w:pPr>
              <w:jc w:val="center"/>
              <w:rPr>
                <w:rFonts w:asciiTheme="minorHAnsi" w:hAnsiTheme="minorHAnsi" w:cstheme="minorHAnsi"/>
                <w:color w:val="000000"/>
                <w:sz w:val="16"/>
                <w:szCs w:val="16"/>
              </w:rPr>
            </w:pPr>
            <w:r w:rsidRPr="00394C4E">
              <w:rPr>
                <w:rFonts w:asciiTheme="minorHAnsi" w:hAnsiTheme="minorHAnsi" w:cstheme="minorHAnsi"/>
                <w:sz w:val="16"/>
                <w:szCs w:val="16"/>
              </w:rPr>
              <w:t>-</w:t>
            </w:r>
          </w:p>
        </w:tc>
        <w:tc>
          <w:tcPr>
            <w:tcW w:w="820" w:type="dxa"/>
            <w:tcBorders>
              <w:top w:val="nil"/>
              <w:left w:val="nil"/>
              <w:bottom w:val="single" w:sz="4" w:space="0" w:color="auto"/>
              <w:right w:val="single" w:sz="4" w:space="0" w:color="auto"/>
            </w:tcBorders>
            <w:shd w:val="clear" w:color="auto" w:fill="auto"/>
            <w:noWrap/>
            <w:hideMark/>
          </w:tcPr>
          <w:p w14:paraId="472072EB" w14:textId="508549CB" w:rsidR="00394C4E" w:rsidRPr="00394C4E" w:rsidRDefault="00394C4E" w:rsidP="00394C4E">
            <w:pPr>
              <w:jc w:val="center"/>
              <w:rPr>
                <w:rFonts w:asciiTheme="minorHAnsi" w:hAnsiTheme="minorHAnsi" w:cstheme="minorHAnsi"/>
                <w:color w:val="000000"/>
                <w:sz w:val="16"/>
                <w:szCs w:val="16"/>
              </w:rPr>
            </w:pPr>
            <w:r w:rsidRPr="00394C4E">
              <w:rPr>
                <w:rFonts w:asciiTheme="minorHAnsi" w:hAnsiTheme="minorHAnsi" w:cstheme="minorHAnsi"/>
                <w:sz w:val="16"/>
                <w:szCs w:val="16"/>
              </w:rPr>
              <w:t>-</w:t>
            </w:r>
          </w:p>
        </w:tc>
        <w:tc>
          <w:tcPr>
            <w:tcW w:w="894" w:type="dxa"/>
            <w:tcBorders>
              <w:top w:val="nil"/>
              <w:left w:val="nil"/>
              <w:bottom w:val="single" w:sz="4" w:space="0" w:color="auto"/>
              <w:right w:val="single" w:sz="4" w:space="0" w:color="auto"/>
            </w:tcBorders>
            <w:shd w:val="clear" w:color="auto" w:fill="auto"/>
            <w:noWrap/>
            <w:hideMark/>
          </w:tcPr>
          <w:p w14:paraId="42E58480" w14:textId="7EB8763C" w:rsidR="00394C4E" w:rsidRPr="00394C4E" w:rsidRDefault="00394C4E" w:rsidP="00394C4E">
            <w:pPr>
              <w:jc w:val="center"/>
              <w:rPr>
                <w:rFonts w:asciiTheme="minorHAnsi" w:hAnsiTheme="minorHAnsi" w:cstheme="minorHAnsi"/>
                <w:color w:val="000000"/>
                <w:sz w:val="16"/>
                <w:szCs w:val="16"/>
              </w:rPr>
            </w:pPr>
            <w:r w:rsidRPr="00394C4E">
              <w:rPr>
                <w:rFonts w:asciiTheme="minorHAnsi" w:hAnsiTheme="minorHAnsi" w:cstheme="minorHAnsi"/>
                <w:sz w:val="16"/>
                <w:szCs w:val="16"/>
              </w:rPr>
              <w:t>A</w:t>
            </w:r>
          </w:p>
        </w:tc>
        <w:tc>
          <w:tcPr>
            <w:tcW w:w="774" w:type="dxa"/>
            <w:tcBorders>
              <w:top w:val="nil"/>
              <w:left w:val="nil"/>
              <w:bottom w:val="single" w:sz="4" w:space="0" w:color="auto"/>
              <w:right w:val="single" w:sz="4" w:space="0" w:color="auto"/>
            </w:tcBorders>
            <w:shd w:val="clear" w:color="auto" w:fill="auto"/>
            <w:noWrap/>
            <w:hideMark/>
          </w:tcPr>
          <w:p w14:paraId="7A190840" w14:textId="6E5A5630" w:rsidR="00394C4E" w:rsidRPr="00394C4E" w:rsidRDefault="00394C4E" w:rsidP="00394C4E">
            <w:pPr>
              <w:jc w:val="center"/>
              <w:rPr>
                <w:rFonts w:asciiTheme="minorHAnsi" w:hAnsiTheme="minorHAnsi" w:cstheme="minorHAnsi"/>
                <w:sz w:val="16"/>
                <w:szCs w:val="16"/>
              </w:rPr>
            </w:pPr>
            <w:r w:rsidRPr="00394C4E">
              <w:rPr>
                <w:rFonts w:asciiTheme="minorHAnsi" w:hAnsiTheme="minorHAnsi" w:cstheme="minorHAnsi"/>
                <w:sz w:val="16"/>
                <w:szCs w:val="16"/>
              </w:rPr>
              <w:t>NE</w:t>
            </w:r>
          </w:p>
        </w:tc>
      </w:tr>
      <w:tr w:rsidR="00394C4E" w:rsidRPr="00394C4E" w14:paraId="3528289C" w14:textId="77777777" w:rsidTr="005F40DD">
        <w:trPr>
          <w:trHeight w:val="298"/>
        </w:trPr>
        <w:tc>
          <w:tcPr>
            <w:tcW w:w="257" w:type="dxa"/>
            <w:tcBorders>
              <w:top w:val="nil"/>
              <w:left w:val="single" w:sz="4" w:space="0" w:color="auto"/>
              <w:bottom w:val="single" w:sz="4" w:space="0" w:color="auto"/>
              <w:right w:val="single" w:sz="4" w:space="0" w:color="auto"/>
            </w:tcBorders>
            <w:shd w:val="clear" w:color="auto" w:fill="auto"/>
            <w:noWrap/>
            <w:hideMark/>
          </w:tcPr>
          <w:p w14:paraId="1B63ACE0" w14:textId="7140D77E" w:rsidR="00394C4E" w:rsidRPr="00394C4E" w:rsidRDefault="00394C4E" w:rsidP="00394C4E">
            <w:pPr>
              <w:jc w:val="center"/>
              <w:rPr>
                <w:rFonts w:asciiTheme="minorHAnsi" w:hAnsiTheme="minorHAnsi" w:cstheme="minorHAnsi"/>
                <w:color w:val="000000"/>
                <w:sz w:val="16"/>
                <w:szCs w:val="16"/>
              </w:rPr>
            </w:pPr>
            <w:r w:rsidRPr="00394C4E">
              <w:rPr>
                <w:rFonts w:asciiTheme="minorHAnsi" w:hAnsiTheme="minorHAnsi" w:cstheme="minorHAnsi"/>
                <w:sz w:val="16"/>
                <w:szCs w:val="16"/>
              </w:rPr>
              <w:t>5</w:t>
            </w:r>
          </w:p>
        </w:tc>
        <w:tc>
          <w:tcPr>
            <w:tcW w:w="1014" w:type="dxa"/>
            <w:tcBorders>
              <w:top w:val="nil"/>
              <w:left w:val="nil"/>
              <w:bottom w:val="single" w:sz="4" w:space="0" w:color="auto"/>
              <w:right w:val="single" w:sz="4" w:space="0" w:color="auto"/>
            </w:tcBorders>
            <w:shd w:val="clear" w:color="auto" w:fill="auto"/>
            <w:noWrap/>
            <w:hideMark/>
          </w:tcPr>
          <w:p w14:paraId="59EBD169" w14:textId="62838F27" w:rsidR="00394C4E" w:rsidRPr="00394C4E" w:rsidRDefault="00394C4E" w:rsidP="00394C4E">
            <w:pPr>
              <w:jc w:val="left"/>
              <w:rPr>
                <w:rFonts w:asciiTheme="minorHAnsi" w:hAnsiTheme="minorHAnsi" w:cstheme="minorHAnsi"/>
                <w:color w:val="000000"/>
                <w:sz w:val="16"/>
                <w:szCs w:val="16"/>
              </w:rPr>
            </w:pPr>
            <w:r w:rsidRPr="00394C4E">
              <w:rPr>
                <w:rFonts w:asciiTheme="minorHAnsi" w:hAnsiTheme="minorHAnsi" w:cstheme="minorHAnsi"/>
                <w:sz w:val="16"/>
                <w:szCs w:val="16"/>
              </w:rPr>
              <w:t>GRAH</w:t>
            </w:r>
          </w:p>
        </w:tc>
        <w:tc>
          <w:tcPr>
            <w:tcW w:w="947" w:type="dxa"/>
            <w:tcBorders>
              <w:top w:val="nil"/>
              <w:left w:val="nil"/>
              <w:bottom w:val="single" w:sz="4" w:space="0" w:color="auto"/>
              <w:right w:val="single" w:sz="4" w:space="0" w:color="auto"/>
            </w:tcBorders>
            <w:shd w:val="clear" w:color="auto" w:fill="auto"/>
            <w:noWrap/>
            <w:hideMark/>
          </w:tcPr>
          <w:p w14:paraId="46CD8049" w14:textId="644716B2" w:rsidR="00394C4E" w:rsidRPr="00394C4E" w:rsidRDefault="00394C4E" w:rsidP="00394C4E">
            <w:pPr>
              <w:jc w:val="center"/>
              <w:rPr>
                <w:rFonts w:asciiTheme="minorHAnsi" w:hAnsiTheme="minorHAnsi" w:cstheme="minorHAnsi"/>
                <w:color w:val="000000"/>
                <w:sz w:val="16"/>
                <w:szCs w:val="16"/>
              </w:rPr>
            </w:pPr>
            <w:r w:rsidRPr="00394C4E">
              <w:rPr>
                <w:rFonts w:asciiTheme="minorHAnsi" w:hAnsiTheme="minorHAnsi" w:cstheme="minorHAnsi"/>
                <w:sz w:val="16"/>
                <w:szCs w:val="16"/>
              </w:rPr>
              <w:t>DAB</w:t>
            </w:r>
          </w:p>
        </w:tc>
        <w:tc>
          <w:tcPr>
            <w:tcW w:w="881" w:type="dxa"/>
            <w:tcBorders>
              <w:top w:val="nil"/>
              <w:left w:val="nil"/>
              <w:bottom w:val="single" w:sz="4" w:space="0" w:color="auto"/>
              <w:right w:val="single" w:sz="4" w:space="0" w:color="auto"/>
            </w:tcBorders>
            <w:shd w:val="clear" w:color="auto" w:fill="auto"/>
            <w:noWrap/>
            <w:hideMark/>
          </w:tcPr>
          <w:p w14:paraId="54BF53E0" w14:textId="7A25BB3C" w:rsidR="00394C4E" w:rsidRPr="00394C4E" w:rsidRDefault="00394C4E" w:rsidP="00394C4E">
            <w:pPr>
              <w:jc w:val="center"/>
              <w:rPr>
                <w:rFonts w:asciiTheme="minorHAnsi" w:hAnsiTheme="minorHAnsi" w:cstheme="minorHAnsi"/>
                <w:color w:val="000000"/>
                <w:sz w:val="16"/>
                <w:szCs w:val="16"/>
              </w:rPr>
            </w:pPr>
            <w:r w:rsidRPr="00394C4E">
              <w:rPr>
                <w:rFonts w:asciiTheme="minorHAnsi" w:hAnsiTheme="minorHAnsi" w:cstheme="minorHAnsi"/>
                <w:sz w:val="16"/>
                <w:szCs w:val="16"/>
              </w:rPr>
              <w:t>TX</w:t>
            </w:r>
          </w:p>
        </w:tc>
        <w:tc>
          <w:tcPr>
            <w:tcW w:w="1296" w:type="dxa"/>
            <w:tcBorders>
              <w:top w:val="nil"/>
              <w:left w:val="nil"/>
              <w:bottom w:val="single" w:sz="4" w:space="0" w:color="auto"/>
              <w:right w:val="single" w:sz="4" w:space="0" w:color="auto"/>
            </w:tcBorders>
            <w:shd w:val="clear" w:color="auto" w:fill="auto"/>
            <w:noWrap/>
            <w:hideMark/>
          </w:tcPr>
          <w:p w14:paraId="4B018CAB" w14:textId="7D616B43" w:rsidR="00394C4E" w:rsidRPr="00394C4E" w:rsidRDefault="00394C4E" w:rsidP="00394C4E">
            <w:pPr>
              <w:jc w:val="center"/>
              <w:rPr>
                <w:rFonts w:asciiTheme="minorHAnsi" w:hAnsiTheme="minorHAnsi" w:cstheme="minorHAnsi"/>
                <w:color w:val="000000"/>
                <w:sz w:val="16"/>
                <w:szCs w:val="16"/>
              </w:rPr>
            </w:pPr>
            <w:r w:rsidRPr="00394C4E">
              <w:rPr>
                <w:rFonts w:asciiTheme="minorHAnsi" w:hAnsiTheme="minorHAnsi" w:cstheme="minorHAnsi"/>
                <w:sz w:val="16"/>
                <w:szCs w:val="16"/>
              </w:rPr>
              <w:t>135W</w:t>
            </w:r>
          </w:p>
        </w:tc>
        <w:tc>
          <w:tcPr>
            <w:tcW w:w="784" w:type="dxa"/>
            <w:tcBorders>
              <w:top w:val="nil"/>
              <w:left w:val="nil"/>
              <w:bottom w:val="single" w:sz="4" w:space="0" w:color="auto"/>
              <w:right w:val="single" w:sz="4" w:space="0" w:color="auto"/>
            </w:tcBorders>
            <w:shd w:val="clear" w:color="auto" w:fill="auto"/>
            <w:noWrap/>
            <w:hideMark/>
          </w:tcPr>
          <w:p w14:paraId="157E633A" w14:textId="0E2B05D5" w:rsidR="00394C4E" w:rsidRPr="00394C4E" w:rsidRDefault="00394C4E" w:rsidP="00394C4E">
            <w:pPr>
              <w:jc w:val="center"/>
              <w:rPr>
                <w:rFonts w:asciiTheme="minorHAnsi" w:hAnsiTheme="minorHAnsi" w:cstheme="minorHAnsi"/>
                <w:sz w:val="16"/>
                <w:szCs w:val="16"/>
              </w:rPr>
            </w:pPr>
            <w:r w:rsidRPr="00394C4E">
              <w:rPr>
                <w:rFonts w:asciiTheme="minorHAnsi" w:hAnsiTheme="minorHAnsi" w:cstheme="minorHAnsi"/>
                <w:sz w:val="16"/>
                <w:szCs w:val="16"/>
              </w:rPr>
              <w:t>12C</w:t>
            </w:r>
          </w:p>
        </w:tc>
        <w:tc>
          <w:tcPr>
            <w:tcW w:w="850" w:type="dxa"/>
            <w:tcBorders>
              <w:top w:val="nil"/>
              <w:left w:val="nil"/>
              <w:bottom w:val="single" w:sz="4" w:space="0" w:color="auto"/>
              <w:right w:val="single" w:sz="4" w:space="0" w:color="auto"/>
            </w:tcBorders>
            <w:shd w:val="clear" w:color="auto" w:fill="auto"/>
            <w:noWrap/>
            <w:hideMark/>
          </w:tcPr>
          <w:p w14:paraId="2CB15926" w14:textId="3973FD88" w:rsidR="00394C4E" w:rsidRPr="00394C4E" w:rsidRDefault="00394C4E" w:rsidP="00394C4E">
            <w:pPr>
              <w:jc w:val="center"/>
              <w:rPr>
                <w:rFonts w:asciiTheme="minorHAnsi" w:hAnsiTheme="minorHAnsi" w:cstheme="minorHAnsi"/>
                <w:color w:val="000000"/>
                <w:sz w:val="16"/>
                <w:szCs w:val="16"/>
              </w:rPr>
            </w:pPr>
            <w:r w:rsidRPr="00394C4E">
              <w:rPr>
                <w:rFonts w:asciiTheme="minorHAnsi" w:hAnsiTheme="minorHAnsi" w:cstheme="minorHAnsi"/>
                <w:sz w:val="16"/>
                <w:szCs w:val="16"/>
              </w:rPr>
              <w:t>C</w:t>
            </w:r>
          </w:p>
        </w:tc>
        <w:tc>
          <w:tcPr>
            <w:tcW w:w="689" w:type="dxa"/>
            <w:tcBorders>
              <w:top w:val="nil"/>
              <w:left w:val="nil"/>
              <w:bottom w:val="single" w:sz="4" w:space="0" w:color="auto"/>
              <w:right w:val="single" w:sz="4" w:space="0" w:color="auto"/>
            </w:tcBorders>
            <w:shd w:val="clear" w:color="auto" w:fill="auto"/>
            <w:noWrap/>
            <w:hideMark/>
          </w:tcPr>
          <w:p w14:paraId="2AB5DFAC" w14:textId="62BA599B" w:rsidR="00394C4E" w:rsidRPr="00394C4E" w:rsidRDefault="00394C4E" w:rsidP="00394C4E">
            <w:pPr>
              <w:jc w:val="center"/>
              <w:rPr>
                <w:rFonts w:asciiTheme="minorHAnsi" w:hAnsiTheme="minorHAnsi" w:cstheme="minorHAnsi"/>
                <w:color w:val="000000"/>
                <w:sz w:val="16"/>
                <w:szCs w:val="16"/>
              </w:rPr>
            </w:pPr>
            <w:r w:rsidRPr="00394C4E">
              <w:rPr>
                <w:rFonts w:asciiTheme="minorHAnsi" w:hAnsiTheme="minorHAnsi" w:cstheme="minorHAnsi"/>
                <w:sz w:val="16"/>
                <w:szCs w:val="16"/>
              </w:rPr>
              <w:t>-</w:t>
            </w:r>
          </w:p>
        </w:tc>
        <w:tc>
          <w:tcPr>
            <w:tcW w:w="820" w:type="dxa"/>
            <w:tcBorders>
              <w:top w:val="nil"/>
              <w:left w:val="nil"/>
              <w:bottom w:val="single" w:sz="4" w:space="0" w:color="auto"/>
              <w:right w:val="single" w:sz="4" w:space="0" w:color="auto"/>
            </w:tcBorders>
            <w:shd w:val="clear" w:color="auto" w:fill="auto"/>
            <w:noWrap/>
            <w:hideMark/>
          </w:tcPr>
          <w:p w14:paraId="1E528D4C" w14:textId="51BD41E1" w:rsidR="00394C4E" w:rsidRPr="00394C4E" w:rsidRDefault="00394C4E" w:rsidP="00394C4E">
            <w:pPr>
              <w:jc w:val="center"/>
              <w:rPr>
                <w:rFonts w:asciiTheme="minorHAnsi" w:hAnsiTheme="minorHAnsi" w:cstheme="minorHAnsi"/>
                <w:color w:val="000000"/>
                <w:sz w:val="16"/>
                <w:szCs w:val="16"/>
              </w:rPr>
            </w:pPr>
            <w:r w:rsidRPr="00394C4E">
              <w:rPr>
                <w:rFonts w:asciiTheme="minorHAnsi" w:hAnsiTheme="minorHAnsi" w:cstheme="minorHAnsi"/>
                <w:sz w:val="16"/>
                <w:szCs w:val="16"/>
              </w:rPr>
              <w:t>-</w:t>
            </w:r>
          </w:p>
        </w:tc>
        <w:tc>
          <w:tcPr>
            <w:tcW w:w="894" w:type="dxa"/>
            <w:tcBorders>
              <w:top w:val="nil"/>
              <w:left w:val="nil"/>
              <w:bottom w:val="single" w:sz="4" w:space="0" w:color="auto"/>
              <w:right w:val="single" w:sz="4" w:space="0" w:color="auto"/>
            </w:tcBorders>
            <w:shd w:val="clear" w:color="auto" w:fill="auto"/>
            <w:noWrap/>
            <w:hideMark/>
          </w:tcPr>
          <w:p w14:paraId="60035ED8" w14:textId="4D16F3AF" w:rsidR="00394C4E" w:rsidRPr="00394C4E" w:rsidRDefault="00394C4E" w:rsidP="00394C4E">
            <w:pPr>
              <w:jc w:val="center"/>
              <w:rPr>
                <w:rFonts w:asciiTheme="minorHAnsi" w:hAnsiTheme="minorHAnsi" w:cstheme="minorHAnsi"/>
                <w:color w:val="000000"/>
                <w:sz w:val="16"/>
                <w:szCs w:val="16"/>
              </w:rPr>
            </w:pPr>
            <w:r w:rsidRPr="00394C4E">
              <w:rPr>
                <w:rFonts w:asciiTheme="minorHAnsi" w:hAnsiTheme="minorHAnsi" w:cstheme="minorHAnsi"/>
                <w:sz w:val="16"/>
                <w:szCs w:val="16"/>
              </w:rPr>
              <w:t>A</w:t>
            </w:r>
          </w:p>
        </w:tc>
        <w:tc>
          <w:tcPr>
            <w:tcW w:w="774" w:type="dxa"/>
            <w:tcBorders>
              <w:top w:val="nil"/>
              <w:left w:val="nil"/>
              <w:bottom w:val="single" w:sz="4" w:space="0" w:color="auto"/>
              <w:right w:val="single" w:sz="4" w:space="0" w:color="auto"/>
            </w:tcBorders>
            <w:shd w:val="clear" w:color="auto" w:fill="auto"/>
            <w:noWrap/>
            <w:hideMark/>
          </w:tcPr>
          <w:p w14:paraId="7C5A742F" w14:textId="0A44896B" w:rsidR="00394C4E" w:rsidRPr="00394C4E" w:rsidRDefault="00394C4E" w:rsidP="00394C4E">
            <w:pPr>
              <w:jc w:val="center"/>
              <w:rPr>
                <w:rFonts w:asciiTheme="minorHAnsi" w:hAnsiTheme="minorHAnsi" w:cstheme="minorHAnsi"/>
                <w:sz w:val="16"/>
                <w:szCs w:val="16"/>
              </w:rPr>
            </w:pPr>
            <w:r w:rsidRPr="00394C4E">
              <w:rPr>
                <w:rFonts w:asciiTheme="minorHAnsi" w:hAnsiTheme="minorHAnsi" w:cstheme="minorHAnsi"/>
                <w:sz w:val="16"/>
                <w:szCs w:val="16"/>
              </w:rPr>
              <w:t>NE</w:t>
            </w:r>
          </w:p>
        </w:tc>
      </w:tr>
      <w:tr w:rsidR="00394C4E" w:rsidRPr="00394C4E" w14:paraId="4D46A3F1" w14:textId="77777777" w:rsidTr="005F40DD">
        <w:trPr>
          <w:trHeight w:val="298"/>
        </w:trPr>
        <w:tc>
          <w:tcPr>
            <w:tcW w:w="257" w:type="dxa"/>
            <w:tcBorders>
              <w:top w:val="nil"/>
              <w:left w:val="single" w:sz="4" w:space="0" w:color="auto"/>
              <w:bottom w:val="single" w:sz="4" w:space="0" w:color="auto"/>
              <w:right w:val="single" w:sz="4" w:space="0" w:color="auto"/>
            </w:tcBorders>
            <w:shd w:val="clear" w:color="auto" w:fill="auto"/>
            <w:noWrap/>
            <w:hideMark/>
          </w:tcPr>
          <w:p w14:paraId="60AAB41F" w14:textId="1686FA9B" w:rsidR="00394C4E" w:rsidRPr="00394C4E" w:rsidRDefault="00394C4E" w:rsidP="00394C4E">
            <w:pPr>
              <w:jc w:val="center"/>
              <w:rPr>
                <w:rFonts w:asciiTheme="minorHAnsi" w:hAnsiTheme="minorHAnsi" w:cstheme="minorHAnsi"/>
                <w:color w:val="000000"/>
                <w:sz w:val="16"/>
                <w:szCs w:val="16"/>
              </w:rPr>
            </w:pPr>
            <w:r w:rsidRPr="00394C4E">
              <w:rPr>
                <w:rFonts w:asciiTheme="minorHAnsi" w:hAnsiTheme="minorHAnsi" w:cstheme="minorHAnsi"/>
                <w:sz w:val="16"/>
                <w:szCs w:val="16"/>
              </w:rPr>
              <w:t>6</w:t>
            </w:r>
          </w:p>
        </w:tc>
        <w:tc>
          <w:tcPr>
            <w:tcW w:w="1014" w:type="dxa"/>
            <w:tcBorders>
              <w:top w:val="nil"/>
              <w:left w:val="nil"/>
              <w:bottom w:val="single" w:sz="4" w:space="0" w:color="auto"/>
              <w:right w:val="single" w:sz="4" w:space="0" w:color="auto"/>
            </w:tcBorders>
            <w:shd w:val="clear" w:color="auto" w:fill="auto"/>
            <w:noWrap/>
            <w:hideMark/>
          </w:tcPr>
          <w:p w14:paraId="0FCD0618" w14:textId="28880F7B" w:rsidR="00394C4E" w:rsidRPr="00394C4E" w:rsidRDefault="00394C4E" w:rsidP="00394C4E">
            <w:pPr>
              <w:jc w:val="left"/>
              <w:rPr>
                <w:rFonts w:asciiTheme="minorHAnsi" w:hAnsiTheme="minorHAnsi" w:cstheme="minorHAnsi"/>
                <w:color w:val="000000"/>
                <w:sz w:val="16"/>
                <w:szCs w:val="16"/>
              </w:rPr>
            </w:pPr>
            <w:r w:rsidRPr="00394C4E">
              <w:rPr>
                <w:rFonts w:asciiTheme="minorHAnsi" w:hAnsiTheme="minorHAnsi" w:cstheme="minorHAnsi"/>
                <w:sz w:val="16"/>
                <w:szCs w:val="16"/>
              </w:rPr>
              <w:t>BOVC</w:t>
            </w:r>
          </w:p>
        </w:tc>
        <w:tc>
          <w:tcPr>
            <w:tcW w:w="947" w:type="dxa"/>
            <w:tcBorders>
              <w:top w:val="nil"/>
              <w:left w:val="nil"/>
              <w:bottom w:val="single" w:sz="4" w:space="0" w:color="auto"/>
              <w:right w:val="single" w:sz="4" w:space="0" w:color="auto"/>
            </w:tcBorders>
            <w:shd w:val="clear" w:color="auto" w:fill="auto"/>
            <w:noWrap/>
            <w:hideMark/>
          </w:tcPr>
          <w:p w14:paraId="476F91B9" w14:textId="0F826776" w:rsidR="00394C4E" w:rsidRPr="00394C4E" w:rsidRDefault="00394C4E" w:rsidP="00394C4E">
            <w:pPr>
              <w:jc w:val="center"/>
              <w:rPr>
                <w:rFonts w:asciiTheme="minorHAnsi" w:hAnsiTheme="minorHAnsi" w:cstheme="minorHAnsi"/>
                <w:color w:val="000000"/>
                <w:sz w:val="16"/>
                <w:szCs w:val="16"/>
              </w:rPr>
            </w:pPr>
            <w:r w:rsidRPr="00394C4E">
              <w:rPr>
                <w:rFonts w:asciiTheme="minorHAnsi" w:hAnsiTheme="minorHAnsi" w:cstheme="minorHAnsi"/>
                <w:sz w:val="16"/>
                <w:szCs w:val="16"/>
              </w:rPr>
              <w:t>DAB</w:t>
            </w:r>
          </w:p>
        </w:tc>
        <w:tc>
          <w:tcPr>
            <w:tcW w:w="881" w:type="dxa"/>
            <w:tcBorders>
              <w:top w:val="nil"/>
              <w:left w:val="nil"/>
              <w:bottom w:val="single" w:sz="4" w:space="0" w:color="auto"/>
              <w:right w:val="single" w:sz="4" w:space="0" w:color="auto"/>
            </w:tcBorders>
            <w:shd w:val="clear" w:color="auto" w:fill="auto"/>
            <w:noWrap/>
            <w:hideMark/>
          </w:tcPr>
          <w:p w14:paraId="1E36393B" w14:textId="4445B8D5" w:rsidR="00394C4E" w:rsidRPr="00394C4E" w:rsidRDefault="00394C4E" w:rsidP="00394C4E">
            <w:pPr>
              <w:jc w:val="center"/>
              <w:rPr>
                <w:rFonts w:asciiTheme="minorHAnsi" w:hAnsiTheme="minorHAnsi" w:cstheme="minorHAnsi"/>
                <w:color w:val="000000"/>
                <w:sz w:val="16"/>
                <w:szCs w:val="16"/>
              </w:rPr>
            </w:pPr>
            <w:r w:rsidRPr="00394C4E">
              <w:rPr>
                <w:rFonts w:asciiTheme="minorHAnsi" w:hAnsiTheme="minorHAnsi" w:cstheme="minorHAnsi"/>
                <w:sz w:val="16"/>
                <w:szCs w:val="16"/>
              </w:rPr>
              <w:t>TX</w:t>
            </w:r>
          </w:p>
        </w:tc>
        <w:tc>
          <w:tcPr>
            <w:tcW w:w="1296" w:type="dxa"/>
            <w:tcBorders>
              <w:top w:val="nil"/>
              <w:left w:val="nil"/>
              <w:bottom w:val="single" w:sz="4" w:space="0" w:color="auto"/>
              <w:right w:val="single" w:sz="4" w:space="0" w:color="auto"/>
            </w:tcBorders>
            <w:shd w:val="clear" w:color="auto" w:fill="auto"/>
            <w:noWrap/>
            <w:hideMark/>
          </w:tcPr>
          <w:p w14:paraId="213E49CD" w14:textId="78356128" w:rsidR="00394C4E" w:rsidRPr="00394C4E" w:rsidRDefault="00394C4E" w:rsidP="00394C4E">
            <w:pPr>
              <w:jc w:val="center"/>
              <w:rPr>
                <w:rFonts w:asciiTheme="minorHAnsi" w:hAnsiTheme="minorHAnsi" w:cstheme="minorHAnsi"/>
                <w:color w:val="000000"/>
                <w:sz w:val="16"/>
                <w:szCs w:val="16"/>
              </w:rPr>
            </w:pPr>
            <w:r w:rsidRPr="00394C4E">
              <w:rPr>
                <w:rFonts w:asciiTheme="minorHAnsi" w:hAnsiTheme="minorHAnsi" w:cstheme="minorHAnsi"/>
                <w:sz w:val="16"/>
                <w:szCs w:val="16"/>
              </w:rPr>
              <w:t>135W</w:t>
            </w:r>
          </w:p>
        </w:tc>
        <w:tc>
          <w:tcPr>
            <w:tcW w:w="784" w:type="dxa"/>
            <w:tcBorders>
              <w:top w:val="nil"/>
              <w:left w:val="nil"/>
              <w:bottom w:val="single" w:sz="4" w:space="0" w:color="auto"/>
              <w:right w:val="single" w:sz="4" w:space="0" w:color="auto"/>
            </w:tcBorders>
            <w:shd w:val="clear" w:color="auto" w:fill="auto"/>
            <w:noWrap/>
            <w:hideMark/>
          </w:tcPr>
          <w:p w14:paraId="6DA20E3E" w14:textId="6889583D" w:rsidR="00394C4E" w:rsidRPr="00394C4E" w:rsidRDefault="00394C4E" w:rsidP="00394C4E">
            <w:pPr>
              <w:jc w:val="center"/>
              <w:rPr>
                <w:rFonts w:asciiTheme="minorHAnsi" w:hAnsiTheme="minorHAnsi" w:cstheme="minorHAnsi"/>
                <w:color w:val="000000"/>
                <w:sz w:val="16"/>
                <w:szCs w:val="16"/>
              </w:rPr>
            </w:pPr>
            <w:r w:rsidRPr="00394C4E">
              <w:rPr>
                <w:rFonts w:asciiTheme="minorHAnsi" w:hAnsiTheme="minorHAnsi" w:cstheme="minorHAnsi"/>
                <w:sz w:val="16"/>
                <w:szCs w:val="16"/>
              </w:rPr>
              <w:t>12C</w:t>
            </w:r>
          </w:p>
        </w:tc>
        <w:tc>
          <w:tcPr>
            <w:tcW w:w="850" w:type="dxa"/>
            <w:tcBorders>
              <w:top w:val="nil"/>
              <w:left w:val="nil"/>
              <w:bottom w:val="single" w:sz="4" w:space="0" w:color="auto"/>
              <w:right w:val="single" w:sz="4" w:space="0" w:color="auto"/>
            </w:tcBorders>
            <w:shd w:val="clear" w:color="auto" w:fill="auto"/>
            <w:noWrap/>
            <w:hideMark/>
          </w:tcPr>
          <w:p w14:paraId="7D095961" w14:textId="57D40C70" w:rsidR="00394C4E" w:rsidRPr="00394C4E" w:rsidRDefault="00394C4E" w:rsidP="00394C4E">
            <w:pPr>
              <w:jc w:val="center"/>
              <w:rPr>
                <w:rFonts w:asciiTheme="minorHAnsi" w:hAnsiTheme="minorHAnsi" w:cstheme="minorHAnsi"/>
                <w:color w:val="000000"/>
                <w:sz w:val="16"/>
                <w:szCs w:val="16"/>
              </w:rPr>
            </w:pPr>
            <w:r w:rsidRPr="00394C4E">
              <w:rPr>
                <w:rFonts w:asciiTheme="minorHAnsi" w:hAnsiTheme="minorHAnsi" w:cstheme="minorHAnsi"/>
                <w:sz w:val="16"/>
                <w:szCs w:val="16"/>
              </w:rPr>
              <w:t>C</w:t>
            </w:r>
          </w:p>
        </w:tc>
        <w:tc>
          <w:tcPr>
            <w:tcW w:w="689" w:type="dxa"/>
            <w:tcBorders>
              <w:top w:val="nil"/>
              <w:left w:val="nil"/>
              <w:bottom w:val="single" w:sz="4" w:space="0" w:color="auto"/>
              <w:right w:val="single" w:sz="4" w:space="0" w:color="auto"/>
            </w:tcBorders>
            <w:shd w:val="clear" w:color="auto" w:fill="auto"/>
            <w:noWrap/>
            <w:hideMark/>
          </w:tcPr>
          <w:p w14:paraId="6AB6DDFD" w14:textId="530ABE8A" w:rsidR="00394C4E" w:rsidRPr="00394C4E" w:rsidRDefault="00394C4E" w:rsidP="00394C4E">
            <w:pPr>
              <w:jc w:val="center"/>
              <w:rPr>
                <w:rFonts w:asciiTheme="minorHAnsi" w:hAnsiTheme="minorHAnsi" w:cstheme="minorHAnsi"/>
                <w:color w:val="000000"/>
                <w:sz w:val="16"/>
                <w:szCs w:val="16"/>
              </w:rPr>
            </w:pPr>
            <w:r w:rsidRPr="00394C4E">
              <w:rPr>
                <w:rFonts w:asciiTheme="minorHAnsi" w:hAnsiTheme="minorHAnsi" w:cstheme="minorHAnsi"/>
                <w:sz w:val="16"/>
                <w:szCs w:val="16"/>
              </w:rPr>
              <w:t>-</w:t>
            </w:r>
          </w:p>
        </w:tc>
        <w:tc>
          <w:tcPr>
            <w:tcW w:w="820" w:type="dxa"/>
            <w:tcBorders>
              <w:top w:val="nil"/>
              <w:left w:val="nil"/>
              <w:bottom w:val="single" w:sz="4" w:space="0" w:color="auto"/>
              <w:right w:val="single" w:sz="4" w:space="0" w:color="auto"/>
            </w:tcBorders>
            <w:shd w:val="clear" w:color="auto" w:fill="auto"/>
            <w:noWrap/>
            <w:hideMark/>
          </w:tcPr>
          <w:p w14:paraId="046F2794" w14:textId="55784B9C" w:rsidR="00394C4E" w:rsidRPr="00394C4E" w:rsidRDefault="00394C4E" w:rsidP="00394C4E">
            <w:pPr>
              <w:jc w:val="center"/>
              <w:rPr>
                <w:rFonts w:asciiTheme="minorHAnsi" w:hAnsiTheme="minorHAnsi" w:cstheme="minorHAnsi"/>
                <w:color w:val="000000"/>
                <w:sz w:val="16"/>
                <w:szCs w:val="16"/>
              </w:rPr>
            </w:pPr>
            <w:r w:rsidRPr="00394C4E">
              <w:rPr>
                <w:rFonts w:asciiTheme="minorHAnsi" w:hAnsiTheme="minorHAnsi" w:cstheme="minorHAnsi"/>
                <w:sz w:val="16"/>
                <w:szCs w:val="16"/>
              </w:rPr>
              <w:t>-</w:t>
            </w:r>
          </w:p>
        </w:tc>
        <w:tc>
          <w:tcPr>
            <w:tcW w:w="894" w:type="dxa"/>
            <w:tcBorders>
              <w:top w:val="nil"/>
              <w:left w:val="nil"/>
              <w:bottom w:val="single" w:sz="4" w:space="0" w:color="auto"/>
              <w:right w:val="single" w:sz="4" w:space="0" w:color="auto"/>
            </w:tcBorders>
            <w:shd w:val="clear" w:color="auto" w:fill="auto"/>
            <w:noWrap/>
            <w:hideMark/>
          </w:tcPr>
          <w:p w14:paraId="374E0520" w14:textId="384721CC" w:rsidR="00394C4E" w:rsidRPr="00394C4E" w:rsidRDefault="00394C4E" w:rsidP="00394C4E">
            <w:pPr>
              <w:jc w:val="center"/>
              <w:rPr>
                <w:rFonts w:asciiTheme="minorHAnsi" w:hAnsiTheme="minorHAnsi" w:cstheme="minorHAnsi"/>
                <w:color w:val="000000"/>
                <w:sz w:val="16"/>
                <w:szCs w:val="16"/>
              </w:rPr>
            </w:pPr>
            <w:r w:rsidRPr="00394C4E">
              <w:rPr>
                <w:rFonts w:asciiTheme="minorHAnsi" w:hAnsiTheme="minorHAnsi" w:cstheme="minorHAnsi"/>
                <w:sz w:val="16"/>
                <w:szCs w:val="16"/>
              </w:rPr>
              <w:t>A</w:t>
            </w:r>
          </w:p>
        </w:tc>
        <w:tc>
          <w:tcPr>
            <w:tcW w:w="774" w:type="dxa"/>
            <w:tcBorders>
              <w:top w:val="nil"/>
              <w:left w:val="nil"/>
              <w:bottom w:val="single" w:sz="4" w:space="0" w:color="auto"/>
              <w:right w:val="single" w:sz="4" w:space="0" w:color="auto"/>
            </w:tcBorders>
            <w:shd w:val="clear" w:color="auto" w:fill="auto"/>
            <w:noWrap/>
            <w:hideMark/>
          </w:tcPr>
          <w:p w14:paraId="4727647B" w14:textId="3BDBB44D" w:rsidR="00394C4E" w:rsidRPr="00394C4E" w:rsidRDefault="00394C4E" w:rsidP="00394C4E">
            <w:pPr>
              <w:jc w:val="center"/>
              <w:rPr>
                <w:rFonts w:asciiTheme="minorHAnsi" w:hAnsiTheme="minorHAnsi" w:cstheme="minorHAnsi"/>
                <w:color w:val="000000"/>
                <w:sz w:val="16"/>
                <w:szCs w:val="16"/>
              </w:rPr>
            </w:pPr>
            <w:r w:rsidRPr="00394C4E">
              <w:rPr>
                <w:rFonts w:asciiTheme="minorHAnsi" w:hAnsiTheme="minorHAnsi" w:cstheme="minorHAnsi"/>
                <w:sz w:val="16"/>
                <w:szCs w:val="16"/>
              </w:rPr>
              <w:t>NE</w:t>
            </w:r>
          </w:p>
        </w:tc>
      </w:tr>
      <w:tr w:rsidR="00186B3E" w:rsidRPr="00394C4E" w14:paraId="032FB872" w14:textId="77777777" w:rsidTr="005F40DD">
        <w:trPr>
          <w:trHeight w:val="298"/>
        </w:trPr>
        <w:tc>
          <w:tcPr>
            <w:tcW w:w="257" w:type="dxa"/>
            <w:tcBorders>
              <w:top w:val="nil"/>
              <w:left w:val="single" w:sz="4" w:space="0" w:color="auto"/>
              <w:bottom w:val="single" w:sz="4" w:space="0" w:color="auto"/>
              <w:right w:val="single" w:sz="4" w:space="0" w:color="auto"/>
            </w:tcBorders>
            <w:shd w:val="clear" w:color="auto" w:fill="auto"/>
            <w:noWrap/>
            <w:hideMark/>
          </w:tcPr>
          <w:p w14:paraId="2A0C258D" w14:textId="1001B50A" w:rsidR="00186B3E" w:rsidRPr="00394C4E" w:rsidRDefault="00186B3E" w:rsidP="00186B3E">
            <w:pPr>
              <w:jc w:val="center"/>
              <w:rPr>
                <w:rFonts w:asciiTheme="minorHAnsi" w:hAnsiTheme="minorHAnsi" w:cstheme="minorHAnsi"/>
                <w:color w:val="000000"/>
                <w:sz w:val="16"/>
                <w:szCs w:val="16"/>
              </w:rPr>
            </w:pPr>
            <w:r w:rsidRPr="00394C4E">
              <w:rPr>
                <w:rFonts w:asciiTheme="minorHAnsi" w:hAnsiTheme="minorHAnsi" w:cstheme="minorHAnsi"/>
                <w:sz w:val="16"/>
                <w:szCs w:val="16"/>
              </w:rPr>
              <w:t>7</w:t>
            </w:r>
          </w:p>
        </w:tc>
        <w:tc>
          <w:tcPr>
            <w:tcW w:w="1014" w:type="dxa"/>
            <w:tcBorders>
              <w:top w:val="nil"/>
              <w:left w:val="nil"/>
              <w:bottom w:val="single" w:sz="4" w:space="0" w:color="auto"/>
              <w:right w:val="single" w:sz="4" w:space="0" w:color="auto"/>
            </w:tcBorders>
            <w:shd w:val="clear" w:color="auto" w:fill="auto"/>
            <w:noWrap/>
            <w:hideMark/>
          </w:tcPr>
          <w:p w14:paraId="2F095343" w14:textId="6D5B7E75" w:rsidR="00186B3E" w:rsidRPr="00394C4E" w:rsidRDefault="00186B3E" w:rsidP="00186B3E">
            <w:pPr>
              <w:jc w:val="left"/>
              <w:rPr>
                <w:rFonts w:asciiTheme="minorHAnsi" w:hAnsiTheme="minorHAnsi" w:cstheme="minorHAnsi"/>
                <w:color w:val="000000"/>
                <w:sz w:val="16"/>
                <w:szCs w:val="16"/>
              </w:rPr>
            </w:pPr>
            <w:r w:rsidRPr="00394C4E">
              <w:rPr>
                <w:rFonts w:asciiTheme="minorHAnsi" w:hAnsiTheme="minorHAnsi" w:cstheme="minorHAnsi"/>
                <w:sz w:val="16"/>
                <w:szCs w:val="16"/>
              </w:rPr>
              <w:t>KUUM</w:t>
            </w:r>
          </w:p>
        </w:tc>
        <w:tc>
          <w:tcPr>
            <w:tcW w:w="947" w:type="dxa"/>
            <w:tcBorders>
              <w:top w:val="nil"/>
              <w:left w:val="nil"/>
              <w:bottom w:val="single" w:sz="4" w:space="0" w:color="auto"/>
              <w:right w:val="single" w:sz="4" w:space="0" w:color="auto"/>
            </w:tcBorders>
            <w:shd w:val="clear" w:color="auto" w:fill="auto"/>
            <w:noWrap/>
            <w:hideMark/>
          </w:tcPr>
          <w:p w14:paraId="13CBFE4B" w14:textId="6612211B" w:rsidR="00186B3E" w:rsidRPr="00394C4E" w:rsidRDefault="00186B3E" w:rsidP="00186B3E">
            <w:pPr>
              <w:jc w:val="center"/>
              <w:rPr>
                <w:rFonts w:asciiTheme="minorHAnsi" w:hAnsiTheme="minorHAnsi" w:cstheme="minorHAnsi"/>
                <w:color w:val="000000"/>
                <w:sz w:val="16"/>
                <w:szCs w:val="16"/>
              </w:rPr>
            </w:pPr>
            <w:r w:rsidRPr="00394C4E">
              <w:rPr>
                <w:rFonts w:asciiTheme="minorHAnsi" w:hAnsiTheme="minorHAnsi" w:cstheme="minorHAnsi"/>
                <w:sz w:val="16"/>
                <w:szCs w:val="16"/>
              </w:rPr>
              <w:t>DAB</w:t>
            </w:r>
          </w:p>
        </w:tc>
        <w:tc>
          <w:tcPr>
            <w:tcW w:w="881" w:type="dxa"/>
            <w:tcBorders>
              <w:top w:val="nil"/>
              <w:left w:val="nil"/>
              <w:bottom w:val="single" w:sz="4" w:space="0" w:color="auto"/>
              <w:right w:val="single" w:sz="4" w:space="0" w:color="auto"/>
            </w:tcBorders>
            <w:shd w:val="clear" w:color="auto" w:fill="auto"/>
            <w:noWrap/>
            <w:hideMark/>
          </w:tcPr>
          <w:p w14:paraId="13E74BA1" w14:textId="1A668EE1" w:rsidR="00186B3E" w:rsidRPr="00394C4E" w:rsidRDefault="00186B3E" w:rsidP="00186B3E">
            <w:pPr>
              <w:jc w:val="center"/>
              <w:rPr>
                <w:rFonts w:asciiTheme="minorHAnsi" w:hAnsiTheme="minorHAnsi" w:cstheme="minorHAnsi"/>
                <w:color w:val="000000"/>
                <w:sz w:val="16"/>
                <w:szCs w:val="16"/>
              </w:rPr>
            </w:pPr>
            <w:r w:rsidRPr="00394C4E">
              <w:rPr>
                <w:rFonts w:asciiTheme="minorHAnsi" w:hAnsiTheme="minorHAnsi" w:cstheme="minorHAnsi"/>
                <w:sz w:val="16"/>
                <w:szCs w:val="16"/>
              </w:rPr>
              <w:t>TX</w:t>
            </w:r>
          </w:p>
        </w:tc>
        <w:tc>
          <w:tcPr>
            <w:tcW w:w="1296" w:type="dxa"/>
            <w:tcBorders>
              <w:top w:val="nil"/>
              <w:left w:val="nil"/>
              <w:bottom w:val="single" w:sz="4" w:space="0" w:color="auto"/>
              <w:right w:val="single" w:sz="4" w:space="0" w:color="auto"/>
            </w:tcBorders>
            <w:shd w:val="clear" w:color="auto" w:fill="auto"/>
            <w:noWrap/>
            <w:hideMark/>
          </w:tcPr>
          <w:p w14:paraId="2B4D24CC" w14:textId="46E3D677" w:rsidR="00186B3E" w:rsidRPr="00394C4E" w:rsidRDefault="00186B3E" w:rsidP="00186B3E">
            <w:pPr>
              <w:jc w:val="center"/>
              <w:rPr>
                <w:rFonts w:asciiTheme="minorHAnsi" w:hAnsiTheme="minorHAnsi" w:cstheme="minorHAnsi"/>
                <w:color w:val="000000"/>
                <w:sz w:val="16"/>
                <w:szCs w:val="16"/>
              </w:rPr>
            </w:pPr>
            <w:r w:rsidRPr="00394C4E">
              <w:rPr>
                <w:rFonts w:asciiTheme="minorHAnsi" w:hAnsiTheme="minorHAnsi" w:cstheme="minorHAnsi"/>
                <w:sz w:val="16"/>
                <w:szCs w:val="16"/>
              </w:rPr>
              <w:t>600W</w:t>
            </w:r>
          </w:p>
        </w:tc>
        <w:tc>
          <w:tcPr>
            <w:tcW w:w="784" w:type="dxa"/>
            <w:tcBorders>
              <w:top w:val="nil"/>
              <w:left w:val="nil"/>
              <w:bottom w:val="single" w:sz="4" w:space="0" w:color="auto"/>
              <w:right w:val="single" w:sz="4" w:space="0" w:color="auto"/>
            </w:tcBorders>
            <w:shd w:val="clear" w:color="auto" w:fill="auto"/>
            <w:noWrap/>
            <w:hideMark/>
          </w:tcPr>
          <w:p w14:paraId="4989809F" w14:textId="0AF35E82" w:rsidR="00186B3E" w:rsidRPr="00394C4E" w:rsidRDefault="00186B3E" w:rsidP="00186B3E">
            <w:pPr>
              <w:jc w:val="center"/>
              <w:rPr>
                <w:rFonts w:asciiTheme="minorHAnsi" w:hAnsiTheme="minorHAnsi" w:cstheme="minorHAnsi"/>
                <w:sz w:val="16"/>
                <w:szCs w:val="16"/>
              </w:rPr>
            </w:pPr>
            <w:r w:rsidRPr="00394C4E">
              <w:rPr>
                <w:rFonts w:asciiTheme="minorHAnsi" w:hAnsiTheme="minorHAnsi" w:cstheme="minorHAnsi"/>
                <w:sz w:val="16"/>
                <w:szCs w:val="16"/>
              </w:rPr>
              <w:t>10D</w:t>
            </w:r>
          </w:p>
        </w:tc>
        <w:tc>
          <w:tcPr>
            <w:tcW w:w="850" w:type="dxa"/>
            <w:tcBorders>
              <w:top w:val="nil"/>
              <w:left w:val="nil"/>
              <w:bottom w:val="single" w:sz="4" w:space="0" w:color="auto"/>
              <w:right w:val="single" w:sz="4" w:space="0" w:color="auto"/>
            </w:tcBorders>
            <w:shd w:val="clear" w:color="auto" w:fill="auto"/>
            <w:noWrap/>
            <w:hideMark/>
          </w:tcPr>
          <w:p w14:paraId="3B183DC9" w14:textId="24834AED" w:rsidR="00186B3E" w:rsidRPr="00394C4E" w:rsidRDefault="00186B3E" w:rsidP="00186B3E">
            <w:pPr>
              <w:jc w:val="center"/>
              <w:rPr>
                <w:rFonts w:asciiTheme="minorHAnsi" w:hAnsiTheme="minorHAnsi" w:cstheme="minorHAnsi"/>
                <w:color w:val="000000"/>
                <w:sz w:val="16"/>
                <w:szCs w:val="16"/>
              </w:rPr>
            </w:pPr>
            <w:r w:rsidRPr="00394C4E">
              <w:rPr>
                <w:rFonts w:asciiTheme="minorHAnsi" w:hAnsiTheme="minorHAnsi" w:cstheme="minorHAnsi"/>
                <w:sz w:val="16"/>
                <w:szCs w:val="16"/>
              </w:rPr>
              <w:t>M</w:t>
            </w:r>
          </w:p>
        </w:tc>
        <w:tc>
          <w:tcPr>
            <w:tcW w:w="689" w:type="dxa"/>
            <w:tcBorders>
              <w:top w:val="nil"/>
              <w:left w:val="nil"/>
              <w:bottom w:val="single" w:sz="4" w:space="0" w:color="auto"/>
              <w:right w:val="single" w:sz="4" w:space="0" w:color="auto"/>
            </w:tcBorders>
            <w:shd w:val="clear" w:color="auto" w:fill="auto"/>
            <w:noWrap/>
            <w:hideMark/>
          </w:tcPr>
          <w:p w14:paraId="2C0722AF" w14:textId="4746D06E" w:rsidR="00186B3E" w:rsidRPr="00394C4E" w:rsidRDefault="00186B3E" w:rsidP="00186B3E">
            <w:pPr>
              <w:jc w:val="center"/>
              <w:rPr>
                <w:rFonts w:asciiTheme="minorHAnsi" w:hAnsiTheme="minorHAnsi" w:cstheme="minorHAnsi"/>
                <w:color w:val="000000"/>
                <w:sz w:val="16"/>
                <w:szCs w:val="16"/>
              </w:rPr>
            </w:pPr>
            <w:r>
              <w:rPr>
                <w:rFonts w:ascii="Calibri" w:hAnsi="Calibri" w:cs="Calibri"/>
                <w:color w:val="000000"/>
                <w:sz w:val="16"/>
                <w:szCs w:val="16"/>
              </w:rPr>
              <w:t xml:space="preserve">&gt;= </w:t>
            </w:r>
            <w:r w:rsidRPr="00394C4E">
              <w:rPr>
                <w:rFonts w:asciiTheme="minorHAnsi" w:hAnsiTheme="minorHAnsi" w:cstheme="minorHAnsi"/>
                <w:sz w:val="16"/>
                <w:szCs w:val="16"/>
              </w:rPr>
              <w:t>2</w:t>
            </w:r>
          </w:p>
        </w:tc>
        <w:tc>
          <w:tcPr>
            <w:tcW w:w="820" w:type="dxa"/>
            <w:tcBorders>
              <w:top w:val="nil"/>
              <w:left w:val="nil"/>
              <w:bottom w:val="single" w:sz="4" w:space="0" w:color="auto"/>
              <w:right w:val="single" w:sz="4" w:space="0" w:color="auto"/>
            </w:tcBorders>
            <w:shd w:val="clear" w:color="auto" w:fill="auto"/>
            <w:noWrap/>
            <w:hideMark/>
          </w:tcPr>
          <w:p w14:paraId="28CA652C" w14:textId="3FB7ECBA" w:rsidR="00186B3E" w:rsidRPr="00394C4E" w:rsidRDefault="00186B3E" w:rsidP="00186B3E">
            <w:pPr>
              <w:jc w:val="center"/>
              <w:rPr>
                <w:rFonts w:asciiTheme="minorHAnsi" w:hAnsiTheme="minorHAnsi" w:cstheme="minorHAnsi"/>
                <w:color w:val="000000"/>
                <w:sz w:val="16"/>
                <w:szCs w:val="16"/>
              </w:rPr>
            </w:pPr>
            <w:r w:rsidRPr="00394C4E">
              <w:rPr>
                <w:rFonts w:asciiTheme="minorHAnsi" w:hAnsiTheme="minorHAnsi" w:cstheme="minorHAnsi"/>
                <w:sz w:val="16"/>
                <w:szCs w:val="16"/>
              </w:rPr>
              <w:t>K</w:t>
            </w:r>
          </w:p>
        </w:tc>
        <w:tc>
          <w:tcPr>
            <w:tcW w:w="894" w:type="dxa"/>
            <w:tcBorders>
              <w:top w:val="nil"/>
              <w:left w:val="nil"/>
              <w:bottom w:val="single" w:sz="4" w:space="0" w:color="auto"/>
              <w:right w:val="single" w:sz="4" w:space="0" w:color="auto"/>
            </w:tcBorders>
            <w:shd w:val="clear" w:color="auto" w:fill="auto"/>
            <w:noWrap/>
            <w:hideMark/>
          </w:tcPr>
          <w:p w14:paraId="77981B67" w14:textId="6897B399" w:rsidR="00186B3E" w:rsidRPr="00394C4E" w:rsidRDefault="00186B3E" w:rsidP="00186B3E">
            <w:pPr>
              <w:jc w:val="center"/>
              <w:rPr>
                <w:rFonts w:asciiTheme="minorHAnsi" w:hAnsiTheme="minorHAnsi" w:cstheme="minorHAnsi"/>
                <w:color w:val="000000"/>
                <w:sz w:val="16"/>
                <w:szCs w:val="16"/>
              </w:rPr>
            </w:pPr>
            <w:r w:rsidRPr="00394C4E">
              <w:rPr>
                <w:rFonts w:asciiTheme="minorHAnsi" w:hAnsiTheme="minorHAnsi" w:cstheme="minorHAnsi"/>
                <w:sz w:val="16"/>
                <w:szCs w:val="16"/>
              </w:rPr>
              <w:t>A</w:t>
            </w:r>
          </w:p>
        </w:tc>
        <w:tc>
          <w:tcPr>
            <w:tcW w:w="774" w:type="dxa"/>
            <w:tcBorders>
              <w:top w:val="nil"/>
              <w:left w:val="nil"/>
              <w:bottom w:val="single" w:sz="4" w:space="0" w:color="auto"/>
              <w:right w:val="single" w:sz="4" w:space="0" w:color="auto"/>
            </w:tcBorders>
            <w:shd w:val="clear" w:color="auto" w:fill="auto"/>
            <w:noWrap/>
            <w:hideMark/>
          </w:tcPr>
          <w:p w14:paraId="21603721" w14:textId="7771F725" w:rsidR="00186B3E" w:rsidRPr="00394C4E" w:rsidRDefault="00186B3E" w:rsidP="00186B3E">
            <w:pPr>
              <w:jc w:val="center"/>
              <w:rPr>
                <w:rFonts w:asciiTheme="minorHAnsi" w:hAnsiTheme="minorHAnsi" w:cstheme="minorHAnsi"/>
                <w:sz w:val="16"/>
                <w:szCs w:val="16"/>
              </w:rPr>
            </w:pPr>
            <w:r w:rsidRPr="00394C4E">
              <w:rPr>
                <w:rFonts w:asciiTheme="minorHAnsi" w:hAnsiTheme="minorHAnsi" w:cstheme="minorHAnsi"/>
                <w:sz w:val="16"/>
                <w:szCs w:val="16"/>
              </w:rPr>
              <w:t>DA</w:t>
            </w:r>
          </w:p>
        </w:tc>
      </w:tr>
      <w:tr w:rsidR="00186B3E" w:rsidRPr="00394C4E" w14:paraId="3D4A7334" w14:textId="77777777" w:rsidTr="005F40DD">
        <w:trPr>
          <w:trHeight w:val="298"/>
        </w:trPr>
        <w:tc>
          <w:tcPr>
            <w:tcW w:w="257" w:type="dxa"/>
            <w:tcBorders>
              <w:top w:val="nil"/>
              <w:left w:val="single" w:sz="4" w:space="0" w:color="auto"/>
              <w:bottom w:val="single" w:sz="4" w:space="0" w:color="auto"/>
              <w:right w:val="single" w:sz="4" w:space="0" w:color="auto"/>
            </w:tcBorders>
            <w:shd w:val="clear" w:color="auto" w:fill="auto"/>
            <w:noWrap/>
          </w:tcPr>
          <w:p w14:paraId="3CC315E6" w14:textId="5B1AAF86" w:rsidR="00186B3E" w:rsidRPr="00394C4E" w:rsidRDefault="00186B3E" w:rsidP="00186B3E">
            <w:pPr>
              <w:jc w:val="center"/>
              <w:rPr>
                <w:rFonts w:asciiTheme="minorHAnsi" w:hAnsiTheme="minorHAnsi" w:cstheme="minorHAnsi"/>
                <w:sz w:val="16"/>
                <w:szCs w:val="16"/>
              </w:rPr>
            </w:pPr>
            <w:r w:rsidRPr="00394C4E">
              <w:rPr>
                <w:rFonts w:asciiTheme="minorHAnsi" w:hAnsiTheme="minorHAnsi" w:cstheme="minorHAnsi"/>
                <w:sz w:val="16"/>
                <w:szCs w:val="16"/>
              </w:rPr>
              <w:t>8</w:t>
            </w:r>
          </w:p>
        </w:tc>
        <w:tc>
          <w:tcPr>
            <w:tcW w:w="1014" w:type="dxa"/>
            <w:tcBorders>
              <w:top w:val="nil"/>
              <w:left w:val="nil"/>
              <w:bottom w:val="single" w:sz="4" w:space="0" w:color="auto"/>
              <w:right w:val="single" w:sz="4" w:space="0" w:color="auto"/>
            </w:tcBorders>
            <w:shd w:val="clear" w:color="auto" w:fill="auto"/>
            <w:noWrap/>
          </w:tcPr>
          <w:p w14:paraId="232BFF35" w14:textId="29CC9DEB" w:rsidR="00186B3E" w:rsidRPr="00394C4E" w:rsidRDefault="00186B3E" w:rsidP="00186B3E">
            <w:pPr>
              <w:jc w:val="left"/>
              <w:rPr>
                <w:rFonts w:asciiTheme="minorHAnsi" w:hAnsiTheme="minorHAnsi" w:cstheme="minorHAnsi"/>
                <w:sz w:val="16"/>
                <w:szCs w:val="16"/>
              </w:rPr>
            </w:pPr>
            <w:r w:rsidRPr="00394C4E">
              <w:rPr>
                <w:rFonts w:asciiTheme="minorHAnsi" w:hAnsiTheme="minorHAnsi" w:cstheme="minorHAnsi"/>
                <w:sz w:val="16"/>
                <w:szCs w:val="16"/>
              </w:rPr>
              <w:t>NANO</w:t>
            </w:r>
          </w:p>
        </w:tc>
        <w:tc>
          <w:tcPr>
            <w:tcW w:w="947" w:type="dxa"/>
            <w:tcBorders>
              <w:top w:val="nil"/>
              <w:left w:val="nil"/>
              <w:bottom w:val="single" w:sz="4" w:space="0" w:color="auto"/>
              <w:right w:val="single" w:sz="4" w:space="0" w:color="auto"/>
            </w:tcBorders>
            <w:shd w:val="clear" w:color="auto" w:fill="auto"/>
            <w:noWrap/>
          </w:tcPr>
          <w:p w14:paraId="69EA683F" w14:textId="29D30BFA" w:rsidR="00186B3E" w:rsidRPr="00394C4E" w:rsidRDefault="00186B3E" w:rsidP="00186B3E">
            <w:pPr>
              <w:jc w:val="center"/>
              <w:rPr>
                <w:rFonts w:asciiTheme="minorHAnsi" w:hAnsiTheme="minorHAnsi" w:cstheme="minorHAnsi"/>
                <w:sz w:val="16"/>
                <w:szCs w:val="16"/>
              </w:rPr>
            </w:pPr>
            <w:r>
              <w:rPr>
                <w:rFonts w:asciiTheme="minorHAnsi" w:hAnsiTheme="minorHAnsi" w:cstheme="minorHAnsi"/>
                <w:sz w:val="16"/>
                <w:szCs w:val="16"/>
              </w:rPr>
              <w:t>DVB-T/T2</w:t>
            </w:r>
          </w:p>
        </w:tc>
        <w:tc>
          <w:tcPr>
            <w:tcW w:w="881" w:type="dxa"/>
            <w:tcBorders>
              <w:top w:val="nil"/>
              <w:left w:val="nil"/>
              <w:bottom w:val="single" w:sz="4" w:space="0" w:color="auto"/>
              <w:right w:val="single" w:sz="4" w:space="0" w:color="auto"/>
            </w:tcBorders>
            <w:shd w:val="clear" w:color="auto" w:fill="auto"/>
            <w:noWrap/>
          </w:tcPr>
          <w:p w14:paraId="60AE2A7A" w14:textId="207F33DD" w:rsidR="00186B3E" w:rsidRPr="00394C4E" w:rsidRDefault="00186B3E" w:rsidP="00186B3E">
            <w:pPr>
              <w:jc w:val="center"/>
              <w:rPr>
                <w:rFonts w:asciiTheme="minorHAnsi" w:hAnsiTheme="minorHAnsi" w:cstheme="minorHAnsi"/>
                <w:sz w:val="16"/>
                <w:szCs w:val="16"/>
              </w:rPr>
            </w:pPr>
            <w:r w:rsidRPr="00394C4E">
              <w:rPr>
                <w:rFonts w:asciiTheme="minorHAnsi" w:hAnsiTheme="minorHAnsi" w:cstheme="minorHAnsi"/>
                <w:sz w:val="16"/>
                <w:szCs w:val="16"/>
              </w:rPr>
              <w:t>DD</w:t>
            </w:r>
          </w:p>
        </w:tc>
        <w:tc>
          <w:tcPr>
            <w:tcW w:w="1296" w:type="dxa"/>
            <w:tcBorders>
              <w:top w:val="nil"/>
              <w:left w:val="nil"/>
              <w:bottom w:val="single" w:sz="4" w:space="0" w:color="auto"/>
              <w:right w:val="single" w:sz="4" w:space="0" w:color="auto"/>
            </w:tcBorders>
            <w:shd w:val="clear" w:color="auto" w:fill="auto"/>
            <w:noWrap/>
          </w:tcPr>
          <w:p w14:paraId="14A07240" w14:textId="4AF5680C" w:rsidR="00186B3E" w:rsidRPr="00394C4E" w:rsidRDefault="00186B3E" w:rsidP="00186B3E">
            <w:pPr>
              <w:jc w:val="center"/>
              <w:rPr>
                <w:rFonts w:asciiTheme="minorHAnsi" w:hAnsiTheme="minorHAnsi" w:cstheme="minorHAnsi"/>
                <w:sz w:val="16"/>
                <w:szCs w:val="16"/>
              </w:rPr>
            </w:pPr>
            <w:r w:rsidRPr="00394C4E">
              <w:rPr>
                <w:rFonts w:asciiTheme="minorHAnsi" w:hAnsiTheme="minorHAnsi" w:cstheme="minorHAnsi"/>
                <w:sz w:val="16"/>
                <w:szCs w:val="16"/>
              </w:rPr>
              <w:t>5000W</w:t>
            </w:r>
          </w:p>
        </w:tc>
        <w:tc>
          <w:tcPr>
            <w:tcW w:w="784" w:type="dxa"/>
            <w:tcBorders>
              <w:top w:val="nil"/>
              <w:left w:val="nil"/>
              <w:bottom w:val="single" w:sz="4" w:space="0" w:color="auto"/>
              <w:right w:val="single" w:sz="4" w:space="0" w:color="auto"/>
            </w:tcBorders>
            <w:shd w:val="clear" w:color="auto" w:fill="auto"/>
            <w:noWrap/>
          </w:tcPr>
          <w:p w14:paraId="6A4BB240" w14:textId="43A56821" w:rsidR="00186B3E" w:rsidRPr="00394C4E" w:rsidRDefault="00186B3E" w:rsidP="00186B3E">
            <w:pPr>
              <w:jc w:val="center"/>
              <w:rPr>
                <w:rFonts w:asciiTheme="minorHAnsi" w:hAnsiTheme="minorHAnsi" w:cstheme="minorHAnsi"/>
                <w:sz w:val="16"/>
                <w:szCs w:val="16"/>
              </w:rPr>
            </w:pPr>
            <w:r w:rsidRPr="00394C4E">
              <w:rPr>
                <w:rFonts w:asciiTheme="minorHAnsi" w:hAnsiTheme="minorHAnsi" w:cstheme="minorHAnsi"/>
                <w:sz w:val="16"/>
                <w:szCs w:val="16"/>
              </w:rPr>
              <w:t>27</w:t>
            </w:r>
          </w:p>
        </w:tc>
        <w:tc>
          <w:tcPr>
            <w:tcW w:w="850" w:type="dxa"/>
            <w:tcBorders>
              <w:top w:val="nil"/>
              <w:left w:val="nil"/>
              <w:bottom w:val="single" w:sz="4" w:space="0" w:color="auto"/>
              <w:right w:val="single" w:sz="4" w:space="0" w:color="auto"/>
            </w:tcBorders>
            <w:shd w:val="clear" w:color="auto" w:fill="auto"/>
            <w:noWrap/>
          </w:tcPr>
          <w:p w14:paraId="75023982" w14:textId="3B9896AD" w:rsidR="00186B3E" w:rsidRPr="00394C4E" w:rsidRDefault="00186B3E" w:rsidP="00186B3E">
            <w:pPr>
              <w:jc w:val="center"/>
              <w:rPr>
                <w:rFonts w:asciiTheme="minorHAnsi" w:hAnsiTheme="minorHAnsi" w:cstheme="minorHAnsi"/>
                <w:sz w:val="16"/>
                <w:szCs w:val="16"/>
              </w:rPr>
            </w:pPr>
            <w:r w:rsidRPr="00394C4E">
              <w:rPr>
                <w:rFonts w:asciiTheme="minorHAnsi" w:hAnsiTheme="minorHAnsi" w:cstheme="minorHAnsi"/>
                <w:sz w:val="16"/>
                <w:szCs w:val="16"/>
              </w:rPr>
              <w:t>M</w:t>
            </w:r>
          </w:p>
        </w:tc>
        <w:tc>
          <w:tcPr>
            <w:tcW w:w="689" w:type="dxa"/>
            <w:tcBorders>
              <w:top w:val="nil"/>
              <w:left w:val="nil"/>
              <w:bottom w:val="single" w:sz="4" w:space="0" w:color="auto"/>
              <w:right w:val="single" w:sz="4" w:space="0" w:color="auto"/>
            </w:tcBorders>
            <w:shd w:val="clear" w:color="auto" w:fill="auto"/>
            <w:noWrap/>
          </w:tcPr>
          <w:p w14:paraId="71651E85" w14:textId="3E38D408" w:rsidR="00186B3E" w:rsidRPr="00394C4E" w:rsidRDefault="00186B3E" w:rsidP="00186B3E">
            <w:pPr>
              <w:jc w:val="center"/>
              <w:rPr>
                <w:rFonts w:asciiTheme="minorHAnsi" w:hAnsiTheme="minorHAnsi" w:cstheme="minorHAnsi"/>
                <w:sz w:val="16"/>
                <w:szCs w:val="16"/>
              </w:rPr>
            </w:pPr>
            <w:r>
              <w:rPr>
                <w:rFonts w:ascii="Calibri" w:hAnsi="Calibri" w:cs="Calibri"/>
                <w:color w:val="000000"/>
                <w:sz w:val="16"/>
                <w:szCs w:val="16"/>
              </w:rPr>
              <w:t xml:space="preserve">&gt;= </w:t>
            </w:r>
            <w:r w:rsidRPr="00394C4E">
              <w:rPr>
                <w:rFonts w:asciiTheme="minorHAnsi" w:hAnsiTheme="minorHAnsi" w:cstheme="minorHAnsi"/>
                <w:sz w:val="16"/>
                <w:szCs w:val="16"/>
              </w:rPr>
              <w:t>4</w:t>
            </w:r>
          </w:p>
        </w:tc>
        <w:tc>
          <w:tcPr>
            <w:tcW w:w="820" w:type="dxa"/>
            <w:tcBorders>
              <w:top w:val="nil"/>
              <w:left w:val="nil"/>
              <w:bottom w:val="single" w:sz="4" w:space="0" w:color="auto"/>
              <w:right w:val="single" w:sz="4" w:space="0" w:color="auto"/>
            </w:tcBorders>
            <w:shd w:val="clear" w:color="auto" w:fill="auto"/>
            <w:noWrap/>
          </w:tcPr>
          <w:p w14:paraId="4F50BC8B" w14:textId="1363DA2D" w:rsidR="00186B3E" w:rsidRPr="00394C4E" w:rsidRDefault="00186B3E" w:rsidP="00186B3E">
            <w:pPr>
              <w:jc w:val="center"/>
              <w:rPr>
                <w:rFonts w:asciiTheme="minorHAnsi" w:hAnsiTheme="minorHAnsi" w:cstheme="minorHAnsi"/>
                <w:sz w:val="16"/>
                <w:szCs w:val="16"/>
              </w:rPr>
            </w:pPr>
            <w:r w:rsidRPr="00394C4E">
              <w:rPr>
                <w:rFonts w:asciiTheme="minorHAnsi" w:hAnsiTheme="minorHAnsi" w:cstheme="minorHAnsi"/>
                <w:sz w:val="16"/>
                <w:szCs w:val="16"/>
              </w:rPr>
              <w:t>N</w:t>
            </w:r>
          </w:p>
        </w:tc>
        <w:tc>
          <w:tcPr>
            <w:tcW w:w="894" w:type="dxa"/>
            <w:tcBorders>
              <w:top w:val="nil"/>
              <w:left w:val="nil"/>
              <w:bottom w:val="single" w:sz="4" w:space="0" w:color="auto"/>
              <w:right w:val="single" w:sz="4" w:space="0" w:color="auto"/>
            </w:tcBorders>
            <w:shd w:val="clear" w:color="auto" w:fill="auto"/>
            <w:noWrap/>
          </w:tcPr>
          <w:p w14:paraId="675DED72" w14:textId="78B5A671" w:rsidR="00186B3E" w:rsidRPr="00394C4E" w:rsidRDefault="00186B3E" w:rsidP="00186B3E">
            <w:pPr>
              <w:jc w:val="center"/>
              <w:rPr>
                <w:rFonts w:asciiTheme="minorHAnsi" w:hAnsiTheme="minorHAnsi" w:cstheme="minorHAnsi"/>
                <w:sz w:val="16"/>
                <w:szCs w:val="16"/>
              </w:rPr>
            </w:pPr>
            <w:r w:rsidRPr="00394C4E">
              <w:rPr>
                <w:rFonts w:asciiTheme="minorHAnsi" w:hAnsiTheme="minorHAnsi" w:cstheme="minorHAnsi"/>
                <w:sz w:val="16"/>
                <w:szCs w:val="16"/>
              </w:rPr>
              <w:t>A</w:t>
            </w:r>
          </w:p>
        </w:tc>
        <w:tc>
          <w:tcPr>
            <w:tcW w:w="774" w:type="dxa"/>
            <w:tcBorders>
              <w:top w:val="nil"/>
              <w:left w:val="nil"/>
              <w:bottom w:val="single" w:sz="4" w:space="0" w:color="auto"/>
              <w:right w:val="single" w:sz="4" w:space="0" w:color="auto"/>
            </w:tcBorders>
            <w:shd w:val="clear" w:color="auto" w:fill="auto"/>
            <w:noWrap/>
          </w:tcPr>
          <w:p w14:paraId="196B1D29" w14:textId="6BBF42CC" w:rsidR="00186B3E" w:rsidRPr="00394C4E" w:rsidRDefault="00186B3E" w:rsidP="00186B3E">
            <w:pPr>
              <w:jc w:val="center"/>
              <w:rPr>
                <w:rFonts w:asciiTheme="minorHAnsi" w:hAnsiTheme="minorHAnsi" w:cstheme="minorHAnsi"/>
                <w:sz w:val="16"/>
                <w:szCs w:val="16"/>
              </w:rPr>
            </w:pPr>
            <w:r w:rsidRPr="00394C4E">
              <w:rPr>
                <w:rFonts w:asciiTheme="minorHAnsi" w:hAnsiTheme="minorHAnsi" w:cstheme="minorHAnsi"/>
                <w:sz w:val="16"/>
                <w:szCs w:val="16"/>
              </w:rPr>
              <w:t>DA</w:t>
            </w:r>
          </w:p>
        </w:tc>
      </w:tr>
      <w:tr w:rsidR="00186B3E" w:rsidRPr="00394C4E" w14:paraId="43F25E4B" w14:textId="77777777" w:rsidTr="00A3522A">
        <w:trPr>
          <w:trHeight w:val="298"/>
        </w:trPr>
        <w:tc>
          <w:tcPr>
            <w:tcW w:w="257" w:type="dxa"/>
            <w:tcBorders>
              <w:top w:val="nil"/>
              <w:left w:val="single" w:sz="4" w:space="0" w:color="auto"/>
              <w:bottom w:val="single" w:sz="4" w:space="0" w:color="auto"/>
              <w:right w:val="single" w:sz="4" w:space="0" w:color="auto"/>
            </w:tcBorders>
            <w:shd w:val="clear" w:color="auto" w:fill="auto"/>
            <w:noWrap/>
            <w:vAlign w:val="center"/>
          </w:tcPr>
          <w:p w14:paraId="6E82D7BE" w14:textId="6756EA0C" w:rsidR="00186B3E" w:rsidRPr="00394C4E" w:rsidRDefault="00186B3E" w:rsidP="00186B3E">
            <w:pPr>
              <w:jc w:val="center"/>
              <w:rPr>
                <w:rFonts w:asciiTheme="minorHAnsi" w:hAnsiTheme="minorHAnsi" w:cstheme="minorHAnsi"/>
                <w:sz w:val="16"/>
                <w:szCs w:val="16"/>
              </w:rPr>
            </w:pPr>
            <w:r>
              <w:rPr>
                <w:rFonts w:ascii="Calibri" w:hAnsi="Calibri" w:cs="Calibri"/>
                <w:color w:val="000000"/>
                <w:sz w:val="16"/>
                <w:szCs w:val="16"/>
              </w:rPr>
              <w:t>9</w:t>
            </w:r>
          </w:p>
        </w:tc>
        <w:tc>
          <w:tcPr>
            <w:tcW w:w="1014" w:type="dxa"/>
            <w:tcBorders>
              <w:top w:val="nil"/>
              <w:left w:val="nil"/>
              <w:bottom w:val="single" w:sz="4" w:space="0" w:color="auto"/>
              <w:right w:val="single" w:sz="4" w:space="0" w:color="auto"/>
            </w:tcBorders>
            <w:shd w:val="clear" w:color="auto" w:fill="auto"/>
            <w:noWrap/>
            <w:vAlign w:val="center"/>
          </w:tcPr>
          <w:p w14:paraId="2C9B8551" w14:textId="0C5DB05E" w:rsidR="00186B3E" w:rsidRPr="00394C4E" w:rsidRDefault="00186B3E" w:rsidP="00186B3E">
            <w:pPr>
              <w:jc w:val="left"/>
              <w:rPr>
                <w:rFonts w:asciiTheme="minorHAnsi" w:hAnsiTheme="minorHAnsi" w:cstheme="minorHAnsi"/>
                <w:sz w:val="16"/>
                <w:szCs w:val="16"/>
              </w:rPr>
            </w:pPr>
            <w:r>
              <w:rPr>
                <w:rFonts w:ascii="Calibri" w:hAnsi="Calibri" w:cs="Calibri"/>
                <w:color w:val="000000"/>
                <w:sz w:val="16"/>
                <w:szCs w:val="16"/>
              </w:rPr>
              <w:t>KUUM</w:t>
            </w:r>
          </w:p>
        </w:tc>
        <w:tc>
          <w:tcPr>
            <w:tcW w:w="947" w:type="dxa"/>
            <w:tcBorders>
              <w:top w:val="nil"/>
              <w:left w:val="nil"/>
              <w:bottom w:val="single" w:sz="4" w:space="0" w:color="auto"/>
              <w:right w:val="single" w:sz="4" w:space="0" w:color="auto"/>
            </w:tcBorders>
            <w:shd w:val="clear" w:color="auto" w:fill="auto"/>
            <w:noWrap/>
            <w:vAlign w:val="center"/>
          </w:tcPr>
          <w:p w14:paraId="6556407A" w14:textId="0143D01B" w:rsidR="00186B3E" w:rsidRPr="00394C4E" w:rsidRDefault="00186B3E" w:rsidP="00186B3E">
            <w:pPr>
              <w:jc w:val="center"/>
              <w:rPr>
                <w:rFonts w:asciiTheme="minorHAnsi" w:hAnsiTheme="minorHAnsi" w:cstheme="minorHAnsi"/>
                <w:sz w:val="16"/>
                <w:szCs w:val="16"/>
              </w:rPr>
            </w:pPr>
            <w:r w:rsidRPr="00F72D06">
              <w:rPr>
                <w:rFonts w:ascii="Calibri" w:hAnsi="Calibri" w:cs="Calibri"/>
                <w:color w:val="000000"/>
                <w:sz w:val="16"/>
                <w:szCs w:val="16"/>
              </w:rPr>
              <w:t>D</w:t>
            </w:r>
            <w:r>
              <w:rPr>
                <w:rFonts w:ascii="Calibri" w:hAnsi="Calibri" w:cs="Calibri"/>
                <w:color w:val="000000"/>
                <w:sz w:val="16"/>
                <w:szCs w:val="16"/>
              </w:rPr>
              <w:t>V</w:t>
            </w:r>
            <w:r w:rsidRPr="00F72D06">
              <w:rPr>
                <w:rFonts w:ascii="Calibri" w:hAnsi="Calibri" w:cs="Calibri"/>
                <w:color w:val="000000"/>
                <w:sz w:val="16"/>
                <w:szCs w:val="16"/>
              </w:rPr>
              <w:t>B</w:t>
            </w:r>
            <w:r>
              <w:rPr>
                <w:rFonts w:ascii="Calibri" w:hAnsi="Calibri" w:cs="Calibri"/>
                <w:color w:val="000000"/>
                <w:sz w:val="16"/>
                <w:szCs w:val="16"/>
              </w:rPr>
              <w:t>-T</w:t>
            </w:r>
            <w:r w:rsidRPr="00DC6F94">
              <w:rPr>
                <w:rFonts w:ascii="Calibri" w:hAnsi="Calibri" w:cs="Calibri"/>
                <w:color w:val="000000"/>
                <w:sz w:val="16"/>
                <w:szCs w:val="16"/>
              </w:rPr>
              <w:t>/T2</w:t>
            </w:r>
          </w:p>
        </w:tc>
        <w:tc>
          <w:tcPr>
            <w:tcW w:w="881" w:type="dxa"/>
            <w:tcBorders>
              <w:top w:val="nil"/>
              <w:left w:val="nil"/>
              <w:bottom w:val="single" w:sz="4" w:space="0" w:color="auto"/>
              <w:right w:val="single" w:sz="4" w:space="0" w:color="auto"/>
            </w:tcBorders>
            <w:shd w:val="clear" w:color="auto" w:fill="auto"/>
            <w:noWrap/>
            <w:vAlign w:val="center"/>
          </w:tcPr>
          <w:p w14:paraId="38F4702C" w14:textId="21935A00" w:rsidR="00186B3E" w:rsidRPr="00394C4E" w:rsidRDefault="00186B3E" w:rsidP="00186B3E">
            <w:pPr>
              <w:jc w:val="center"/>
              <w:rPr>
                <w:rFonts w:asciiTheme="minorHAnsi" w:hAnsiTheme="minorHAnsi" w:cstheme="minorHAnsi"/>
                <w:sz w:val="16"/>
                <w:szCs w:val="16"/>
              </w:rPr>
            </w:pPr>
            <w:r>
              <w:rPr>
                <w:rFonts w:ascii="Calibri" w:hAnsi="Calibri" w:cs="Calibri"/>
                <w:color w:val="000000"/>
                <w:sz w:val="16"/>
                <w:szCs w:val="16"/>
              </w:rPr>
              <w:t>DD</w:t>
            </w:r>
          </w:p>
        </w:tc>
        <w:tc>
          <w:tcPr>
            <w:tcW w:w="1296" w:type="dxa"/>
            <w:tcBorders>
              <w:top w:val="nil"/>
              <w:left w:val="nil"/>
              <w:bottom w:val="single" w:sz="4" w:space="0" w:color="auto"/>
              <w:right w:val="single" w:sz="4" w:space="0" w:color="auto"/>
            </w:tcBorders>
            <w:shd w:val="clear" w:color="auto" w:fill="auto"/>
            <w:noWrap/>
            <w:vAlign w:val="center"/>
          </w:tcPr>
          <w:p w14:paraId="14801863" w14:textId="2CF082B3" w:rsidR="00186B3E" w:rsidRPr="00394C4E" w:rsidRDefault="00186B3E" w:rsidP="00186B3E">
            <w:pPr>
              <w:jc w:val="center"/>
              <w:rPr>
                <w:rFonts w:asciiTheme="minorHAnsi" w:hAnsiTheme="minorHAnsi" w:cstheme="minorHAnsi"/>
                <w:sz w:val="16"/>
                <w:szCs w:val="16"/>
              </w:rPr>
            </w:pPr>
            <w:r w:rsidRPr="00F72D06">
              <w:rPr>
                <w:rFonts w:ascii="Calibri" w:hAnsi="Calibri" w:cs="Calibri"/>
                <w:color w:val="000000"/>
                <w:sz w:val="16"/>
                <w:szCs w:val="16"/>
              </w:rPr>
              <w:t>1</w:t>
            </w:r>
            <w:r>
              <w:rPr>
                <w:rFonts w:ascii="Calibri" w:hAnsi="Calibri" w:cs="Calibri"/>
                <w:color w:val="000000"/>
                <w:sz w:val="16"/>
                <w:szCs w:val="16"/>
              </w:rPr>
              <w:t>5</w:t>
            </w:r>
            <w:r w:rsidRPr="00F72D06">
              <w:rPr>
                <w:rFonts w:ascii="Calibri" w:hAnsi="Calibri" w:cs="Calibri"/>
                <w:color w:val="000000"/>
                <w:sz w:val="16"/>
                <w:szCs w:val="16"/>
              </w:rPr>
              <w:t>00W</w:t>
            </w:r>
          </w:p>
        </w:tc>
        <w:tc>
          <w:tcPr>
            <w:tcW w:w="784" w:type="dxa"/>
            <w:tcBorders>
              <w:top w:val="nil"/>
              <w:left w:val="nil"/>
              <w:bottom w:val="single" w:sz="4" w:space="0" w:color="auto"/>
              <w:right w:val="single" w:sz="4" w:space="0" w:color="auto"/>
            </w:tcBorders>
            <w:shd w:val="clear" w:color="auto" w:fill="auto"/>
            <w:noWrap/>
            <w:vAlign w:val="center"/>
          </w:tcPr>
          <w:p w14:paraId="11343D9F" w14:textId="21D2E40F" w:rsidR="00186B3E" w:rsidRPr="00394C4E" w:rsidRDefault="00186B3E" w:rsidP="00186B3E">
            <w:pPr>
              <w:jc w:val="center"/>
              <w:rPr>
                <w:rFonts w:asciiTheme="minorHAnsi" w:hAnsiTheme="minorHAnsi" w:cstheme="minorHAnsi"/>
                <w:sz w:val="16"/>
                <w:szCs w:val="16"/>
              </w:rPr>
            </w:pPr>
            <w:r>
              <w:rPr>
                <w:rFonts w:ascii="Calibri" w:hAnsi="Calibri" w:cs="Calibri"/>
                <w:sz w:val="16"/>
                <w:szCs w:val="16"/>
              </w:rPr>
              <w:t>32</w:t>
            </w:r>
          </w:p>
        </w:tc>
        <w:tc>
          <w:tcPr>
            <w:tcW w:w="850" w:type="dxa"/>
            <w:tcBorders>
              <w:top w:val="nil"/>
              <w:left w:val="nil"/>
              <w:bottom w:val="single" w:sz="4" w:space="0" w:color="auto"/>
              <w:right w:val="single" w:sz="4" w:space="0" w:color="auto"/>
            </w:tcBorders>
            <w:shd w:val="clear" w:color="auto" w:fill="auto"/>
            <w:noWrap/>
            <w:vAlign w:val="center"/>
          </w:tcPr>
          <w:p w14:paraId="1C2CC452" w14:textId="3283D92C" w:rsidR="00186B3E" w:rsidRPr="00394C4E" w:rsidRDefault="00186B3E" w:rsidP="00186B3E">
            <w:pPr>
              <w:jc w:val="center"/>
              <w:rPr>
                <w:rFonts w:asciiTheme="minorHAnsi" w:hAnsiTheme="minorHAnsi" w:cstheme="minorHAnsi"/>
                <w:sz w:val="16"/>
                <w:szCs w:val="16"/>
              </w:rPr>
            </w:pPr>
            <w:r>
              <w:rPr>
                <w:rFonts w:ascii="Calibri" w:hAnsi="Calibri" w:cs="Calibri"/>
                <w:color w:val="000000"/>
                <w:sz w:val="16"/>
                <w:szCs w:val="16"/>
              </w:rPr>
              <w:t>M</w:t>
            </w:r>
          </w:p>
        </w:tc>
        <w:tc>
          <w:tcPr>
            <w:tcW w:w="689" w:type="dxa"/>
            <w:tcBorders>
              <w:top w:val="nil"/>
              <w:left w:val="nil"/>
              <w:bottom w:val="single" w:sz="4" w:space="0" w:color="auto"/>
              <w:right w:val="single" w:sz="4" w:space="0" w:color="auto"/>
            </w:tcBorders>
            <w:shd w:val="clear" w:color="auto" w:fill="auto"/>
            <w:noWrap/>
            <w:vAlign w:val="center"/>
          </w:tcPr>
          <w:p w14:paraId="7C74432B" w14:textId="00A432C3" w:rsidR="00186B3E" w:rsidRPr="00394C4E" w:rsidRDefault="00186B3E" w:rsidP="00186B3E">
            <w:pPr>
              <w:jc w:val="center"/>
              <w:rPr>
                <w:rFonts w:asciiTheme="minorHAnsi" w:hAnsiTheme="minorHAnsi" w:cstheme="minorHAnsi"/>
                <w:sz w:val="16"/>
                <w:szCs w:val="16"/>
              </w:rPr>
            </w:pPr>
            <w:r>
              <w:rPr>
                <w:rFonts w:ascii="Calibri" w:hAnsi="Calibri" w:cs="Calibri"/>
                <w:color w:val="000000"/>
                <w:sz w:val="16"/>
                <w:szCs w:val="16"/>
              </w:rPr>
              <w:t>&gt;= 3</w:t>
            </w:r>
          </w:p>
        </w:tc>
        <w:tc>
          <w:tcPr>
            <w:tcW w:w="820" w:type="dxa"/>
            <w:tcBorders>
              <w:top w:val="nil"/>
              <w:left w:val="nil"/>
              <w:bottom w:val="single" w:sz="4" w:space="0" w:color="auto"/>
              <w:right w:val="single" w:sz="4" w:space="0" w:color="auto"/>
            </w:tcBorders>
            <w:shd w:val="clear" w:color="auto" w:fill="auto"/>
            <w:noWrap/>
            <w:vAlign w:val="center"/>
          </w:tcPr>
          <w:p w14:paraId="1341D078" w14:textId="38F56E55" w:rsidR="00186B3E" w:rsidRPr="00394C4E" w:rsidRDefault="00186B3E" w:rsidP="00186B3E">
            <w:pPr>
              <w:jc w:val="center"/>
              <w:rPr>
                <w:rFonts w:asciiTheme="minorHAnsi" w:hAnsiTheme="minorHAnsi" w:cstheme="minorHAnsi"/>
                <w:sz w:val="16"/>
                <w:szCs w:val="16"/>
              </w:rPr>
            </w:pPr>
            <w:r>
              <w:rPr>
                <w:rFonts w:ascii="Calibri" w:hAnsi="Calibri" w:cs="Calibri"/>
                <w:color w:val="000000"/>
                <w:sz w:val="16"/>
                <w:szCs w:val="16"/>
              </w:rPr>
              <w:t>-</w:t>
            </w:r>
          </w:p>
        </w:tc>
        <w:tc>
          <w:tcPr>
            <w:tcW w:w="894" w:type="dxa"/>
            <w:tcBorders>
              <w:top w:val="nil"/>
              <w:left w:val="nil"/>
              <w:bottom w:val="single" w:sz="4" w:space="0" w:color="auto"/>
              <w:right w:val="single" w:sz="4" w:space="0" w:color="auto"/>
            </w:tcBorders>
            <w:shd w:val="clear" w:color="auto" w:fill="auto"/>
            <w:noWrap/>
            <w:vAlign w:val="center"/>
          </w:tcPr>
          <w:p w14:paraId="5EE74B35" w14:textId="3A968F9A" w:rsidR="00186B3E" w:rsidRPr="00394C4E" w:rsidRDefault="00186B3E" w:rsidP="00186B3E">
            <w:pPr>
              <w:jc w:val="center"/>
              <w:rPr>
                <w:rFonts w:asciiTheme="minorHAnsi" w:hAnsiTheme="minorHAnsi" w:cstheme="minorHAnsi"/>
                <w:sz w:val="16"/>
                <w:szCs w:val="16"/>
              </w:rPr>
            </w:pPr>
            <w:r w:rsidRPr="00F72D06">
              <w:rPr>
                <w:rFonts w:ascii="Calibri" w:hAnsi="Calibri" w:cs="Calibri"/>
                <w:color w:val="000000"/>
                <w:sz w:val="16"/>
                <w:szCs w:val="16"/>
              </w:rPr>
              <w:t>A</w:t>
            </w:r>
          </w:p>
        </w:tc>
        <w:tc>
          <w:tcPr>
            <w:tcW w:w="774" w:type="dxa"/>
            <w:tcBorders>
              <w:top w:val="nil"/>
              <w:left w:val="nil"/>
              <w:bottom w:val="single" w:sz="4" w:space="0" w:color="auto"/>
              <w:right w:val="single" w:sz="4" w:space="0" w:color="auto"/>
            </w:tcBorders>
            <w:shd w:val="clear" w:color="auto" w:fill="auto"/>
            <w:noWrap/>
            <w:vAlign w:val="center"/>
          </w:tcPr>
          <w:p w14:paraId="6A3D1242" w14:textId="3D0FEB80" w:rsidR="00186B3E" w:rsidRPr="00394C4E" w:rsidRDefault="00186B3E" w:rsidP="00186B3E">
            <w:pPr>
              <w:jc w:val="center"/>
              <w:rPr>
                <w:rFonts w:asciiTheme="minorHAnsi" w:hAnsiTheme="minorHAnsi" w:cstheme="minorHAnsi"/>
                <w:sz w:val="16"/>
                <w:szCs w:val="16"/>
              </w:rPr>
            </w:pPr>
            <w:r>
              <w:rPr>
                <w:rFonts w:ascii="Calibri" w:hAnsi="Calibri" w:cs="Calibri"/>
                <w:sz w:val="16"/>
                <w:szCs w:val="16"/>
              </w:rPr>
              <w:t>DA</w:t>
            </w:r>
          </w:p>
        </w:tc>
      </w:tr>
    </w:tbl>
    <w:p w14:paraId="5B35DDEA" w14:textId="77777777" w:rsidR="00806F19" w:rsidRDefault="00806F19" w:rsidP="00DE6BB8">
      <w:pPr>
        <w:spacing w:line="360" w:lineRule="auto"/>
        <w:rPr>
          <w:b/>
          <w:iCs/>
        </w:rPr>
      </w:pPr>
    </w:p>
    <w:p w14:paraId="0D8A8E03" w14:textId="3FD14AF8" w:rsidR="00DE6BB8" w:rsidRPr="0038714F" w:rsidRDefault="00DE6BB8" w:rsidP="00DE6BB8">
      <w:pPr>
        <w:spacing w:line="360" w:lineRule="auto"/>
        <w:rPr>
          <w:lang w:val="en-GB"/>
        </w:rPr>
      </w:pPr>
      <w:r w:rsidRPr="0038714F">
        <w:rPr>
          <w:lang w:val="en-GB"/>
        </w:rPr>
        <w:t>The legend</w:t>
      </w:r>
      <w:r>
        <w:rPr>
          <w:lang w:val="en-GB"/>
        </w:rPr>
        <w:t>*</w:t>
      </w:r>
      <w:r w:rsidRPr="0038714F">
        <w:rPr>
          <w:lang w:val="en-GB"/>
        </w:rPr>
        <w:t>:</w:t>
      </w:r>
    </w:p>
    <w:p w14:paraId="1776CD5A" w14:textId="77777777" w:rsidR="00DE6BB8" w:rsidRPr="004A7DC9" w:rsidRDefault="00DE6BB8" w:rsidP="00DE6BB8">
      <w:pPr>
        <w:rPr>
          <w:lang w:val="en-GB"/>
        </w:rPr>
      </w:pPr>
      <w:r w:rsidRPr="004A7DC9">
        <w:rPr>
          <w:lang w:val="en-GB"/>
        </w:rPr>
        <w:t>TX - transmitter</w:t>
      </w:r>
    </w:p>
    <w:p w14:paraId="43B0BB61" w14:textId="77777777" w:rsidR="00DE6BB8" w:rsidRPr="004A7DC9" w:rsidRDefault="00DE6BB8" w:rsidP="00DE6BB8">
      <w:pPr>
        <w:rPr>
          <w:lang w:val="en-GB"/>
        </w:rPr>
      </w:pPr>
      <w:r w:rsidRPr="004A7DC9">
        <w:rPr>
          <w:lang w:val="en-GB"/>
        </w:rPr>
        <w:t>DD - transmitter in double drive configuration</w:t>
      </w:r>
    </w:p>
    <w:p w14:paraId="6E114F3A" w14:textId="77777777" w:rsidR="00DE6BB8" w:rsidRPr="004A7DC9" w:rsidRDefault="00DE6BB8" w:rsidP="00DE6BB8">
      <w:pPr>
        <w:rPr>
          <w:lang w:val="en-GB"/>
        </w:rPr>
      </w:pPr>
      <w:r w:rsidRPr="004A7DC9">
        <w:rPr>
          <w:lang w:val="en-GB"/>
        </w:rPr>
        <w:t>N - output filter with non-critical mask</w:t>
      </w:r>
    </w:p>
    <w:p w14:paraId="29195FDB" w14:textId="77777777" w:rsidR="00DE6BB8" w:rsidRPr="004A7DC9" w:rsidRDefault="00DE6BB8" w:rsidP="00DE6BB8">
      <w:pPr>
        <w:rPr>
          <w:lang w:val="en-GB"/>
        </w:rPr>
      </w:pPr>
      <w:r w:rsidRPr="004A7DC9">
        <w:rPr>
          <w:lang w:val="en-GB"/>
        </w:rPr>
        <w:t>K - output filter with critical mask</w:t>
      </w:r>
    </w:p>
    <w:p w14:paraId="4D7F0ABB" w14:textId="77777777" w:rsidR="00DE6BB8" w:rsidRPr="004A7DC9" w:rsidRDefault="00DE6BB8" w:rsidP="00DE6BB8">
      <w:pPr>
        <w:rPr>
          <w:lang w:val="en-GB"/>
        </w:rPr>
      </w:pPr>
      <w:r w:rsidRPr="004A7DC9">
        <w:rPr>
          <w:lang w:val="en-GB"/>
        </w:rPr>
        <w:t>L- liquid cooling</w:t>
      </w:r>
    </w:p>
    <w:p w14:paraId="1DCB8E4A" w14:textId="77777777" w:rsidR="00DE6BB8" w:rsidRPr="004A7DC9" w:rsidRDefault="00DE6BB8" w:rsidP="00DE6BB8">
      <w:pPr>
        <w:rPr>
          <w:lang w:val="en-GB"/>
        </w:rPr>
      </w:pPr>
      <w:r w:rsidRPr="004A7DC9">
        <w:rPr>
          <w:lang w:val="en-GB"/>
        </w:rPr>
        <w:t>A - air cooling</w:t>
      </w:r>
    </w:p>
    <w:p w14:paraId="251E6502" w14:textId="77777777" w:rsidR="00DE6BB8" w:rsidRPr="004A7DC9" w:rsidRDefault="00DE6BB8" w:rsidP="00DE6BB8">
      <w:pPr>
        <w:rPr>
          <w:lang w:val="en-GB"/>
        </w:rPr>
      </w:pPr>
      <w:r w:rsidRPr="004A7DC9">
        <w:rPr>
          <w:lang w:val="en-GB"/>
        </w:rPr>
        <w:t>M - modular design</w:t>
      </w:r>
    </w:p>
    <w:p w14:paraId="1A15B314" w14:textId="77777777" w:rsidR="00DE6BB8" w:rsidRPr="004A7DC9" w:rsidRDefault="00DE6BB8" w:rsidP="00DE6BB8">
      <w:pPr>
        <w:rPr>
          <w:lang w:val="en-GB"/>
        </w:rPr>
      </w:pPr>
      <w:r w:rsidRPr="004A7DC9">
        <w:rPr>
          <w:lang w:val="en-GB"/>
        </w:rPr>
        <w:t>C - compact design</w:t>
      </w:r>
    </w:p>
    <w:p w14:paraId="4D83C654" w14:textId="77777777" w:rsidR="00DE6BB8" w:rsidRDefault="00DE6BB8" w:rsidP="00DE6BB8">
      <w:pPr>
        <w:rPr>
          <w:lang w:val="en-GB"/>
        </w:rPr>
      </w:pPr>
    </w:p>
    <w:p w14:paraId="535C69F8" w14:textId="17D7543F" w:rsidR="00DE6BB8" w:rsidRPr="00DE6BB8" w:rsidRDefault="00DE6BB8" w:rsidP="00DE6BB8">
      <w:pPr>
        <w:rPr>
          <w:i/>
          <w:iCs/>
          <w:lang w:val="en-GB"/>
        </w:rPr>
      </w:pPr>
      <w:r w:rsidRPr="00DE6BB8">
        <w:rPr>
          <w:i/>
          <w:iCs/>
          <w:lang w:val="en-GB"/>
        </w:rPr>
        <w:t>* The legend specifies configuration abbreviations for devices and output filter spectral masks.</w:t>
      </w:r>
    </w:p>
    <w:p w14:paraId="5D4E87C0" w14:textId="77777777" w:rsidR="00192537" w:rsidRDefault="00192537" w:rsidP="00192537"/>
    <w:p w14:paraId="14952FFF" w14:textId="770AB7A8" w:rsidR="00192537" w:rsidRPr="00192537" w:rsidRDefault="00556E6E" w:rsidP="00192537">
      <w:pPr>
        <w:rPr>
          <w:b/>
          <w:bCs/>
          <w:lang w:val="en-GB"/>
        </w:rPr>
      </w:pPr>
      <w:r>
        <w:rPr>
          <w:b/>
          <w:bCs/>
        </w:rPr>
        <w:t>DVB-T/T2</w:t>
      </w:r>
      <w:r w:rsidR="00192537" w:rsidRPr="00192537">
        <w:rPr>
          <w:b/>
          <w:bCs/>
        </w:rPr>
        <w:t xml:space="preserve"> </w:t>
      </w:r>
      <w:r w:rsidR="00192537" w:rsidRPr="00192537">
        <w:rPr>
          <w:b/>
          <w:bCs/>
          <w:lang w:val="en-GB"/>
        </w:rPr>
        <w:t>transmitters must meet the following requirements:</w:t>
      </w:r>
    </w:p>
    <w:p w14:paraId="3A5EF52C" w14:textId="08A3201A" w:rsidR="00192537" w:rsidRPr="0041179A" w:rsidRDefault="00192537" w:rsidP="00192537">
      <w:pPr>
        <w:pStyle w:val="ListParagraph"/>
        <w:numPr>
          <w:ilvl w:val="0"/>
          <w:numId w:val="57"/>
        </w:numPr>
        <w:rPr>
          <w:lang w:val="en-GB"/>
        </w:rPr>
      </w:pPr>
      <w:r w:rsidRPr="0041179A">
        <w:rPr>
          <w:lang w:val="en-GB"/>
        </w:rPr>
        <w:t xml:space="preserve">transmission mode </w:t>
      </w:r>
      <w:r w:rsidR="00556E6E">
        <w:t>DVB-T/T2</w:t>
      </w:r>
      <w:r w:rsidRPr="0041179A">
        <w:rPr>
          <w:lang w:val="en-GB"/>
        </w:rPr>
        <w:t>,</w:t>
      </w:r>
    </w:p>
    <w:p w14:paraId="67F060EA" w14:textId="7D5908F4" w:rsidR="00192537" w:rsidRPr="0041179A" w:rsidRDefault="00192537" w:rsidP="00192537">
      <w:pPr>
        <w:pStyle w:val="ListParagraph"/>
        <w:numPr>
          <w:ilvl w:val="0"/>
          <w:numId w:val="57"/>
        </w:numPr>
        <w:rPr>
          <w:lang w:val="en-GB"/>
        </w:rPr>
      </w:pPr>
      <w:r w:rsidRPr="0041179A">
        <w:rPr>
          <w:lang w:val="en-GB"/>
        </w:rPr>
        <w:t>operation in the SFN network (p 3.</w:t>
      </w:r>
      <w:r>
        <w:rPr>
          <w:lang w:val="en-GB"/>
        </w:rPr>
        <w:t>6</w:t>
      </w:r>
      <w:r w:rsidRPr="0041179A">
        <w:rPr>
          <w:lang w:val="en-GB"/>
        </w:rPr>
        <w:t xml:space="preserve"> </w:t>
      </w:r>
      <w:proofErr w:type="spellStart"/>
      <w:r w:rsidRPr="0041179A">
        <w:rPr>
          <w:lang w:val="en-GB"/>
        </w:rPr>
        <w:t>TRaS</w:t>
      </w:r>
      <w:proofErr w:type="spellEnd"/>
      <w:r w:rsidRPr="0041179A">
        <w:rPr>
          <w:lang w:val="en-GB"/>
        </w:rPr>
        <w:t xml:space="preserve"> for </w:t>
      </w:r>
      <w:r w:rsidR="00556E6E">
        <w:rPr>
          <w:lang w:val="en-GB"/>
        </w:rPr>
        <w:t>DVB-T/T2</w:t>
      </w:r>
      <w:r w:rsidRPr="0041179A">
        <w:rPr>
          <w:lang w:val="en-GB"/>
        </w:rPr>
        <w:t>),</w:t>
      </w:r>
    </w:p>
    <w:p w14:paraId="0BC2D93D" w14:textId="77777777" w:rsidR="00192537" w:rsidRPr="0041179A" w:rsidRDefault="00192537" w:rsidP="00192537">
      <w:pPr>
        <w:pStyle w:val="ListParagraph"/>
        <w:numPr>
          <w:ilvl w:val="0"/>
          <w:numId w:val="57"/>
        </w:numPr>
        <w:rPr>
          <w:lang w:val="en-GB"/>
        </w:rPr>
      </w:pPr>
      <w:r w:rsidRPr="0041179A">
        <w:rPr>
          <w:lang w:val="en-GB"/>
        </w:rPr>
        <w:t>possibility of re-tuning,</w:t>
      </w:r>
    </w:p>
    <w:p w14:paraId="4D149FAC" w14:textId="77777777" w:rsidR="00192537" w:rsidRPr="0041179A" w:rsidRDefault="00192537" w:rsidP="00192537">
      <w:pPr>
        <w:pStyle w:val="ListParagraph"/>
        <w:numPr>
          <w:ilvl w:val="0"/>
          <w:numId w:val="57"/>
        </w:numPr>
        <w:rPr>
          <w:lang w:val="en-GB"/>
        </w:rPr>
      </w:pPr>
      <w:r w:rsidRPr="0041179A">
        <w:rPr>
          <w:lang w:val="en-GB"/>
        </w:rPr>
        <w:t>output amplifier stages implemented with Doherty technology,</w:t>
      </w:r>
    </w:p>
    <w:p w14:paraId="2B3E7143" w14:textId="76FBB597" w:rsidR="00192537" w:rsidRPr="0041179A" w:rsidRDefault="00192537" w:rsidP="00192537">
      <w:pPr>
        <w:pStyle w:val="ListParagraph"/>
        <w:numPr>
          <w:ilvl w:val="0"/>
          <w:numId w:val="57"/>
        </w:numPr>
        <w:rPr>
          <w:lang w:val="en-GB"/>
        </w:rPr>
      </w:pPr>
      <w:r w:rsidRPr="0041179A">
        <w:rPr>
          <w:lang w:val="en-GB"/>
        </w:rPr>
        <w:t xml:space="preserve">digital adaptive pre-correction (p 3.1.2 </w:t>
      </w:r>
      <w:proofErr w:type="spellStart"/>
      <w:r w:rsidRPr="0041179A">
        <w:rPr>
          <w:lang w:val="en-GB"/>
        </w:rPr>
        <w:t>TRaS</w:t>
      </w:r>
      <w:proofErr w:type="spellEnd"/>
      <w:r w:rsidRPr="0041179A">
        <w:rPr>
          <w:lang w:val="en-GB"/>
        </w:rPr>
        <w:t xml:space="preserve"> for </w:t>
      </w:r>
      <w:r w:rsidR="00556E6E">
        <w:rPr>
          <w:lang w:val="en-GB"/>
        </w:rPr>
        <w:t>DVB-T/T2</w:t>
      </w:r>
      <w:r w:rsidRPr="0041179A">
        <w:rPr>
          <w:lang w:val="en-GB"/>
        </w:rPr>
        <w:t>),</w:t>
      </w:r>
    </w:p>
    <w:p w14:paraId="158BE0C6" w14:textId="0A70DF10" w:rsidR="00192537" w:rsidRPr="0041179A" w:rsidRDefault="00192537" w:rsidP="00192537">
      <w:pPr>
        <w:pStyle w:val="ListParagraph"/>
        <w:numPr>
          <w:ilvl w:val="0"/>
          <w:numId w:val="57"/>
        </w:numPr>
        <w:rPr>
          <w:lang w:val="en-GB"/>
        </w:rPr>
      </w:pPr>
      <w:r w:rsidRPr="0041179A">
        <w:rPr>
          <w:lang w:val="en-GB"/>
        </w:rPr>
        <w:t>minimum number of PA stages according to the table (p 3.</w:t>
      </w:r>
      <w:r>
        <w:rPr>
          <w:lang w:val="en-GB"/>
        </w:rPr>
        <w:t>8</w:t>
      </w:r>
      <w:r w:rsidRPr="0041179A">
        <w:rPr>
          <w:lang w:val="en-GB"/>
        </w:rPr>
        <w:t xml:space="preserve"> </w:t>
      </w:r>
      <w:proofErr w:type="spellStart"/>
      <w:r w:rsidRPr="0041179A">
        <w:rPr>
          <w:lang w:val="en-GB"/>
        </w:rPr>
        <w:t>TRaS</w:t>
      </w:r>
      <w:proofErr w:type="spellEnd"/>
      <w:r w:rsidRPr="0041179A">
        <w:rPr>
          <w:lang w:val="en-GB"/>
        </w:rPr>
        <w:t xml:space="preserve"> for </w:t>
      </w:r>
      <w:r w:rsidR="00556E6E">
        <w:rPr>
          <w:lang w:val="en-GB"/>
        </w:rPr>
        <w:t>DVB-T/T2</w:t>
      </w:r>
      <w:r w:rsidRPr="0041179A">
        <w:rPr>
          <w:lang w:val="en-GB"/>
        </w:rPr>
        <w:t>),</w:t>
      </w:r>
    </w:p>
    <w:p w14:paraId="323ABFB5" w14:textId="1452C2A7" w:rsidR="00192537" w:rsidRPr="003C6F35" w:rsidRDefault="00192537" w:rsidP="00192537">
      <w:pPr>
        <w:pStyle w:val="ListParagraph"/>
        <w:numPr>
          <w:ilvl w:val="0"/>
          <w:numId w:val="57"/>
        </w:numPr>
        <w:rPr>
          <w:lang w:val="en-GB"/>
        </w:rPr>
      </w:pPr>
      <w:r w:rsidRPr="0041179A">
        <w:rPr>
          <w:lang w:val="en-GB"/>
        </w:rPr>
        <w:t xml:space="preserve">stand-alone air cooling (p </w:t>
      </w:r>
      <w:r>
        <w:rPr>
          <w:lang w:val="en-GB"/>
        </w:rPr>
        <w:t>9</w:t>
      </w:r>
      <w:r w:rsidRPr="0041179A">
        <w:rPr>
          <w:lang w:val="en-GB"/>
        </w:rPr>
        <w:t xml:space="preserve">.2 </w:t>
      </w:r>
      <w:proofErr w:type="spellStart"/>
      <w:r w:rsidRPr="0041179A">
        <w:rPr>
          <w:lang w:val="en-GB"/>
        </w:rPr>
        <w:t>TRaS</w:t>
      </w:r>
      <w:proofErr w:type="spellEnd"/>
      <w:r w:rsidRPr="0041179A">
        <w:rPr>
          <w:lang w:val="en-GB"/>
        </w:rPr>
        <w:t xml:space="preserve"> for </w:t>
      </w:r>
      <w:r w:rsidR="00556E6E">
        <w:rPr>
          <w:lang w:val="en-GB"/>
        </w:rPr>
        <w:t>DVB-T/T2</w:t>
      </w:r>
      <w:r w:rsidRPr="0041179A">
        <w:rPr>
          <w:lang w:val="en-GB"/>
        </w:rPr>
        <w:t>),</w:t>
      </w:r>
    </w:p>
    <w:p w14:paraId="12D949F0" w14:textId="5A134F01" w:rsidR="00192537" w:rsidRDefault="00192537" w:rsidP="00394C4E">
      <w:pPr>
        <w:pStyle w:val="ListParagraph"/>
        <w:rPr>
          <w:lang w:val="en-GB"/>
        </w:rPr>
      </w:pPr>
    </w:p>
    <w:p w14:paraId="2211ACA2" w14:textId="77777777" w:rsidR="00192537" w:rsidRPr="00F50859" w:rsidRDefault="00192537" w:rsidP="00192537">
      <w:pPr>
        <w:rPr>
          <w:lang w:val="en-GB"/>
        </w:rPr>
      </w:pPr>
    </w:p>
    <w:p w14:paraId="1B187C06" w14:textId="77777777" w:rsidR="00192537" w:rsidRPr="00192537" w:rsidRDefault="00192537" w:rsidP="00192537">
      <w:pPr>
        <w:rPr>
          <w:b/>
          <w:bCs/>
          <w:lang w:val="en-GB"/>
        </w:rPr>
      </w:pPr>
      <w:r w:rsidRPr="00192537">
        <w:rPr>
          <w:b/>
          <w:bCs/>
          <w:lang w:val="en-GB"/>
        </w:rPr>
        <w:t>DAB transmitters must meet the following requirements:</w:t>
      </w:r>
    </w:p>
    <w:p w14:paraId="155ABC5D" w14:textId="77777777" w:rsidR="00192537" w:rsidRPr="00F50859" w:rsidRDefault="00192537" w:rsidP="00192537">
      <w:pPr>
        <w:pStyle w:val="ListParagraph"/>
        <w:numPr>
          <w:ilvl w:val="0"/>
          <w:numId w:val="56"/>
        </w:numPr>
        <w:rPr>
          <w:lang w:val="en-GB"/>
        </w:rPr>
      </w:pPr>
      <w:r>
        <w:rPr>
          <w:lang w:val="en-GB"/>
        </w:rPr>
        <w:t>t</w:t>
      </w:r>
      <w:r w:rsidRPr="00F50859">
        <w:rPr>
          <w:lang w:val="en-GB"/>
        </w:rPr>
        <w:t xml:space="preserve">ransmission mode </w:t>
      </w:r>
      <w:r>
        <w:rPr>
          <w:lang w:val="en-GB"/>
        </w:rPr>
        <w:t>I,</w:t>
      </w:r>
    </w:p>
    <w:p w14:paraId="54F8E884" w14:textId="77777777" w:rsidR="00192537" w:rsidRDefault="00192537" w:rsidP="00192537">
      <w:pPr>
        <w:pStyle w:val="ListParagraph"/>
        <w:numPr>
          <w:ilvl w:val="0"/>
          <w:numId w:val="56"/>
        </w:numPr>
        <w:rPr>
          <w:lang w:val="en-GB"/>
        </w:rPr>
      </w:pPr>
      <w:r w:rsidRPr="00F50859">
        <w:rPr>
          <w:lang w:val="en-GB"/>
        </w:rPr>
        <w:t xml:space="preserve">operation in the SFN network </w:t>
      </w:r>
      <w:r>
        <w:t xml:space="preserve">(p 3.3 </w:t>
      </w:r>
      <w:proofErr w:type="spellStart"/>
      <w:r>
        <w:t>TRaS</w:t>
      </w:r>
      <w:proofErr w:type="spellEnd"/>
      <w:r>
        <w:t xml:space="preserve"> </w:t>
      </w:r>
      <w:proofErr w:type="spellStart"/>
      <w:r>
        <w:t>for</w:t>
      </w:r>
      <w:proofErr w:type="spellEnd"/>
      <w:r>
        <w:t xml:space="preserve"> DAB),</w:t>
      </w:r>
    </w:p>
    <w:p w14:paraId="6BFCFAA6" w14:textId="77777777" w:rsidR="00192537" w:rsidRDefault="00192537" w:rsidP="00192537">
      <w:pPr>
        <w:pStyle w:val="ListParagraph"/>
        <w:numPr>
          <w:ilvl w:val="0"/>
          <w:numId w:val="56"/>
        </w:numPr>
        <w:rPr>
          <w:lang w:val="en-GB"/>
        </w:rPr>
      </w:pPr>
      <w:r w:rsidRPr="00F50859">
        <w:rPr>
          <w:lang w:val="en-GB"/>
        </w:rPr>
        <w:t>possibility of re</w:t>
      </w:r>
      <w:r>
        <w:rPr>
          <w:lang w:val="en-GB"/>
        </w:rPr>
        <w:t>-</w:t>
      </w:r>
      <w:r w:rsidRPr="00F50859">
        <w:rPr>
          <w:lang w:val="en-GB"/>
        </w:rPr>
        <w:t>tuning,</w:t>
      </w:r>
    </w:p>
    <w:p w14:paraId="6328A551" w14:textId="77777777" w:rsidR="00192537" w:rsidRPr="00981B83" w:rsidRDefault="00192537" w:rsidP="00192537">
      <w:pPr>
        <w:pStyle w:val="ListParagraph"/>
        <w:numPr>
          <w:ilvl w:val="0"/>
          <w:numId w:val="56"/>
        </w:numPr>
        <w:rPr>
          <w:lang w:val="en-GB"/>
        </w:rPr>
      </w:pPr>
      <w:r w:rsidRPr="00B95A33">
        <w:rPr>
          <w:lang w:val="en-US"/>
        </w:rPr>
        <w:t xml:space="preserve">output </w:t>
      </w:r>
      <w:r w:rsidRPr="00035973">
        <w:rPr>
          <w:lang w:val="en-GB"/>
        </w:rPr>
        <w:t>amplifi</w:t>
      </w:r>
      <w:r>
        <w:rPr>
          <w:lang w:val="en-GB"/>
        </w:rPr>
        <w:t>er</w:t>
      </w:r>
      <w:r w:rsidRPr="00035973">
        <w:rPr>
          <w:lang w:val="en-GB"/>
        </w:rPr>
        <w:t xml:space="preserve"> stages implemented with Doherty technology,</w:t>
      </w:r>
    </w:p>
    <w:p w14:paraId="295B0DBD" w14:textId="77777777" w:rsidR="00192537" w:rsidRPr="006F1776" w:rsidRDefault="00192537" w:rsidP="00192537">
      <w:pPr>
        <w:pStyle w:val="ListParagraph"/>
        <w:numPr>
          <w:ilvl w:val="0"/>
          <w:numId w:val="56"/>
        </w:numPr>
        <w:rPr>
          <w:lang w:val="en-GB"/>
        </w:rPr>
      </w:pPr>
      <w:r w:rsidRPr="00F50859">
        <w:rPr>
          <w:lang w:val="en-GB"/>
        </w:rPr>
        <w:t>digital adaptive pre-correction</w:t>
      </w:r>
      <w:r>
        <w:rPr>
          <w:lang w:val="en-GB"/>
        </w:rPr>
        <w:t xml:space="preserve"> </w:t>
      </w:r>
      <w:r>
        <w:t xml:space="preserve">(p 3.1.2 </w:t>
      </w:r>
      <w:proofErr w:type="spellStart"/>
      <w:r>
        <w:t>TRaS</w:t>
      </w:r>
      <w:proofErr w:type="spellEnd"/>
      <w:r>
        <w:t xml:space="preserve"> </w:t>
      </w:r>
      <w:proofErr w:type="spellStart"/>
      <w:r>
        <w:t>for</w:t>
      </w:r>
      <w:proofErr w:type="spellEnd"/>
      <w:r>
        <w:t xml:space="preserve"> DAB),</w:t>
      </w:r>
    </w:p>
    <w:p w14:paraId="252AC20F" w14:textId="77777777" w:rsidR="00192537" w:rsidRPr="00F50859" w:rsidRDefault="00192537" w:rsidP="00192537">
      <w:pPr>
        <w:pStyle w:val="ListParagraph"/>
        <w:numPr>
          <w:ilvl w:val="0"/>
          <w:numId w:val="56"/>
        </w:numPr>
        <w:rPr>
          <w:lang w:val="en-GB"/>
        </w:rPr>
      </w:pPr>
      <w:r w:rsidRPr="006F1776">
        <w:rPr>
          <w:lang w:val="en-GB"/>
        </w:rPr>
        <w:t xml:space="preserve">minimum number of </w:t>
      </w:r>
      <w:r>
        <w:rPr>
          <w:lang w:val="en-GB"/>
        </w:rPr>
        <w:t>PA</w:t>
      </w:r>
      <w:r w:rsidRPr="006F1776">
        <w:rPr>
          <w:lang w:val="en-GB"/>
        </w:rPr>
        <w:t xml:space="preserve"> stages according to the table</w:t>
      </w:r>
      <w:r w:rsidRPr="006F1776">
        <w:t xml:space="preserve"> </w:t>
      </w:r>
      <w:r w:rsidRPr="006F1776">
        <w:rPr>
          <w:lang w:val="en-GB"/>
        </w:rPr>
        <w:t xml:space="preserve">(p 3.5 </w:t>
      </w:r>
      <w:proofErr w:type="spellStart"/>
      <w:r w:rsidRPr="006F1776">
        <w:rPr>
          <w:lang w:val="en-GB"/>
        </w:rPr>
        <w:t>TRaS</w:t>
      </w:r>
      <w:proofErr w:type="spellEnd"/>
      <w:r w:rsidRPr="006F1776">
        <w:rPr>
          <w:lang w:val="en-GB"/>
        </w:rPr>
        <w:t xml:space="preserve"> for DAB),</w:t>
      </w:r>
    </w:p>
    <w:p w14:paraId="74638E57" w14:textId="77777777" w:rsidR="00192537" w:rsidRPr="003C6F35" w:rsidRDefault="00192537" w:rsidP="00192537">
      <w:pPr>
        <w:pStyle w:val="ListParagraph"/>
        <w:numPr>
          <w:ilvl w:val="0"/>
          <w:numId w:val="56"/>
        </w:numPr>
        <w:rPr>
          <w:lang w:val="en-GB"/>
        </w:rPr>
      </w:pPr>
      <w:r w:rsidRPr="00F50859">
        <w:rPr>
          <w:lang w:val="en-GB"/>
        </w:rPr>
        <w:t>stand-alone air cooling</w:t>
      </w:r>
      <w:r>
        <w:rPr>
          <w:lang w:val="en-GB"/>
        </w:rPr>
        <w:t xml:space="preserve"> </w:t>
      </w:r>
      <w:r>
        <w:t xml:space="preserve">(p 7.2 </w:t>
      </w:r>
      <w:proofErr w:type="spellStart"/>
      <w:r>
        <w:t>TRaS</w:t>
      </w:r>
      <w:proofErr w:type="spellEnd"/>
      <w:r>
        <w:t xml:space="preserve"> </w:t>
      </w:r>
      <w:proofErr w:type="spellStart"/>
      <w:r>
        <w:t>for</w:t>
      </w:r>
      <w:proofErr w:type="spellEnd"/>
      <w:r>
        <w:t xml:space="preserve"> DAB),</w:t>
      </w:r>
    </w:p>
    <w:p w14:paraId="23CF8732" w14:textId="77777777" w:rsidR="00192537" w:rsidRPr="00F50859" w:rsidRDefault="00192537" w:rsidP="00192537">
      <w:pPr>
        <w:rPr>
          <w:lang w:val="en-GB"/>
        </w:rPr>
      </w:pPr>
    </w:p>
    <w:p w14:paraId="489EF120" w14:textId="2CFEA373" w:rsidR="00192537" w:rsidRPr="00192537" w:rsidRDefault="00192537" w:rsidP="007B36A9">
      <w:pPr>
        <w:spacing w:before="120" w:after="120"/>
        <w:rPr>
          <w:lang w:val="en-GB"/>
        </w:rPr>
      </w:pPr>
      <w:r>
        <w:rPr>
          <w:lang w:val="en-GB"/>
        </w:rPr>
        <w:t>The s</w:t>
      </w:r>
      <w:r w:rsidRPr="00F2024A">
        <w:rPr>
          <w:lang w:val="en-GB"/>
        </w:rPr>
        <w:t xml:space="preserve">upply of </w:t>
      </w:r>
      <w:proofErr w:type="spellStart"/>
      <w:r w:rsidRPr="00F2024A">
        <w:rPr>
          <w:lang w:val="en-GB"/>
        </w:rPr>
        <w:t>gps</w:t>
      </w:r>
      <w:proofErr w:type="spellEnd"/>
      <w:r w:rsidRPr="00F2024A">
        <w:rPr>
          <w:lang w:val="en-GB"/>
        </w:rPr>
        <w:t xml:space="preserve"> antenna and cable is not required.</w:t>
      </w:r>
      <w:r>
        <w:rPr>
          <w:lang w:val="en-GB"/>
        </w:rPr>
        <w:t xml:space="preserve"> The s</w:t>
      </w:r>
      <w:r w:rsidRPr="00F2024A">
        <w:rPr>
          <w:lang w:val="en-GB"/>
        </w:rPr>
        <w:t>upply of the output filter for each transmitter is given in the table.</w:t>
      </w:r>
      <w:r w:rsidR="00806F19">
        <w:rPr>
          <w:lang w:val="en-GB"/>
        </w:rPr>
        <w:t xml:space="preserve"> Transmitters in the table, where the cabinet is required, </w:t>
      </w:r>
      <w:proofErr w:type="gramStart"/>
      <w:r w:rsidR="00806F19">
        <w:rPr>
          <w:lang w:val="en-GB"/>
        </w:rPr>
        <w:t>have to</w:t>
      </w:r>
      <w:proofErr w:type="gramEnd"/>
      <w:r w:rsidR="00806F19">
        <w:rPr>
          <w:lang w:val="en-GB"/>
        </w:rPr>
        <w:t xml:space="preserve"> be delivered in a 19” rack cabinet.</w:t>
      </w:r>
    </w:p>
    <w:p w14:paraId="7C060213" w14:textId="3CE000B6" w:rsidR="00DE6BB8" w:rsidRPr="00DE6BB8" w:rsidRDefault="001F0399" w:rsidP="007B36A9">
      <w:pPr>
        <w:spacing w:before="120" w:after="120"/>
        <w:rPr>
          <w:b/>
          <w:iCs/>
          <w:lang w:val="en-GB"/>
        </w:rPr>
      </w:pPr>
      <w:r w:rsidRPr="001F0399">
        <w:rPr>
          <w:b/>
          <w:iCs/>
          <w:lang w:val="en-GB"/>
        </w:rPr>
        <w:lastRenderedPageBreak/>
        <w:t xml:space="preserve">More detailed technical requirements for </w:t>
      </w:r>
      <w:r w:rsidR="00556E6E">
        <w:rPr>
          <w:b/>
          <w:iCs/>
          <w:lang w:val="en-GB"/>
        </w:rPr>
        <w:t>DVB-T/T2</w:t>
      </w:r>
      <w:r w:rsidRPr="001F0399">
        <w:rPr>
          <w:b/>
          <w:iCs/>
          <w:lang w:val="en-GB"/>
        </w:rPr>
        <w:t xml:space="preserve"> and DAB transmitters can be seen in separate documents (Technical Specifications - </w:t>
      </w:r>
      <w:r w:rsidR="00556E6E">
        <w:rPr>
          <w:b/>
          <w:iCs/>
          <w:lang w:val="en-GB"/>
        </w:rPr>
        <w:t>DVB-T/T2</w:t>
      </w:r>
      <w:r w:rsidRPr="001F0399">
        <w:rPr>
          <w:b/>
          <w:iCs/>
          <w:lang w:val="en-GB"/>
        </w:rPr>
        <w:t xml:space="preserve"> and Technical Specifications DAB), which are annexed to this Documentation regarding the award of the public contract.</w:t>
      </w:r>
    </w:p>
    <w:p w14:paraId="2847A7AD" w14:textId="77777777" w:rsidR="001F0399" w:rsidRPr="009C6B04" w:rsidRDefault="001F0399" w:rsidP="007B36A9">
      <w:pPr>
        <w:spacing w:before="120" w:after="120"/>
        <w:rPr>
          <w:b/>
          <w:iCs/>
        </w:rPr>
      </w:pPr>
    </w:p>
    <w:p w14:paraId="2A02205A" w14:textId="5C9F9548" w:rsidR="007B36A9" w:rsidRPr="009C6B04" w:rsidRDefault="00F6537A" w:rsidP="007B36A9">
      <w:pPr>
        <w:pStyle w:val="Heading2"/>
        <w:ind w:left="142" w:hanging="142"/>
        <w:rPr>
          <w:b/>
        </w:rPr>
      </w:pPr>
      <w:bookmarkStart w:id="19" w:name="_Toc201217703"/>
      <w:bookmarkEnd w:id="12"/>
      <w:bookmarkEnd w:id="13"/>
      <w:r w:rsidRPr="009C6B04">
        <w:rPr>
          <w:b/>
        </w:rPr>
        <w:t>General Requirements</w:t>
      </w:r>
      <w:bookmarkEnd w:id="19"/>
    </w:p>
    <w:p w14:paraId="2E9FEE38" w14:textId="5F0B4C08" w:rsidR="007B36A9" w:rsidRPr="00260804" w:rsidRDefault="0077247E" w:rsidP="007B36A9">
      <w:pPr>
        <w:pStyle w:val="Heading3"/>
        <w:rPr>
          <w:b/>
          <w:color w:val="000000"/>
        </w:rPr>
      </w:pPr>
      <w:bookmarkStart w:id="20" w:name="_Toc201217704"/>
      <w:proofErr w:type="spellStart"/>
      <w:r w:rsidRPr="00260804">
        <w:rPr>
          <w:b/>
          <w:color w:val="000000"/>
        </w:rPr>
        <w:t>Delivery</w:t>
      </w:r>
      <w:proofErr w:type="spellEnd"/>
      <w:r w:rsidRPr="00260804">
        <w:rPr>
          <w:b/>
          <w:color w:val="000000"/>
        </w:rPr>
        <w:t xml:space="preserve"> </w:t>
      </w:r>
      <w:proofErr w:type="spellStart"/>
      <w:r w:rsidRPr="00260804">
        <w:rPr>
          <w:b/>
          <w:color w:val="000000"/>
        </w:rPr>
        <w:t>and</w:t>
      </w:r>
      <w:proofErr w:type="spellEnd"/>
      <w:r w:rsidRPr="00260804">
        <w:rPr>
          <w:b/>
          <w:color w:val="000000"/>
        </w:rPr>
        <w:t xml:space="preserve"> t</w:t>
      </w:r>
      <w:r w:rsidR="00F6537A" w:rsidRPr="00260804">
        <w:rPr>
          <w:b/>
          <w:color w:val="000000"/>
        </w:rPr>
        <w:t>ake-</w:t>
      </w:r>
      <w:proofErr w:type="spellStart"/>
      <w:r w:rsidR="00F6537A" w:rsidRPr="00260804">
        <w:rPr>
          <w:b/>
          <w:color w:val="000000"/>
        </w:rPr>
        <w:t>over</w:t>
      </w:r>
      <w:proofErr w:type="spellEnd"/>
      <w:r w:rsidR="00F6537A" w:rsidRPr="00260804">
        <w:rPr>
          <w:b/>
          <w:color w:val="000000"/>
        </w:rPr>
        <w:t xml:space="preserve"> </w:t>
      </w:r>
      <w:proofErr w:type="spellStart"/>
      <w:r w:rsidR="00F6537A" w:rsidRPr="00260804">
        <w:rPr>
          <w:b/>
          <w:color w:val="000000"/>
        </w:rPr>
        <w:t>of</w:t>
      </w:r>
      <w:proofErr w:type="spellEnd"/>
      <w:r w:rsidR="00F6537A" w:rsidRPr="00260804">
        <w:rPr>
          <w:b/>
          <w:color w:val="000000"/>
        </w:rPr>
        <w:t xml:space="preserve"> </w:t>
      </w:r>
      <w:proofErr w:type="spellStart"/>
      <w:r w:rsidR="00F6537A" w:rsidRPr="00260804">
        <w:rPr>
          <w:b/>
          <w:color w:val="000000"/>
        </w:rPr>
        <w:t>the</w:t>
      </w:r>
      <w:proofErr w:type="spellEnd"/>
      <w:r w:rsidR="00F6537A" w:rsidRPr="00260804">
        <w:rPr>
          <w:b/>
          <w:color w:val="000000"/>
        </w:rPr>
        <w:t xml:space="preserve"> </w:t>
      </w:r>
      <w:proofErr w:type="spellStart"/>
      <w:r w:rsidR="00F6537A" w:rsidRPr="00260804">
        <w:rPr>
          <w:b/>
          <w:color w:val="000000"/>
        </w:rPr>
        <w:t>equipment</w:t>
      </w:r>
      <w:bookmarkEnd w:id="20"/>
      <w:proofErr w:type="spellEnd"/>
    </w:p>
    <w:p w14:paraId="4882A5CC" w14:textId="77777777" w:rsidR="007B36A9" w:rsidRPr="009C6B04" w:rsidRDefault="007B36A9" w:rsidP="007B36A9"/>
    <w:p w14:paraId="6AE71A33" w14:textId="1872B4DC" w:rsidR="007771DF" w:rsidRDefault="006E5237" w:rsidP="00F6537A">
      <w:proofErr w:type="spellStart"/>
      <w:r w:rsidRPr="006E5237">
        <w:t>The</w:t>
      </w:r>
      <w:proofErr w:type="spellEnd"/>
      <w:r w:rsidRPr="006E5237">
        <w:t xml:space="preserve"> </w:t>
      </w:r>
      <w:proofErr w:type="spellStart"/>
      <w:r w:rsidRPr="006E5237">
        <w:t>offered</w:t>
      </w:r>
      <w:proofErr w:type="spellEnd"/>
      <w:r w:rsidRPr="006E5237">
        <w:t xml:space="preserve"> </w:t>
      </w:r>
      <w:r w:rsidR="00556E6E">
        <w:t>DVB-T/T2</w:t>
      </w:r>
      <w:r w:rsidRPr="006E5237">
        <w:t xml:space="preserve"> </w:t>
      </w:r>
      <w:proofErr w:type="spellStart"/>
      <w:r w:rsidRPr="006E5237">
        <w:t>and</w:t>
      </w:r>
      <w:proofErr w:type="spellEnd"/>
      <w:r w:rsidRPr="006E5237">
        <w:t xml:space="preserve"> DAB </w:t>
      </w:r>
      <w:proofErr w:type="spellStart"/>
      <w:r w:rsidRPr="006E5237">
        <w:t>transmitters</w:t>
      </w:r>
      <w:proofErr w:type="spellEnd"/>
      <w:r w:rsidRPr="006E5237">
        <w:t xml:space="preserve"> </w:t>
      </w:r>
      <w:proofErr w:type="spellStart"/>
      <w:r w:rsidRPr="006E5237">
        <w:t>must</w:t>
      </w:r>
      <w:proofErr w:type="spellEnd"/>
      <w:r w:rsidRPr="006E5237">
        <w:t xml:space="preserve"> be </w:t>
      </w:r>
      <w:proofErr w:type="spellStart"/>
      <w:r w:rsidRPr="006E5237">
        <w:t>delivered</w:t>
      </w:r>
      <w:proofErr w:type="spellEnd"/>
      <w:r w:rsidRPr="006E5237">
        <w:t xml:space="preserve"> </w:t>
      </w:r>
      <w:proofErr w:type="spellStart"/>
      <w:r w:rsidRPr="006E5237">
        <w:t>within</w:t>
      </w:r>
      <w:proofErr w:type="spellEnd"/>
      <w:r w:rsidRPr="006E5237">
        <w:t xml:space="preserve"> </w:t>
      </w:r>
      <w:r w:rsidR="00F41EFD">
        <w:t>120</w:t>
      </w:r>
      <w:r w:rsidRPr="006E5237">
        <w:t xml:space="preserve"> </w:t>
      </w:r>
      <w:proofErr w:type="spellStart"/>
      <w:r w:rsidRPr="006E5237">
        <w:t>days</w:t>
      </w:r>
      <w:proofErr w:type="spellEnd"/>
      <w:r w:rsidRPr="006E5237">
        <w:t xml:space="preserve"> </w:t>
      </w:r>
      <w:proofErr w:type="spellStart"/>
      <w:r w:rsidRPr="006E5237">
        <w:t>from</w:t>
      </w:r>
      <w:proofErr w:type="spellEnd"/>
      <w:r w:rsidRPr="006E5237">
        <w:t xml:space="preserve"> </w:t>
      </w:r>
      <w:proofErr w:type="spellStart"/>
      <w:r w:rsidRPr="006E5237">
        <w:t>the</w:t>
      </w:r>
      <w:proofErr w:type="spellEnd"/>
      <w:r w:rsidRPr="006E5237">
        <w:t xml:space="preserve"> </w:t>
      </w:r>
      <w:proofErr w:type="spellStart"/>
      <w:r w:rsidRPr="006E5237">
        <w:t>validity</w:t>
      </w:r>
      <w:proofErr w:type="spellEnd"/>
      <w:r w:rsidRPr="006E5237">
        <w:t xml:space="preserve"> </w:t>
      </w:r>
      <w:proofErr w:type="spellStart"/>
      <w:r w:rsidRPr="006E5237">
        <w:t>of</w:t>
      </w:r>
      <w:proofErr w:type="spellEnd"/>
      <w:r w:rsidRPr="006E5237">
        <w:t xml:space="preserve"> </w:t>
      </w:r>
      <w:proofErr w:type="spellStart"/>
      <w:r w:rsidRPr="006E5237">
        <w:t>the</w:t>
      </w:r>
      <w:proofErr w:type="spellEnd"/>
      <w:r w:rsidRPr="006E5237">
        <w:t xml:space="preserve"> </w:t>
      </w:r>
      <w:proofErr w:type="spellStart"/>
      <w:r w:rsidRPr="006E5237">
        <w:t>contract</w:t>
      </w:r>
      <w:proofErr w:type="spellEnd"/>
      <w:r w:rsidRPr="006E5237">
        <w:t>.</w:t>
      </w:r>
    </w:p>
    <w:p w14:paraId="572A3C32" w14:textId="77777777" w:rsidR="0077247E" w:rsidRPr="009C6B04" w:rsidRDefault="0077247E" w:rsidP="00F6537A"/>
    <w:p w14:paraId="7373626B" w14:textId="4D587FC3" w:rsidR="00F6537A" w:rsidRPr="009C6B04" w:rsidRDefault="00F6537A" w:rsidP="00F6537A">
      <w:proofErr w:type="spellStart"/>
      <w:r w:rsidRPr="009C6B04">
        <w:t>The</w:t>
      </w:r>
      <w:proofErr w:type="spellEnd"/>
      <w:r w:rsidRPr="009C6B04">
        <w:t xml:space="preserve"> </w:t>
      </w:r>
      <w:proofErr w:type="spellStart"/>
      <w:r w:rsidRPr="009C6B04">
        <w:t>Contracting</w:t>
      </w:r>
      <w:proofErr w:type="spellEnd"/>
      <w:r w:rsidRPr="009C6B04">
        <w:t xml:space="preserve"> </w:t>
      </w:r>
      <w:proofErr w:type="spellStart"/>
      <w:r w:rsidRPr="009C6B04">
        <w:t>Authority</w:t>
      </w:r>
      <w:proofErr w:type="spellEnd"/>
      <w:r w:rsidRPr="009C6B04">
        <w:t xml:space="preserve"> </w:t>
      </w:r>
      <w:proofErr w:type="spellStart"/>
      <w:r w:rsidRPr="009C6B04">
        <w:t>will</w:t>
      </w:r>
      <w:proofErr w:type="spellEnd"/>
      <w:r w:rsidRPr="009C6B04">
        <w:t xml:space="preserve"> </w:t>
      </w:r>
      <w:proofErr w:type="spellStart"/>
      <w:r w:rsidRPr="009C6B04">
        <w:t>perform</w:t>
      </w:r>
      <w:proofErr w:type="spellEnd"/>
      <w:r w:rsidRPr="009C6B04">
        <w:t xml:space="preserve"> </w:t>
      </w:r>
      <w:proofErr w:type="spellStart"/>
      <w:r w:rsidRPr="009C6B04">
        <w:t>the</w:t>
      </w:r>
      <w:proofErr w:type="spellEnd"/>
      <w:r w:rsidRPr="009C6B04">
        <w:t xml:space="preserve"> </w:t>
      </w:r>
      <w:proofErr w:type="spellStart"/>
      <w:r w:rsidRPr="009C6B04">
        <w:t>factory</w:t>
      </w:r>
      <w:proofErr w:type="spellEnd"/>
      <w:r w:rsidRPr="009C6B04">
        <w:t xml:space="preserve"> take-</w:t>
      </w:r>
      <w:proofErr w:type="spellStart"/>
      <w:r w:rsidRPr="009C6B04">
        <w:t>over</w:t>
      </w:r>
      <w:proofErr w:type="spellEnd"/>
      <w:r w:rsidRPr="009C6B04">
        <w:t xml:space="preserve"> </w:t>
      </w:r>
      <w:proofErr w:type="spellStart"/>
      <w:r w:rsidRPr="009C6B04">
        <w:t>from</w:t>
      </w:r>
      <w:proofErr w:type="spellEnd"/>
      <w:r w:rsidRPr="009C6B04">
        <w:t xml:space="preserve"> </w:t>
      </w:r>
      <w:proofErr w:type="spellStart"/>
      <w:r w:rsidRPr="009C6B04">
        <w:t>the</w:t>
      </w:r>
      <w:proofErr w:type="spellEnd"/>
      <w:r w:rsidRPr="009C6B04">
        <w:t xml:space="preserve"> </w:t>
      </w:r>
      <w:proofErr w:type="spellStart"/>
      <w:r w:rsidRPr="009C6B04">
        <w:t>equipment</w:t>
      </w:r>
      <w:proofErr w:type="spellEnd"/>
      <w:r w:rsidRPr="009C6B04">
        <w:t xml:space="preserve"> at </w:t>
      </w:r>
      <w:proofErr w:type="spellStart"/>
      <w:r w:rsidRPr="009C6B04">
        <w:t>the</w:t>
      </w:r>
      <w:proofErr w:type="spellEnd"/>
      <w:r w:rsidRPr="009C6B04">
        <w:t xml:space="preserve"> </w:t>
      </w:r>
      <w:proofErr w:type="spellStart"/>
      <w:r w:rsidRPr="009C6B04">
        <w:t>manufacturer</w:t>
      </w:r>
      <w:proofErr w:type="spellEnd"/>
      <w:r w:rsidRPr="009C6B04">
        <w:t xml:space="preserve"> </w:t>
      </w:r>
      <w:proofErr w:type="spellStart"/>
      <w:r w:rsidRPr="009C6B04">
        <w:t>and</w:t>
      </w:r>
      <w:proofErr w:type="spellEnd"/>
      <w:r w:rsidRPr="009C6B04">
        <w:t xml:space="preserve"> </w:t>
      </w:r>
      <w:proofErr w:type="spellStart"/>
      <w:r w:rsidRPr="009C6B04">
        <w:t>the</w:t>
      </w:r>
      <w:proofErr w:type="spellEnd"/>
      <w:r w:rsidRPr="009C6B04">
        <w:t xml:space="preserve"> </w:t>
      </w:r>
      <w:proofErr w:type="spellStart"/>
      <w:r w:rsidRPr="009C6B04">
        <w:t>quantity</w:t>
      </w:r>
      <w:proofErr w:type="spellEnd"/>
      <w:r w:rsidRPr="009C6B04">
        <w:t xml:space="preserve"> </w:t>
      </w:r>
      <w:proofErr w:type="spellStart"/>
      <w:r w:rsidRPr="009C6B04">
        <w:t>and</w:t>
      </w:r>
      <w:proofErr w:type="spellEnd"/>
      <w:r w:rsidRPr="009C6B04">
        <w:t xml:space="preserve"> </w:t>
      </w:r>
      <w:proofErr w:type="spellStart"/>
      <w:r w:rsidRPr="009C6B04">
        <w:t>final</w:t>
      </w:r>
      <w:proofErr w:type="spellEnd"/>
      <w:r w:rsidRPr="009C6B04">
        <w:t xml:space="preserve"> </w:t>
      </w:r>
      <w:proofErr w:type="spellStart"/>
      <w:r w:rsidRPr="009C6B04">
        <w:t>acceptance</w:t>
      </w:r>
      <w:proofErr w:type="spellEnd"/>
      <w:r w:rsidRPr="009C6B04">
        <w:t xml:space="preserve"> at </w:t>
      </w:r>
      <w:proofErr w:type="spellStart"/>
      <w:r w:rsidRPr="009C6B04">
        <w:t>the</w:t>
      </w:r>
      <w:proofErr w:type="spellEnd"/>
      <w:r w:rsidRPr="009C6B04">
        <w:t xml:space="preserve"> </w:t>
      </w:r>
      <w:proofErr w:type="spellStart"/>
      <w:r w:rsidRPr="009C6B04">
        <w:t>location</w:t>
      </w:r>
      <w:proofErr w:type="spellEnd"/>
      <w:r w:rsidRPr="009C6B04">
        <w:t xml:space="preserve"> </w:t>
      </w:r>
      <w:proofErr w:type="spellStart"/>
      <w:r w:rsidRPr="009C6B04">
        <w:t>of</w:t>
      </w:r>
      <w:proofErr w:type="spellEnd"/>
      <w:r w:rsidRPr="009C6B04">
        <w:t xml:space="preserve"> </w:t>
      </w:r>
      <w:proofErr w:type="spellStart"/>
      <w:r w:rsidRPr="009C6B04">
        <w:t>the</w:t>
      </w:r>
      <w:proofErr w:type="spellEnd"/>
      <w:r w:rsidRPr="009C6B04">
        <w:t xml:space="preserve"> </w:t>
      </w:r>
      <w:proofErr w:type="spellStart"/>
      <w:r w:rsidRPr="009C6B04">
        <w:t>Contracting</w:t>
      </w:r>
      <w:proofErr w:type="spellEnd"/>
      <w:r w:rsidRPr="009C6B04">
        <w:t xml:space="preserve"> </w:t>
      </w:r>
      <w:proofErr w:type="spellStart"/>
      <w:r w:rsidRPr="009C6B04">
        <w:t>Authority</w:t>
      </w:r>
      <w:proofErr w:type="spellEnd"/>
      <w:r w:rsidRPr="009C6B04">
        <w:t xml:space="preserve">. </w:t>
      </w:r>
      <w:proofErr w:type="spellStart"/>
      <w:r w:rsidRPr="009C6B04">
        <w:t>The</w:t>
      </w:r>
      <w:proofErr w:type="spellEnd"/>
      <w:r w:rsidRPr="009C6B04">
        <w:t xml:space="preserve"> take-</w:t>
      </w:r>
      <w:proofErr w:type="spellStart"/>
      <w:r w:rsidRPr="009C6B04">
        <w:t>overs</w:t>
      </w:r>
      <w:proofErr w:type="spellEnd"/>
      <w:r w:rsidRPr="009C6B04">
        <w:t xml:space="preserve"> </w:t>
      </w:r>
      <w:proofErr w:type="spellStart"/>
      <w:r w:rsidRPr="009C6B04">
        <w:t>will</w:t>
      </w:r>
      <w:proofErr w:type="spellEnd"/>
      <w:r w:rsidRPr="009C6B04">
        <w:t xml:space="preserve"> be </w:t>
      </w:r>
      <w:proofErr w:type="spellStart"/>
      <w:r w:rsidRPr="009C6B04">
        <w:t>carried</w:t>
      </w:r>
      <w:proofErr w:type="spellEnd"/>
      <w:r w:rsidRPr="009C6B04">
        <w:t xml:space="preserve"> out in </w:t>
      </w:r>
      <w:proofErr w:type="spellStart"/>
      <w:r w:rsidRPr="009C6B04">
        <w:t>the</w:t>
      </w:r>
      <w:proofErr w:type="spellEnd"/>
      <w:r w:rsidRPr="009C6B04">
        <w:t xml:space="preserve"> </w:t>
      </w:r>
      <w:proofErr w:type="spellStart"/>
      <w:r w:rsidRPr="009C6B04">
        <w:t>following</w:t>
      </w:r>
      <w:proofErr w:type="spellEnd"/>
      <w:r w:rsidRPr="009C6B04">
        <w:t xml:space="preserve"> </w:t>
      </w:r>
      <w:proofErr w:type="spellStart"/>
      <w:r w:rsidRPr="009C6B04">
        <w:t>terms</w:t>
      </w:r>
      <w:proofErr w:type="spellEnd"/>
      <w:r w:rsidRPr="009C6B04">
        <w:t>:</w:t>
      </w:r>
    </w:p>
    <w:p w14:paraId="2C939EA7" w14:textId="76BCCB40" w:rsidR="00F6537A" w:rsidRPr="009C6B04" w:rsidRDefault="00F6537A" w:rsidP="0015152B">
      <w:pPr>
        <w:pStyle w:val="ListParagraph"/>
        <w:numPr>
          <w:ilvl w:val="0"/>
          <w:numId w:val="42"/>
        </w:numPr>
      </w:pPr>
      <w:proofErr w:type="spellStart"/>
      <w:r w:rsidRPr="009C6B04">
        <w:t>Factory</w:t>
      </w:r>
      <w:proofErr w:type="spellEnd"/>
      <w:r w:rsidRPr="009C6B04">
        <w:t xml:space="preserve"> </w:t>
      </w:r>
      <w:proofErr w:type="spellStart"/>
      <w:r w:rsidRPr="009C6B04">
        <w:t>acceptance</w:t>
      </w:r>
      <w:proofErr w:type="spellEnd"/>
      <w:r w:rsidRPr="009C6B04">
        <w:t xml:space="preserve">: not </w:t>
      </w:r>
      <w:proofErr w:type="spellStart"/>
      <w:r w:rsidRPr="009C6B04">
        <w:t>later</w:t>
      </w:r>
      <w:proofErr w:type="spellEnd"/>
      <w:r w:rsidRPr="009C6B04">
        <w:t xml:space="preserve"> </w:t>
      </w:r>
      <w:proofErr w:type="spellStart"/>
      <w:r w:rsidRPr="009C6B04">
        <w:t>than</w:t>
      </w:r>
      <w:proofErr w:type="spellEnd"/>
      <w:r w:rsidRPr="009C6B04">
        <w:t xml:space="preserve"> 10 </w:t>
      </w:r>
      <w:proofErr w:type="spellStart"/>
      <w:r w:rsidRPr="009C6B04">
        <w:t>days</w:t>
      </w:r>
      <w:proofErr w:type="spellEnd"/>
      <w:r w:rsidRPr="009C6B04">
        <w:t xml:space="preserve"> </w:t>
      </w:r>
      <w:proofErr w:type="spellStart"/>
      <w:r w:rsidRPr="009C6B04">
        <w:t>b</w:t>
      </w:r>
      <w:r w:rsidR="00DB3625" w:rsidRPr="009C6B04">
        <w:t>e</w:t>
      </w:r>
      <w:r w:rsidRPr="009C6B04">
        <w:t>fore</w:t>
      </w:r>
      <w:proofErr w:type="spellEnd"/>
      <w:r w:rsidRPr="009C6B04">
        <w:t xml:space="preserve"> </w:t>
      </w:r>
      <w:proofErr w:type="spellStart"/>
      <w:r w:rsidRPr="009C6B04">
        <w:t>the</w:t>
      </w:r>
      <w:proofErr w:type="spellEnd"/>
      <w:r w:rsidRPr="009C6B04">
        <w:t xml:space="preserve"> </w:t>
      </w:r>
      <w:proofErr w:type="spellStart"/>
      <w:r w:rsidRPr="009C6B04">
        <w:t>delivery</w:t>
      </w:r>
      <w:proofErr w:type="spellEnd"/>
      <w:r w:rsidRPr="009C6B04">
        <w:t xml:space="preserve"> date.</w:t>
      </w:r>
    </w:p>
    <w:p w14:paraId="363A4935" w14:textId="77777777" w:rsidR="00F6537A" w:rsidRPr="009C6B04" w:rsidRDefault="00F6537A" w:rsidP="0015152B">
      <w:pPr>
        <w:pStyle w:val="ListParagraph"/>
        <w:numPr>
          <w:ilvl w:val="0"/>
          <w:numId w:val="42"/>
        </w:numPr>
      </w:pPr>
      <w:proofErr w:type="spellStart"/>
      <w:r w:rsidRPr="009C6B04">
        <w:t>Quantity</w:t>
      </w:r>
      <w:proofErr w:type="spellEnd"/>
      <w:r w:rsidRPr="009C6B04">
        <w:t xml:space="preserve"> </w:t>
      </w:r>
      <w:proofErr w:type="spellStart"/>
      <w:r w:rsidRPr="009C6B04">
        <w:t>acceptance</w:t>
      </w:r>
      <w:proofErr w:type="spellEnd"/>
      <w:r w:rsidRPr="009C6B04">
        <w:t xml:space="preserve">: </w:t>
      </w:r>
      <w:proofErr w:type="spellStart"/>
      <w:r w:rsidRPr="009C6B04">
        <w:t>within</w:t>
      </w:r>
      <w:proofErr w:type="spellEnd"/>
      <w:r w:rsidRPr="009C6B04">
        <w:t xml:space="preserve"> 5 </w:t>
      </w:r>
      <w:proofErr w:type="spellStart"/>
      <w:r w:rsidRPr="009C6B04">
        <w:t>days</w:t>
      </w:r>
      <w:proofErr w:type="spellEnd"/>
      <w:r w:rsidRPr="009C6B04">
        <w:t xml:space="preserve"> </w:t>
      </w:r>
      <w:proofErr w:type="spellStart"/>
      <w:r w:rsidRPr="009C6B04">
        <w:t>after</w:t>
      </w:r>
      <w:proofErr w:type="spellEnd"/>
      <w:r w:rsidRPr="009C6B04">
        <w:t xml:space="preserve"> </w:t>
      </w:r>
      <w:proofErr w:type="spellStart"/>
      <w:r w:rsidRPr="009C6B04">
        <w:t>the</w:t>
      </w:r>
      <w:proofErr w:type="spellEnd"/>
      <w:r w:rsidRPr="009C6B04">
        <w:t xml:space="preserve"> </w:t>
      </w:r>
      <w:proofErr w:type="spellStart"/>
      <w:r w:rsidRPr="009C6B04">
        <w:t>delivery</w:t>
      </w:r>
      <w:proofErr w:type="spellEnd"/>
      <w:r w:rsidRPr="009C6B04">
        <w:t xml:space="preserve"> </w:t>
      </w:r>
      <w:proofErr w:type="spellStart"/>
      <w:r w:rsidRPr="009C6B04">
        <w:t>of</w:t>
      </w:r>
      <w:proofErr w:type="spellEnd"/>
      <w:r w:rsidRPr="009C6B04">
        <w:t xml:space="preserve"> </w:t>
      </w:r>
      <w:proofErr w:type="spellStart"/>
      <w:r w:rsidRPr="009C6B04">
        <w:t>the</w:t>
      </w:r>
      <w:proofErr w:type="spellEnd"/>
      <w:r w:rsidRPr="009C6B04">
        <w:t xml:space="preserve"> </w:t>
      </w:r>
      <w:proofErr w:type="spellStart"/>
      <w:r w:rsidRPr="009C6B04">
        <w:t>equipment</w:t>
      </w:r>
      <w:proofErr w:type="spellEnd"/>
      <w:r w:rsidRPr="009C6B04">
        <w:t>.</w:t>
      </w:r>
    </w:p>
    <w:p w14:paraId="7517363D" w14:textId="77777777" w:rsidR="00F6537A" w:rsidRPr="009C6B04" w:rsidRDefault="00F6537A" w:rsidP="0015152B">
      <w:pPr>
        <w:pStyle w:val="ListParagraph"/>
        <w:numPr>
          <w:ilvl w:val="0"/>
          <w:numId w:val="42"/>
        </w:numPr>
      </w:pPr>
      <w:proofErr w:type="spellStart"/>
      <w:r w:rsidRPr="009C6B04">
        <w:t>Final</w:t>
      </w:r>
      <w:proofErr w:type="spellEnd"/>
      <w:r w:rsidRPr="009C6B04">
        <w:t xml:space="preserve"> </w:t>
      </w:r>
      <w:proofErr w:type="spellStart"/>
      <w:r w:rsidRPr="009C6B04">
        <w:t>acceptance</w:t>
      </w:r>
      <w:proofErr w:type="spellEnd"/>
      <w:r w:rsidRPr="009C6B04">
        <w:t xml:space="preserve">: </w:t>
      </w:r>
      <w:proofErr w:type="spellStart"/>
      <w:r w:rsidRPr="009C6B04">
        <w:t>within</w:t>
      </w:r>
      <w:proofErr w:type="spellEnd"/>
      <w:r w:rsidRPr="009C6B04">
        <w:t xml:space="preserve"> 90 </w:t>
      </w:r>
      <w:proofErr w:type="spellStart"/>
      <w:r w:rsidRPr="009C6B04">
        <w:t>days</w:t>
      </w:r>
      <w:proofErr w:type="spellEnd"/>
      <w:r w:rsidRPr="009C6B04">
        <w:t xml:space="preserve"> </w:t>
      </w:r>
      <w:proofErr w:type="spellStart"/>
      <w:r w:rsidRPr="009C6B04">
        <w:t>after</w:t>
      </w:r>
      <w:proofErr w:type="spellEnd"/>
      <w:r w:rsidRPr="009C6B04">
        <w:t xml:space="preserve"> </w:t>
      </w:r>
      <w:proofErr w:type="spellStart"/>
      <w:r w:rsidRPr="009C6B04">
        <w:t>the</w:t>
      </w:r>
      <w:proofErr w:type="spellEnd"/>
      <w:r w:rsidRPr="009C6B04">
        <w:t xml:space="preserve"> </w:t>
      </w:r>
      <w:proofErr w:type="spellStart"/>
      <w:r w:rsidRPr="009C6B04">
        <w:t>quantity</w:t>
      </w:r>
      <w:proofErr w:type="spellEnd"/>
      <w:r w:rsidRPr="009C6B04">
        <w:t xml:space="preserve"> </w:t>
      </w:r>
      <w:proofErr w:type="spellStart"/>
      <w:r w:rsidRPr="009C6B04">
        <w:t>acceptance</w:t>
      </w:r>
      <w:proofErr w:type="spellEnd"/>
      <w:r w:rsidRPr="009C6B04">
        <w:t>.</w:t>
      </w:r>
    </w:p>
    <w:p w14:paraId="258CD976" w14:textId="77777777" w:rsidR="00F6537A" w:rsidRPr="009C6B04" w:rsidRDefault="00F6537A" w:rsidP="007B36A9">
      <w:pPr>
        <w:rPr>
          <w:b/>
        </w:rPr>
      </w:pPr>
    </w:p>
    <w:p w14:paraId="33D7B355" w14:textId="5C167DF0" w:rsidR="007B36A9" w:rsidRPr="00260804" w:rsidRDefault="00F6537A" w:rsidP="007B36A9">
      <w:pPr>
        <w:pStyle w:val="Heading4"/>
        <w:tabs>
          <w:tab w:val="clear" w:pos="1440"/>
        </w:tabs>
        <w:rPr>
          <w:b/>
          <w:lang w:val="sl-SI"/>
        </w:rPr>
      </w:pPr>
      <w:proofErr w:type="spellStart"/>
      <w:r w:rsidRPr="00260804">
        <w:rPr>
          <w:b/>
          <w:lang w:val="sl-SI"/>
        </w:rPr>
        <w:t>Factory</w:t>
      </w:r>
      <w:proofErr w:type="spellEnd"/>
      <w:r w:rsidRPr="00260804">
        <w:rPr>
          <w:b/>
          <w:lang w:val="sl-SI"/>
        </w:rPr>
        <w:t xml:space="preserve"> </w:t>
      </w:r>
      <w:proofErr w:type="spellStart"/>
      <w:r w:rsidRPr="00260804">
        <w:rPr>
          <w:b/>
          <w:lang w:val="sl-SI"/>
        </w:rPr>
        <w:t>Acceptance</w:t>
      </w:r>
      <w:proofErr w:type="spellEnd"/>
    </w:p>
    <w:p w14:paraId="750784C4" w14:textId="77777777" w:rsidR="007B36A9" w:rsidRPr="00260804" w:rsidRDefault="007B36A9" w:rsidP="007B36A9"/>
    <w:p w14:paraId="2AF07CD4" w14:textId="3752F716" w:rsidR="007B36A9" w:rsidRPr="009C6B04" w:rsidRDefault="00F6537A" w:rsidP="007B36A9">
      <w:proofErr w:type="spellStart"/>
      <w:r w:rsidRPr="00260804">
        <w:t>The</w:t>
      </w:r>
      <w:proofErr w:type="spellEnd"/>
      <w:r w:rsidRPr="00260804">
        <w:t xml:space="preserve"> </w:t>
      </w:r>
      <w:proofErr w:type="spellStart"/>
      <w:r w:rsidRPr="00260804">
        <w:t>factory</w:t>
      </w:r>
      <w:proofErr w:type="spellEnd"/>
      <w:r w:rsidRPr="00260804">
        <w:t xml:space="preserve"> </w:t>
      </w:r>
      <w:proofErr w:type="spellStart"/>
      <w:r w:rsidRPr="00260804">
        <w:t>acceptance</w:t>
      </w:r>
      <w:proofErr w:type="spellEnd"/>
      <w:r w:rsidRPr="00260804">
        <w:t xml:space="preserve"> at </w:t>
      </w:r>
      <w:proofErr w:type="spellStart"/>
      <w:r w:rsidRPr="00260804">
        <w:t>the</w:t>
      </w:r>
      <w:proofErr w:type="spellEnd"/>
      <w:r w:rsidRPr="00260804">
        <w:t xml:space="preserve"> </w:t>
      </w:r>
      <w:proofErr w:type="spellStart"/>
      <w:r w:rsidRPr="00260804">
        <w:t>manufacturer</w:t>
      </w:r>
      <w:proofErr w:type="spellEnd"/>
      <w:r w:rsidRPr="00260804">
        <w:t xml:space="preserve"> (</w:t>
      </w:r>
      <w:proofErr w:type="spellStart"/>
      <w:r w:rsidRPr="00260804">
        <w:t>Factory</w:t>
      </w:r>
      <w:proofErr w:type="spellEnd"/>
      <w:r w:rsidRPr="00260804">
        <w:t xml:space="preserve"> </w:t>
      </w:r>
      <w:proofErr w:type="spellStart"/>
      <w:r w:rsidRPr="00260804">
        <w:t>Acceptance</w:t>
      </w:r>
      <w:proofErr w:type="spellEnd"/>
      <w:r w:rsidRPr="00260804">
        <w:t xml:space="preserve"> Test) </w:t>
      </w:r>
      <w:proofErr w:type="spellStart"/>
      <w:r w:rsidRPr="00260804">
        <w:t>shall</w:t>
      </w:r>
      <w:proofErr w:type="spellEnd"/>
      <w:r w:rsidRPr="00260804">
        <w:t xml:space="preserve"> be </w:t>
      </w:r>
      <w:proofErr w:type="spellStart"/>
      <w:r w:rsidRPr="00260804">
        <w:t>made</w:t>
      </w:r>
      <w:proofErr w:type="spellEnd"/>
      <w:r w:rsidRPr="00260804">
        <w:t xml:space="preserve"> in </w:t>
      </w:r>
      <w:proofErr w:type="spellStart"/>
      <w:r w:rsidRPr="00260804">
        <w:t>association</w:t>
      </w:r>
      <w:proofErr w:type="spellEnd"/>
      <w:r w:rsidRPr="00260804">
        <w:t xml:space="preserve"> </w:t>
      </w:r>
      <w:proofErr w:type="spellStart"/>
      <w:r w:rsidRPr="00260804">
        <w:t>with</w:t>
      </w:r>
      <w:proofErr w:type="spellEnd"/>
      <w:r w:rsidRPr="00260804">
        <w:t xml:space="preserve"> </w:t>
      </w:r>
      <w:proofErr w:type="spellStart"/>
      <w:r w:rsidR="00AE6927" w:rsidRPr="00260804">
        <w:t>three</w:t>
      </w:r>
      <w:proofErr w:type="spellEnd"/>
      <w:r w:rsidRPr="00260804">
        <w:t xml:space="preserve"> </w:t>
      </w:r>
      <w:proofErr w:type="spellStart"/>
      <w:r w:rsidRPr="00260804">
        <w:t>Contracting</w:t>
      </w:r>
      <w:proofErr w:type="spellEnd"/>
      <w:r w:rsidRPr="00260804">
        <w:t xml:space="preserve"> </w:t>
      </w:r>
      <w:proofErr w:type="spellStart"/>
      <w:r w:rsidRPr="00260804">
        <w:t>Authorities</w:t>
      </w:r>
      <w:proofErr w:type="spellEnd"/>
      <w:r w:rsidRPr="00260804">
        <w:t xml:space="preserve"> </w:t>
      </w:r>
      <w:proofErr w:type="spellStart"/>
      <w:r w:rsidRPr="00260804">
        <w:t>experts</w:t>
      </w:r>
      <w:proofErr w:type="spellEnd"/>
      <w:r w:rsidRPr="00260804">
        <w:t xml:space="preserve"> at </w:t>
      </w:r>
      <w:proofErr w:type="spellStart"/>
      <w:r w:rsidRPr="00260804">
        <w:t>least</w:t>
      </w:r>
      <w:proofErr w:type="spellEnd"/>
      <w:r w:rsidRPr="00260804">
        <w:t xml:space="preserve"> 10 </w:t>
      </w:r>
      <w:proofErr w:type="spellStart"/>
      <w:r w:rsidRPr="00260804">
        <w:t>days</w:t>
      </w:r>
      <w:proofErr w:type="spellEnd"/>
      <w:r w:rsidRPr="00260804">
        <w:t xml:space="preserve"> </w:t>
      </w:r>
      <w:proofErr w:type="spellStart"/>
      <w:r w:rsidRPr="00260804">
        <w:t>before</w:t>
      </w:r>
      <w:proofErr w:type="spellEnd"/>
      <w:r w:rsidRPr="00260804">
        <w:t xml:space="preserve"> </w:t>
      </w:r>
      <w:proofErr w:type="spellStart"/>
      <w:r w:rsidRPr="00260804">
        <w:t>the</w:t>
      </w:r>
      <w:proofErr w:type="spellEnd"/>
      <w:r w:rsidRPr="00260804">
        <w:t xml:space="preserve"> </w:t>
      </w:r>
      <w:proofErr w:type="spellStart"/>
      <w:r w:rsidRPr="00260804">
        <w:t>intended</w:t>
      </w:r>
      <w:proofErr w:type="spellEnd"/>
      <w:r w:rsidRPr="00260804">
        <w:t xml:space="preserve"> </w:t>
      </w:r>
      <w:proofErr w:type="spellStart"/>
      <w:r w:rsidRPr="00260804">
        <w:t>delivery</w:t>
      </w:r>
      <w:proofErr w:type="spellEnd"/>
      <w:r w:rsidRPr="00260804">
        <w:t xml:space="preserve"> </w:t>
      </w:r>
      <w:proofErr w:type="spellStart"/>
      <w:r w:rsidRPr="00260804">
        <w:t>of</w:t>
      </w:r>
      <w:proofErr w:type="spellEnd"/>
      <w:r w:rsidRPr="00260804">
        <w:t xml:space="preserve"> </w:t>
      </w:r>
      <w:proofErr w:type="spellStart"/>
      <w:r w:rsidRPr="00260804">
        <w:t>the</w:t>
      </w:r>
      <w:proofErr w:type="spellEnd"/>
      <w:r w:rsidRPr="00260804">
        <w:t xml:space="preserve"> </w:t>
      </w:r>
      <w:proofErr w:type="spellStart"/>
      <w:r w:rsidRPr="00260804">
        <w:t>equipment</w:t>
      </w:r>
      <w:proofErr w:type="spellEnd"/>
      <w:r w:rsidRPr="00260804">
        <w:t>.</w:t>
      </w:r>
    </w:p>
    <w:p w14:paraId="5CEAE020" w14:textId="77777777" w:rsidR="00AE6927" w:rsidRDefault="00AE6927" w:rsidP="00F6537A"/>
    <w:p w14:paraId="193003F0" w14:textId="5E903269" w:rsidR="00F6537A" w:rsidRPr="009C6B04" w:rsidRDefault="00F6537A" w:rsidP="00F6537A">
      <w:proofErr w:type="spellStart"/>
      <w:r w:rsidRPr="009C6B04">
        <w:t>The</w:t>
      </w:r>
      <w:proofErr w:type="spellEnd"/>
      <w:r w:rsidRPr="009C6B04">
        <w:t xml:space="preserve"> </w:t>
      </w:r>
      <w:proofErr w:type="spellStart"/>
      <w:r w:rsidRPr="009C6B04">
        <w:t>subject</w:t>
      </w:r>
      <w:proofErr w:type="spellEnd"/>
      <w:r w:rsidRPr="009C6B04">
        <w:t xml:space="preserve"> </w:t>
      </w:r>
      <w:proofErr w:type="spellStart"/>
      <w:r w:rsidRPr="009C6B04">
        <w:t>of</w:t>
      </w:r>
      <w:proofErr w:type="spellEnd"/>
      <w:r w:rsidRPr="009C6B04">
        <w:t xml:space="preserve"> </w:t>
      </w:r>
      <w:proofErr w:type="spellStart"/>
      <w:r w:rsidRPr="009C6B04">
        <w:t>the</w:t>
      </w:r>
      <w:proofErr w:type="spellEnd"/>
      <w:r w:rsidRPr="009C6B04">
        <w:t xml:space="preserve"> </w:t>
      </w:r>
      <w:proofErr w:type="spellStart"/>
      <w:r w:rsidRPr="009C6B04">
        <w:t>factory</w:t>
      </w:r>
      <w:proofErr w:type="spellEnd"/>
      <w:r w:rsidRPr="009C6B04">
        <w:t xml:space="preserve"> </w:t>
      </w:r>
      <w:proofErr w:type="spellStart"/>
      <w:r w:rsidRPr="009C6B04">
        <w:t>acceptance</w:t>
      </w:r>
      <w:proofErr w:type="spellEnd"/>
      <w:r w:rsidRPr="009C6B04">
        <w:t xml:space="preserve"> at </w:t>
      </w:r>
      <w:proofErr w:type="spellStart"/>
      <w:r w:rsidRPr="009C6B04">
        <w:t>the</w:t>
      </w:r>
      <w:proofErr w:type="spellEnd"/>
      <w:r w:rsidRPr="009C6B04">
        <w:t xml:space="preserve"> </w:t>
      </w:r>
      <w:proofErr w:type="spellStart"/>
      <w:r w:rsidRPr="009C6B04">
        <w:t>manufacturer</w:t>
      </w:r>
      <w:proofErr w:type="spellEnd"/>
      <w:r w:rsidRPr="009C6B04">
        <w:t xml:space="preserve"> are </w:t>
      </w:r>
      <w:proofErr w:type="spellStart"/>
      <w:r w:rsidRPr="009C6B04">
        <w:t>all</w:t>
      </w:r>
      <w:proofErr w:type="spellEnd"/>
      <w:r w:rsidRPr="009C6B04">
        <w:t xml:space="preserve"> </w:t>
      </w:r>
      <w:proofErr w:type="spellStart"/>
      <w:r w:rsidRPr="009C6B04">
        <w:t>transmitters</w:t>
      </w:r>
      <w:proofErr w:type="spellEnd"/>
      <w:r w:rsidRPr="009C6B04">
        <w:t xml:space="preserve"> </w:t>
      </w:r>
      <w:proofErr w:type="spellStart"/>
      <w:r w:rsidRPr="009C6B04">
        <w:t>and</w:t>
      </w:r>
      <w:proofErr w:type="spellEnd"/>
      <w:r w:rsidRPr="009C6B04">
        <w:t xml:space="preserve"> </w:t>
      </w:r>
      <w:proofErr w:type="spellStart"/>
      <w:r w:rsidRPr="009C6B04">
        <w:t>the</w:t>
      </w:r>
      <w:proofErr w:type="spellEnd"/>
      <w:r w:rsidRPr="009C6B04">
        <w:t xml:space="preserve"> </w:t>
      </w:r>
      <w:proofErr w:type="spellStart"/>
      <w:r w:rsidRPr="009C6B04">
        <w:t>switching</w:t>
      </w:r>
      <w:proofErr w:type="spellEnd"/>
      <w:r w:rsidRPr="009C6B04">
        <w:t xml:space="preserve"> </w:t>
      </w:r>
      <w:proofErr w:type="spellStart"/>
      <w:r w:rsidRPr="009C6B04">
        <w:t>automation</w:t>
      </w:r>
      <w:proofErr w:type="spellEnd"/>
      <w:r w:rsidRPr="009C6B04">
        <w:t xml:space="preserve"> </w:t>
      </w:r>
      <w:proofErr w:type="spellStart"/>
      <w:r w:rsidRPr="009C6B04">
        <w:t>system</w:t>
      </w:r>
      <w:proofErr w:type="spellEnd"/>
      <w:r w:rsidRPr="009C6B04">
        <w:t xml:space="preserve">. As part </w:t>
      </w:r>
      <w:proofErr w:type="spellStart"/>
      <w:r w:rsidRPr="009C6B04">
        <w:t>of</w:t>
      </w:r>
      <w:proofErr w:type="spellEnd"/>
      <w:r w:rsidRPr="009C6B04">
        <w:t xml:space="preserve"> </w:t>
      </w:r>
      <w:proofErr w:type="spellStart"/>
      <w:r w:rsidRPr="009C6B04">
        <w:t>the</w:t>
      </w:r>
      <w:proofErr w:type="spellEnd"/>
      <w:r w:rsidRPr="009C6B04">
        <w:t xml:space="preserve"> </w:t>
      </w:r>
      <w:proofErr w:type="spellStart"/>
      <w:r w:rsidRPr="009C6B04">
        <w:t>factory</w:t>
      </w:r>
      <w:proofErr w:type="spellEnd"/>
      <w:r w:rsidRPr="009C6B04">
        <w:t xml:space="preserve"> </w:t>
      </w:r>
      <w:proofErr w:type="spellStart"/>
      <w:r w:rsidRPr="009C6B04">
        <w:t>acceptance</w:t>
      </w:r>
      <w:proofErr w:type="spellEnd"/>
      <w:r w:rsidRPr="009C6B04">
        <w:t xml:space="preserve">, </w:t>
      </w:r>
      <w:proofErr w:type="spellStart"/>
      <w:r w:rsidRPr="009C6B04">
        <w:t>acceptance</w:t>
      </w:r>
      <w:proofErr w:type="spellEnd"/>
      <w:r w:rsidRPr="009C6B04">
        <w:t xml:space="preserve"> </w:t>
      </w:r>
      <w:proofErr w:type="spellStart"/>
      <w:r w:rsidRPr="009C6B04">
        <w:t>measurements</w:t>
      </w:r>
      <w:proofErr w:type="spellEnd"/>
      <w:r w:rsidRPr="009C6B04">
        <w:t xml:space="preserve"> </w:t>
      </w:r>
      <w:proofErr w:type="spellStart"/>
      <w:r w:rsidRPr="009C6B04">
        <w:t>and</w:t>
      </w:r>
      <w:proofErr w:type="spellEnd"/>
      <w:r w:rsidRPr="009C6B04">
        <w:t xml:space="preserve"> </w:t>
      </w:r>
      <w:proofErr w:type="spellStart"/>
      <w:r w:rsidRPr="009C6B04">
        <w:t>performance</w:t>
      </w:r>
      <w:proofErr w:type="spellEnd"/>
      <w:r w:rsidRPr="009C6B04">
        <w:t xml:space="preserve"> </w:t>
      </w:r>
      <w:proofErr w:type="spellStart"/>
      <w:r w:rsidRPr="009C6B04">
        <w:t>tests</w:t>
      </w:r>
      <w:proofErr w:type="spellEnd"/>
      <w:r w:rsidRPr="009C6B04">
        <w:t xml:space="preserve"> </w:t>
      </w:r>
      <w:proofErr w:type="spellStart"/>
      <w:r w:rsidRPr="009C6B04">
        <w:t>of</w:t>
      </w:r>
      <w:proofErr w:type="spellEnd"/>
      <w:r w:rsidRPr="009C6B04">
        <w:t xml:space="preserve"> </w:t>
      </w:r>
      <w:proofErr w:type="spellStart"/>
      <w:r w:rsidRPr="009C6B04">
        <w:t>individual</w:t>
      </w:r>
      <w:proofErr w:type="spellEnd"/>
      <w:r w:rsidRPr="009C6B04">
        <w:t xml:space="preserve"> </w:t>
      </w:r>
      <w:proofErr w:type="spellStart"/>
      <w:r w:rsidRPr="009C6B04">
        <w:t>types</w:t>
      </w:r>
      <w:proofErr w:type="spellEnd"/>
      <w:r w:rsidRPr="009C6B04">
        <w:t xml:space="preserve"> </w:t>
      </w:r>
      <w:proofErr w:type="spellStart"/>
      <w:r w:rsidRPr="009C6B04">
        <w:t>of</w:t>
      </w:r>
      <w:proofErr w:type="spellEnd"/>
      <w:r w:rsidRPr="009C6B04">
        <w:t xml:space="preserve"> </w:t>
      </w:r>
      <w:proofErr w:type="spellStart"/>
      <w:r w:rsidRPr="009C6B04">
        <w:t>transmitters</w:t>
      </w:r>
      <w:proofErr w:type="spellEnd"/>
      <w:r w:rsidRPr="009C6B04">
        <w:t xml:space="preserve"> </w:t>
      </w:r>
      <w:proofErr w:type="spellStart"/>
      <w:r w:rsidRPr="009C6B04">
        <w:t>and</w:t>
      </w:r>
      <w:proofErr w:type="spellEnd"/>
      <w:r w:rsidRPr="009C6B04">
        <w:t xml:space="preserve"> </w:t>
      </w:r>
      <w:proofErr w:type="spellStart"/>
      <w:r w:rsidRPr="009C6B04">
        <w:t>switching</w:t>
      </w:r>
      <w:proofErr w:type="spellEnd"/>
      <w:r w:rsidRPr="009C6B04">
        <w:t xml:space="preserve"> </w:t>
      </w:r>
      <w:proofErr w:type="spellStart"/>
      <w:r w:rsidRPr="009C6B04">
        <w:t>automation</w:t>
      </w:r>
      <w:proofErr w:type="spellEnd"/>
      <w:r w:rsidRPr="009C6B04">
        <w:t xml:space="preserve"> </w:t>
      </w:r>
      <w:proofErr w:type="spellStart"/>
      <w:r w:rsidRPr="009C6B04">
        <w:t>systems</w:t>
      </w:r>
      <w:proofErr w:type="spellEnd"/>
      <w:r w:rsidRPr="009C6B04">
        <w:t xml:space="preserve"> are </w:t>
      </w:r>
      <w:proofErr w:type="spellStart"/>
      <w:r w:rsidRPr="009C6B04">
        <w:t>performed</w:t>
      </w:r>
      <w:proofErr w:type="spellEnd"/>
      <w:r w:rsidRPr="009C6B04">
        <w:t xml:space="preserve">. </w:t>
      </w:r>
      <w:proofErr w:type="spellStart"/>
      <w:r w:rsidRPr="009C6B04">
        <w:t>The</w:t>
      </w:r>
      <w:proofErr w:type="spellEnd"/>
      <w:r w:rsidRPr="009C6B04">
        <w:t xml:space="preserve"> </w:t>
      </w:r>
      <w:proofErr w:type="spellStart"/>
      <w:r w:rsidRPr="009C6B04">
        <w:t>Bidder</w:t>
      </w:r>
      <w:proofErr w:type="spellEnd"/>
      <w:r w:rsidRPr="009C6B04">
        <w:t xml:space="preserve"> </w:t>
      </w:r>
      <w:proofErr w:type="spellStart"/>
      <w:r w:rsidRPr="009C6B04">
        <w:t>must</w:t>
      </w:r>
      <w:proofErr w:type="spellEnd"/>
      <w:r w:rsidRPr="009C6B04">
        <w:t xml:space="preserve"> </w:t>
      </w:r>
      <w:proofErr w:type="spellStart"/>
      <w:r w:rsidRPr="009C6B04">
        <w:t>provide</w:t>
      </w:r>
      <w:proofErr w:type="spellEnd"/>
      <w:r w:rsidRPr="009C6B04">
        <w:t xml:space="preserve"> </w:t>
      </w:r>
      <w:proofErr w:type="spellStart"/>
      <w:r w:rsidRPr="009C6B04">
        <w:t>all</w:t>
      </w:r>
      <w:proofErr w:type="spellEnd"/>
      <w:r w:rsidRPr="009C6B04">
        <w:t xml:space="preserve"> </w:t>
      </w:r>
      <w:proofErr w:type="spellStart"/>
      <w:r w:rsidRPr="009C6B04">
        <w:t>the</w:t>
      </w:r>
      <w:proofErr w:type="spellEnd"/>
      <w:r w:rsidRPr="009C6B04">
        <w:t xml:space="preserve"> </w:t>
      </w:r>
      <w:proofErr w:type="spellStart"/>
      <w:r w:rsidRPr="009C6B04">
        <w:t>necessary</w:t>
      </w:r>
      <w:proofErr w:type="spellEnd"/>
      <w:r w:rsidRPr="009C6B04">
        <w:t xml:space="preserve"> </w:t>
      </w:r>
      <w:proofErr w:type="spellStart"/>
      <w:r w:rsidRPr="009C6B04">
        <w:t>measuring</w:t>
      </w:r>
      <w:proofErr w:type="spellEnd"/>
      <w:r w:rsidRPr="009C6B04">
        <w:t xml:space="preserve"> </w:t>
      </w:r>
      <w:proofErr w:type="spellStart"/>
      <w:r w:rsidRPr="009C6B04">
        <w:t>equipment</w:t>
      </w:r>
      <w:proofErr w:type="spellEnd"/>
      <w:r w:rsidRPr="009C6B04">
        <w:t xml:space="preserve"> to </w:t>
      </w:r>
      <w:proofErr w:type="spellStart"/>
      <w:r w:rsidRPr="009C6B04">
        <w:t>perform</w:t>
      </w:r>
      <w:proofErr w:type="spellEnd"/>
      <w:r w:rsidRPr="009C6B04">
        <w:t xml:space="preserve"> </w:t>
      </w:r>
      <w:proofErr w:type="spellStart"/>
      <w:r w:rsidRPr="009C6B04">
        <w:t>the</w:t>
      </w:r>
      <w:proofErr w:type="spellEnd"/>
      <w:r w:rsidRPr="009C6B04">
        <w:t xml:space="preserve"> </w:t>
      </w:r>
      <w:proofErr w:type="spellStart"/>
      <w:r w:rsidRPr="009C6B04">
        <w:t>measurements</w:t>
      </w:r>
      <w:proofErr w:type="spellEnd"/>
      <w:r w:rsidRPr="009C6B04">
        <w:t>.</w:t>
      </w:r>
    </w:p>
    <w:p w14:paraId="6213C27C" w14:textId="77777777" w:rsidR="00F6537A" w:rsidRPr="009C6B04" w:rsidRDefault="00F6537A" w:rsidP="00F6537A"/>
    <w:p w14:paraId="2B190702" w14:textId="7F117C6C" w:rsidR="00F6537A" w:rsidRPr="009C6B04" w:rsidRDefault="00F6537A" w:rsidP="00F6537A">
      <w:proofErr w:type="spellStart"/>
      <w:r w:rsidRPr="009C6B04">
        <w:t>All</w:t>
      </w:r>
      <w:proofErr w:type="spellEnd"/>
      <w:r w:rsidRPr="009C6B04">
        <w:t xml:space="preserve"> </w:t>
      </w:r>
      <w:proofErr w:type="spellStart"/>
      <w:r w:rsidRPr="009C6B04">
        <w:t>possible</w:t>
      </w:r>
      <w:proofErr w:type="spellEnd"/>
      <w:r w:rsidRPr="009C6B04">
        <w:t xml:space="preserve"> </w:t>
      </w:r>
      <w:proofErr w:type="spellStart"/>
      <w:r w:rsidRPr="009C6B04">
        <w:t>irregularities</w:t>
      </w:r>
      <w:proofErr w:type="spellEnd"/>
      <w:r w:rsidRPr="009C6B04">
        <w:t xml:space="preserve"> </w:t>
      </w:r>
      <w:proofErr w:type="spellStart"/>
      <w:r w:rsidRPr="009C6B04">
        <w:t>found</w:t>
      </w:r>
      <w:proofErr w:type="spellEnd"/>
      <w:r w:rsidRPr="009C6B04">
        <w:t xml:space="preserve"> </w:t>
      </w:r>
      <w:proofErr w:type="spellStart"/>
      <w:r w:rsidRPr="009C6B04">
        <w:t>during</w:t>
      </w:r>
      <w:proofErr w:type="spellEnd"/>
      <w:r w:rsidRPr="009C6B04">
        <w:t xml:space="preserve"> </w:t>
      </w:r>
      <w:proofErr w:type="spellStart"/>
      <w:r w:rsidRPr="009C6B04">
        <w:t>the</w:t>
      </w:r>
      <w:proofErr w:type="spellEnd"/>
      <w:r w:rsidRPr="009C6B04">
        <w:t xml:space="preserve"> </w:t>
      </w:r>
      <w:proofErr w:type="spellStart"/>
      <w:r w:rsidRPr="009C6B04">
        <w:t>factory</w:t>
      </w:r>
      <w:proofErr w:type="spellEnd"/>
      <w:r w:rsidRPr="009C6B04">
        <w:t xml:space="preserve"> </w:t>
      </w:r>
      <w:proofErr w:type="spellStart"/>
      <w:r w:rsidRPr="009C6B04">
        <w:t>acceptance</w:t>
      </w:r>
      <w:proofErr w:type="spellEnd"/>
      <w:r w:rsidRPr="009C6B04">
        <w:t xml:space="preserve"> </w:t>
      </w:r>
      <w:proofErr w:type="spellStart"/>
      <w:r w:rsidRPr="009C6B04">
        <w:t>of</w:t>
      </w:r>
      <w:proofErr w:type="spellEnd"/>
      <w:r w:rsidRPr="009C6B04">
        <w:t xml:space="preserve"> </w:t>
      </w:r>
      <w:proofErr w:type="spellStart"/>
      <w:r w:rsidRPr="009C6B04">
        <w:t>the</w:t>
      </w:r>
      <w:proofErr w:type="spellEnd"/>
      <w:r w:rsidRPr="009C6B04">
        <w:t xml:space="preserve"> </w:t>
      </w:r>
      <w:proofErr w:type="spellStart"/>
      <w:r w:rsidRPr="009C6B04">
        <w:t>equipment</w:t>
      </w:r>
      <w:proofErr w:type="spellEnd"/>
      <w:r w:rsidRPr="009C6B04">
        <w:t xml:space="preserve"> </w:t>
      </w:r>
      <w:proofErr w:type="spellStart"/>
      <w:r w:rsidRPr="009C6B04">
        <w:t>must</w:t>
      </w:r>
      <w:proofErr w:type="spellEnd"/>
      <w:r w:rsidRPr="009C6B04">
        <w:t xml:space="preserve"> be </w:t>
      </w:r>
      <w:proofErr w:type="spellStart"/>
      <w:r w:rsidRPr="009C6B04">
        <w:t>rectified</w:t>
      </w:r>
      <w:proofErr w:type="spellEnd"/>
      <w:r w:rsidRPr="009C6B04">
        <w:t xml:space="preserve"> </w:t>
      </w:r>
      <w:proofErr w:type="spellStart"/>
      <w:r w:rsidRPr="009C6B04">
        <w:t>by</w:t>
      </w:r>
      <w:proofErr w:type="spellEnd"/>
      <w:r w:rsidRPr="009C6B04">
        <w:t xml:space="preserve"> </w:t>
      </w:r>
      <w:proofErr w:type="spellStart"/>
      <w:r w:rsidRPr="009C6B04">
        <w:t>the</w:t>
      </w:r>
      <w:proofErr w:type="spellEnd"/>
      <w:r w:rsidRPr="009C6B04">
        <w:t xml:space="preserve"> </w:t>
      </w:r>
      <w:proofErr w:type="spellStart"/>
      <w:r w:rsidRPr="009C6B04">
        <w:t>Bidder</w:t>
      </w:r>
      <w:proofErr w:type="spellEnd"/>
      <w:r w:rsidRPr="009C6B04">
        <w:t xml:space="preserve"> </w:t>
      </w:r>
      <w:proofErr w:type="spellStart"/>
      <w:r w:rsidRPr="009C6B04">
        <w:t>within</w:t>
      </w:r>
      <w:proofErr w:type="spellEnd"/>
      <w:r w:rsidRPr="009C6B04">
        <w:t xml:space="preserve"> 14 </w:t>
      </w:r>
      <w:proofErr w:type="spellStart"/>
      <w:r w:rsidRPr="009C6B04">
        <w:t>days</w:t>
      </w:r>
      <w:proofErr w:type="spellEnd"/>
      <w:r w:rsidRPr="009C6B04">
        <w:t xml:space="preserve">. </w:t>
      </w:r>
      <w:proofErr w:type="spellStart"/>
      <w:r w:rsidRPr="009C6B04">
        <w:t>After</w:t>
      </w:r>
      <w:proofErr w:type="spellEnd"/>
      <w:r w:rsidRPr="009C6B04">
        <w:t xml:space="preserve"> </w:t>
      </w:r>
      <w:proofErr w:type="spellStart"/>
      <w:r w:rsidRPr="009C6B04">
        <w:t>this</w:t>
      </w:r>
      <w:proofErr w:type="spellEnd"/>
      <w:r w:rsidRPr="009C6B04">
        <w:t xml:space="preserve"> </w:t>
      </w:r>
      <w:proofErr w:type="spellStart"/>
      <w:r w:rsidRPr="009C6B04">
        <w:t>deadline</w:t>
      </w:r>
      <w:proofErr w:type="spellEnd"/>
      <w:r w:rsidRPr="009C6B04">
        <w:t xml:space="preserve">, </w:t>
      </w:r>
      <w:proofErr w:type="spellStart"/>
      <w:r w:rsidRPr="009C6B04">
        <w:t>the</w:t>
      </w:r>
      <w:proofErr w:type="spellEnd"/>
      <w:r w:rsidRPr="009C6B04">
        <w:t xml:space="preserve"> </w:t>
      </w:r>
      <w:proofErr w:type="spellStart"/>
      <w:r w:rsidRPr="009C6B04">
        <w:t>entire</w:t>
      </w:r>
      <w:proofErr w:type="spellEnd"/>
      <w:r w:rsidRPr="009C6B04">
        <w:t xml:space="preserve"> </w:t>
      </w:r>
      <w:proofErr w:type="spellStart"/>
      <w:r w:rsidRPr="009C6B04">
        <w:t>factory</w:t>
      </w:r>
      <w:proofErr w:type="spellEnd"/>
      <w:r w:rsidRPr="009C6B04">
        <w:t xml:space="preserve"> </w:t>
      </w:r>
      <w:proofErr w:type="spellStart"/>
      <w:r w:rsidRPr="009C6B04">
        <w:t>acceptance</w:t>
      </w:r>
      <w:proofErr w:type="spellEnd"/>
      <w:r w:rsidRPr="009C6B04">
        <w:t xml:space="preserve"> procedure is </w:t>
      </w:r>
      <w:proofErr w:type="spellStart"/>
      <w:r w:rsidRPr="009C6B04">
        <w:t>repeated</w:t>
      </w:r>
      <w:proofErr w:type="spellEnd"/>
      <w:r w:rsidRPr="009C6B04">
        <w:t>.</w:t>
      </w:r>
    </w:p>
    <w:p w14:paraId="7A2EAA25" w14:textId="77777777" w:rsidR="00F6537A" w:rsidRPr="009C6B04" w:rsidRDefault="00F6537A" w:rsidP="00F6537A"/>
    <w:p w14:paraId="13D2D74F" w14:textId="08C51F01" w:rsidR="00F6537A" w:rsidRPr="009C6B04" w:rsidRDefault="00F6537A" w:rsidP="00F6537A">
      <w:r w:rsidRPr="009C6B04">
        <w:t xml:space="preserve">In </w:t>
      </w:r>
      <w:proofErr w:type="spellStart"/>
      <w:r w:rsidRPr="009C6B04">
        <w:t>the</w:t>
      </w:r>
      <w:proofErr w:type="spellEnd"/>
      <w:r w:rsidRPr="009C6B04">
        <w:t xml:space="preserve"> </w:t>
      </w:r>
      <w:proofErr w:type="spellStart"/>
      <w:r w:rsidRPr="009C6B04">
        <w:t>event</w:t>
      </w:r>
      <w:proofErr w:type="spellEnd"/>
      <w:r w:rsidRPr="009C6B04">
        <w:t xml:space="preserve"> </w:t>
      </w:r>
      <w:proofErr w:type="spellStart"/>
      <w:r w:rsidRPr="009C6B04">
        <w:t>that</w:t>
      </w:r>
      <w:proofErr w:type="spellEnd"/>
      <w:r w:rsidRPr="009C6B04">
        <w:t xml:space="preserve"> </w:t>
      </w:r>
      <w:proofErr w:type="spellStart"/>
      <w:r w:rsidRPr="009C6B04">
        <w:t>the</w:t>
      </w:r>
      <w:proofErr w:type="spellEnd"/>
      <w:r w:rsidRPr="009C6B04">
        <w:t xml:space="preserve"> </w:t>
      </w:r>
      <w:proofErr w:type="spellStart"/>
      <w:r w:rsidRPr="009C6B04">
        <w:t>factory</w:t>
      </w:r>
      <w:proofErr w:type="spellEnd"/>
      <w:r w:rsidRPr="009C6B04">
        <w:t xml:space="preserve"> </w:t>
      </w:r>
      <w:proofErr w:type="spellStart"/>
      <w:r w:rsidRPr="009C6B04">
        <w:t>acceptance</w:t>
      </w:r>
      <w:proofErr w:type="spellEnd"/>
      <w:r w:rsidRPr="009C6B04">
        <w:t xml:space="preserve"> procedure </w:t>
      </w:r>
      <w:proofErr w:type="spellStart"/>
      <w:r w:rsidRPr="009C6B04">
        <w:t>needs</w:t>
      </w:r>
      <w:proofErr w:type="spellEnd"/>
      <w:r w:rsidRPr="009C6B04">
        <w:t xml:space="preserve"> to be </w:t>
      </w:r>
      <w:proofErr w:type="spellStart"/>
      <w:r w:rsidRPr="009C6B04">
        <w:t>repeated</w:t>
      </w:r>
      <w:proofErr w:type="spellEnd"/>
      <w:r w:rsidRPr="009C6B04">
        <w:t xml:space="preserve">, </w:t>
      </w:r>
      <w:proofErr w:type="spellStart"/>
      <w:r w:rsidRPr="009C6B04">
        <w:t>the</w:t>
      </w:r>
      <w:proofErr w:type="spellEnd"/>
      <w:r w:rsidRPr="009C6B04">
        <w:t xml:space="preserve"> </w:t>
      </w:r>
      <w:proofErr w:type="spellStart"/>
      <w:r w:rsidRPr="009C6B04">
        <w:t>Contracting</w:t>
      </w:r>
      <w:proofErr w:type="spellEnd"/>
      <w:r w:rsidRPr="009C6B04">
        <w:t xml:space="preserve"> </w:t>
      </w:r>
      <w:proofErr w:type="spellStart"/>
      <w:r w:rsidRPr="009C6B04">
        <w:t>Authority</w:t>
      </w:r>
      <w:proofErr w:type="spellEnd"/>
      <w:r w:rsidRPr="009C6B04">
        <w:t xml:space="preserve"> </w:t>
      </w:r>
      <w:proofErr w:type="spellStart"/>
      <w:r w:rsidRPr="009C6B04">
        <w:t>has</w:t>
      </w:r>
      <w:proofErr w:type="spellEnd"/>
      <w:r w:rsidRPr="009C6B04">
        <w:t xml:space="preserve"> </w:t>
      </w:r>
      <w:proofErr w:type="spellStart"/>
      <w:r w:rsidRPr="009C6B04">
        <w:t>the</w:t>
      </w:r>
      <w:proofErr w:type="spellEnd"/>
      <w:r w:rsidRPr="009C6B04">
        <w:t xml:space="preserve"> </w:t>
      </w:r>
      <w:proofErr w:type="spellStart"/>
      <w:r w:rsidRPr="009C6B04">
        <w:t>right</w:t>
      </w:r>
      <w:proofErr w:type="spellEnd"/>
      <w:r w:rsidRPr="009C6B04">
        <w:t xml:space="preserve"> to </w:t>
      </w:r>
      <w:proofErr w:type="spellStart"/>
      <w:r w:rsidRPr="009C6B04">
        <w:t>redeem</w:t>
      </w:r>
      <w:proofErr w:type="spellEnd"/>
      <w:r w:rsidRPr="009C6B04">
        <w:t xml:space="preserve"> </w:t>
      </w:r>
      <w:proofErr w:type="spellStart"/>
      <w:r w:rsidRPr="009C6B04">
        <w:t>the</w:t>
      </w:r>
      <w:proofErr w:type="spellEnd"/>
      <w:r w:rsidRPr="009C6B04">
        <w:t xml:space="preserve"> </w:t>
      </w:r>
      <w:proofErr w:type="spellStart"/>
      <w:r w:rsidRPr="009C6B04">
        <w:t>performance</w:t>
      </w:r>
      <w:proofErr w:type="spellEnd"/>
      <w:r w:rsidRPr="009C6B04">
        <w:t xml:space="preserve"> </w:t>
      </w:r>
      <w:proofErr w:type="spellStart"/>
      <w:r w:rsidRPr="009C6B04">
        <w:t>guarantee</w:t>
      </w:r>
      <w:proofErr w:type="spellEnd"/>
      <w:r w:rsidRPr="009C6B04">
        <w:t xml:space="preserve">, </w:t>
      </w:r>
      <w:proofErr w:type="spellStart"/>
      <w:r w:rsidRPr="009C6B04">
        <w:t>and</w:t>
      </w:r>
      <w:proofErr w:type="spellEnd"/>
      <w:r w:rsidRPr="009C6B04">
        <w:t xml:space="preserve"> </w:t>
      </w:r>
      <w:proofErr w:type="spellStart"/>
      <w:r w:rsidRPr="009C6B04">
        <w:t>the</w:t>
      </w:r>
      <w:proofErr w:type="spellEnd"/>
      <w:r w:rsidRPr="009C6B04">
        <w:t xml:space="preserve"> </w:t>
      </w:r>
      <w:proofErr w:type="spellStart"/>
      <w:r w:rsidRPr="009C6B04">
        <w:t>Bidder</w:t>
      </w:r>
      <w:proofErr w:type="spellEnd"/>
      <w:r w:rsidRPr="009C6B04">
        <w:t xml:space="preserve"> </w:t>
      </w:r>
      <w:proofErr w:type="spellStart"/>
      <w:r w:rsidRPr="009C6B04">
        <w:t>must</w:t>
      </w:r>
      <w:proofErr w:type="spellEnd"/>
      <w:r w:rsidRPr="009C6B04">
        <w:t xml:space="preserve"> </w:t>
      </w:r>
      <w:proofErr w:type="spellStart"/>
      <w:r w:rsidRPr="009C6B04">
        <w:t>submit</w:t>
      </w:r>
      <w:proofErr w:type="spellEnd"/>
      <w:r w:rsidRPr="009C6B04">
        <w:t xml:space="preserve"> a </w:t>
      </w:r>
      <w:proofErr w:type="spellStart"/>
      <w:r w:rsidRPr="009C6B04">
        <w:t>new</w:t>
      </w:r>
      <w:proofErr w:type="spellEnd"/>
      <w:r w:rsidRPr="009C6B04">
        <w:t xml:space="preserve"> </w:t>
      </w:r>
      <w:proofErr w:type="spellStart"/>
      <w:r w:rsidRPr="009C6B04">
        <w:t>performance</w:t>
      </w:r>
      <w:proofErr w:type="spellEnd"/>
      <w:r w:rsidRPr="009C6B04">
        <w:t xml:space="preserve"> </w:t>
      </w:r>
      <w:proofErr w:type="spellStart"/>
      <w:r w:rsidRPr="009C6B04">
        <w:t>guarantee</w:t>
      </w:r>
      <w:proofErr w:type="spellEnd"/>
      <w:r w:rsidRPr="009C6B04">
        <w:t xml:space="preserve">. In </w:t>
      </w:r>
      <w:proofErr w:type="spellStart"/>
      <w:r w:rsidRPr="009C6B04">
        <w:t>the</w:t>
      </w:r>
      <w:proofErr w:type="spellEnd"/>
      <w:r w:rsidRPr="009C6B04">
        <w:t xml:space="preserve"> </w:t>
      </w:r>
      <w:proofErr w:type="spellStart"/>
      <w:r w:rsidRPr="009C6B04">
        <w:t>case</w:t>
      </w:r>
      <w:proofErr w:type="spellEnd"/>
      <w:r w:rsidRPr="009C6B04">
        <w:t xml:space="preserve"> </w:t>
      </w:r>
      <w:proofErr w:type="spellStart"/>
      <w:r w:rsidRPr="009C6B04">
        <w:t>of</w:t>
      </w:r>
      <w:proofErr w:type="spellEnd"/>
      <w:r w:rsidRPr="009C6B04">
        <w:t xml:space="preserve"> a </w:t>
      </w:r>
      <w:proofErr w:type="spellStart"/>
      <w:r w:rsidRPr="009C6B04">
        <w:t>repetaed</w:t>
      </w:r>
      <w:proofErr w:type="spellEnd"/>
      <w:r w:rsidRPr="009C6B04">
        <w:t xml:space="preserve"> </w:t>
      </w:r>
      <w:proofErr w:type="spellStart"/>
      <w:r w:rsidRPr="009C6B04">
        <w:t>factory</w:t>
      </w:r>
      <w:proofErr w:type="spellEnd"/>
      <w:r w:rsidRPr="009C6B04">
        <w:t xml:space="preserve"> </w:t>
      </w:r>
      <w:proofErr w:type="spellStart"/>
      <w:r w:rsidRPr="009C6B04">
        <w:t>acceptance</w:t>
      </w:r>
      <w:proofErr w:type="spellEnd"/>
      <w:r w:rsidRPr="009C6B04">
        <w:t xml:space="preserve">, </w:t>
      </w:r>
      <w:proofErr w:type="spellStart"/>
      <w:r w:rsidRPr="009C6B04">
        <w:t>the</w:t>
      </w:r>
      <w:proofErr w:type="spellEnd"/>
      <w:r w:rsidRPr="009C6B04">
        <w:t xml:space="preserve"> </w:t>
      </w:r>
      <w:proofErr w:type="spellStart"/>
      <w:r w:rsidRPr="009C6B04">
        <w:t>Bidder</w:t>
      </w:r>
      <w:proofErr w:type="spellEnd"/>
      <w:r w:rsidRPr="009C6B04">
        <w:t xml:space="preserve"> </w:t>
      </w:r>
      <w:proofErr w:type="spellStart"/>
      <w:r w:rsidRPr="009C6B04">
        <w:t>must</w:t>
      </w:r>
      <w:proofErr w:type="spellEnd"/>
      <w:r w:rsidRPr="009C6B04">
        <w:t xml:space="preserve"> </w:t>
      </w:r>
      <w:proofErr w:type="spellStart"/>
      <w:r w:rsidRPr="009C6B04">
        <w:t>cover</w:t>
      </w:r>
      <w:proofErr w:type="spellEnd"/>
      <w:r w:rsidRPr="009C6B04">
        <w:t xml:space="preserve"> </w:t>
      </w:r>
      <w:proofErr w:type="spellStart"/>
      <w:r w:rsidRPr="009C6B04">
        <w:t>the</w:t>
      </w:r>
      <w:proofErr w:type="spellEnd"/>
      <w:r w:rsidRPr="009C6B04">
        <w:t xml:space="preserve"> </w:t>
      </w:r>
      <w:proofErr w:type="spellStart"/>
      <w:r w:rsidRPr="009C6B04">
        <w:t>costs</w:t>
      </w:r>
      <w:proofErr w:type="spellEnd"/>
      <w:r w:rsidRPr="009C6B04">
        <w:t xml:space="preserve"> </w:t>
      </w:r>
      <w:proofErr w:type="spellStart"/>
      <w:r w:rsidRPr="009C6B04">
        <w:t>of</w:t>
      </w:r>
      <w:proofErr w:type="spellEnd"/>
      <w:r w:rsidRPr="009C6B04">
        <w:t xml:space="preserve"> transport </w:t>
      </w:r>
      <w:proofErr w:type="spellStart"/>
      <w:r w:rsidRPr="009C6B04">
        <w:t>and</w:t>
      </w:r>
      <w:proofErr w:type="spellEnd"/>
      <w:r w:rsidRPr="009C6B04">
        <w:t xml:space="preserve"> </w:t>
      </w:r>
      <w:proofErr w:type="spellStart"/>
      <w:r w:rsidRPr="009C6B04">
        <w:t>accommodation</w:t>
      </w:r>
      <w:proofErr w:type="spellEnd"/>
      <w:r w:rsidRPr="009C6B04">
        <w:t xml:space="preserve"> </w:t>
      </w:r>
      <w:proofErr w:type="spellStart"/>
      <w:r w:rsidRPr="009C6B04">
        <w:t>for</w:t>
      </w:r>
      <w:proofErr w:type="spellEnd"/>
      <w:r w:rsidRPr="009C6B04">
        <w:t xml:space="preserve"> </w:t>
      </w:r>
      <w:proofErr w:type="spellStart"/>
      <w:r w:rsidRPr="009C6B04">
        <w:t>all</w:t>
      </w:r>
      <w:proofErr w:type="spellEnd"/>
      <w:r w:rsidRPr="009C6B04">
        <w:t xml:space="preserve"> </w:t>
      </w:r>
      <w:proofErr w:type="spellStart"/>
      <w:r w:rsidRPr="009C6B04">
        <w:t>the</w:t>
      </w:r>
      <w:proofErr w:type="spellEnd"/>
      <w:r w:rsidRPr="009C6B04">
        <w:t xml:space="preserve"> </w:t>
      </w:r>
      <w:proofErr w:type="spellStart"/>
      <w:r w:rsidRPr="009C6B04">
        <w:t>Contracting</w:t>
      </w:r>
      <w:proofErr w:type="spellEnd"/>
      <w:r w:rsidRPr="009C6B04">
        <w:t xml:space="preserve"> </w:t>
      </w:r>
      <w:proofErr w:type="spellStart"/>
      <w:r w:rsidRPr="009C6B04">
        <w:t>Authority's</w:t>
      </w:r>
      <w:proofErr w:type="spellEnd"/>
      <w:r w:rsidRPr="009C6B04">
        <w:t xml:space="preserve"> </w:t>
      </w:r>
      <w:proofErr w:type="spellStart"/>
      <w:r w:rsidRPr="009C6B04">
        <w:t>experts</w:t>
      </w:r>
      <w:proofErr w:type="spellEnd"/>
      <w:r w:rsidRPr="009C6B04">
        <w:t>.</w:t>
      </w:r>
    </w:p>
    <w:p w14:paraId="0D431B92" w14:textId="77777777" w:rsidR="00F6537A" w:rsidRPr="009C6B04" w:rsidRDefault="00F6537A" w:rsidP="00F6537A"/>
    <w:p w14:paraId="600FB902" w14:textId="77777777" w:rsidR="00F6537A" w:rsidRPr="00260804" w:rsidRDefault="00F6537A" w:rsidP="00F6537A">
      <w:pPr>
        <w:pStyle w:val="Heading4"/>
        <w:tabs>
          <w:tab w:val="clear" w:pos="1440"/>
        </w:tabs>
        <w:rPr>
          <w:b/>
          <w:lang w:val="sl-SI"/>
        </w:rPr>
      </w:pPr>
      <w:bookmarkStart w:id="21" w:name="_Toc30403313"/>
      <w:proofErr w:type="spellStart"/>
      <w:r w:rsidRPr="00260804">
        <w:rPr>
          <w:b/>
          <w:lang w:val="sl-SI"/>
        </w:rPr>
        <w:t>Quantity</w:t>
      </w:r>
      <w:proofErr w:type="spellEnd"/>
      <w:r w:rsidRPr="00260804">
        <w:rPr>
          <w:b/>
          <w:lang w:val="sl-SI"/>
        </w:rPr>
        <w:t xml:space="preserve"> </w:t>
      </w:r>
      <w:proofErr w:type="spellStart"/>
      <w:r w:rsidRPr="00260804">
        <w:rPr>
          <w:b/>
          <w:lang w:val="sl-SI"/>
        </w:rPr>
        <w:t>acceptance</w:t>
      </w:r>
      <w:proofErr w:type="spellEnd"/>
      <w:r w:rsidRPr="00260804">
        <w:rPr>
          <w:b/>
          <w:lang w:val="sl-SI"/>
        </w:rPr>
        <w:t xml:space="preserve"> at </w:t>
      </w:r>
      <w:proofErr w:type="spellStart"/>
      <w:r w:rsidRPr="00260804">
        <w:rPr>
          <w:b/>
          <w:lang w:val="sl-SI"/>
        </w:rPr>
        <w:t>the</w:t>
      </w:r>
      <w:proofErr w:type="spellEnd"/>
      <w:r w:rsidRPr="00260804">
        <w:rPr>
          <w:b/>
          <w:lang w:val="sl-SI"/>
        </w:rPr>
        <w:t xml:space="preserve"> </w:t>
      </w:r>
      <w:proofErr w:type="spellStart"/>
      <w:r w:rsidRPr="00260804">
        <w:rPr>
          <w:b/>
          <w:lang w:val="sl-SI"/>
        </w:rPr>
        <w:t>Contracting</w:t>
      </w:r>
      <w:proofErr w:type="spellEnd"/>
      <w:r w:rsidRPr="00260804">
        <w:rPr>
          <w:b/>
          <w:lang w:val="sl-SI"/>
        </w:rPr>
        <w:t xml:space="preserve"> </w:t>
      </w:r>
      <w:proofErr w:type="spellStart"/>
      <w:r w:rsidRPr="00260804">
        <w:rPr>
          <w:b/>
          <w:lang w:val="sl-SI"/>
        </w:rPr>
        <w:t>Authorities</w:t>
      </w:r>
      <w:proofErr w:type="spellEnd"/>
      <w:r w:rsidRPr="00260804">
        <w:rPr>
          <w:b/>
          <w:lang w:val="sl-SI"/>
        </w:rPr>
        <w:t xml:space="preserve"> </w:t>
      </w:r>
      <w:proofErr w:type="spellStart"/>
      <w:r w:rsidRPr="00260804">
        <w:rPr>
          <w:b/>
          <w:lang w:val="sl-SI"/>
        </w:rPr>
        <w:t>location</w:t>
      </w:r>
      <w:bookmarkEnd w:id="21"/>
      <w:proofErr w:type="spellEnd"/>
    </w:p>
    <w:p w14:paraId="5F4AC20E" w14:textId="77777777" w:rsidR="007B36A9" w:rsidRPr="009C6B04" w:rsidRDefault="007B36A9" w:rsidP="007B36A9"/>
    <w:p w14:paraId="52038CC5" w14:textId="4F621D4F" w:rsidR="007B36A9" w:rsidRPr="009C6B04" w:rsidRDefault="00F6537A" w:rsidP="007B36A9">
      <w:pPr>
        <w:pStyle w:val="CommentText"/>
        <w:rPr>
          <w:rFonts w:hAnsi="Liberation Serif"/>
          <w:b/>
          <w:szCs w:val="24"/>
          <w:lang w:eastAsia="zh-CN"/>
        </w:rPr>
      </w:pPr>
      <w:proofErr w:type="spellStart"/>
      <w:r w:rsidRPr="009C6B04">
        <w:t>The</w:t>
      </w:r>
      <w:proofErr w:type="spellEnd"/>
      <w:r w:rsidRPr="009C6B04">
        <w:t xml:space="preserve"> </w:t>
      </w:r>
      <w:proofErr w:type="spellStart"/>
      <w:r w:rsidRPr="009C6B04">
        <w:t>quantity</w:t>
      </w:r>
      <w:proofErr w:type="spellEnd"/>
      <w:r w:rsidRPr="009C6B04">
        <w:t xml:space="preserve"> </w:t>
      </w:r>
      <w:proofErr w:type="spellStart"/>
      <w:r w:rsidRPr="009C6B04">
        <w:t>acceptance</w:t>
      </w:r>
      <w:proofErr w:type="spellEnd"/>
      <w:r w:rsidRPr="009C6B04">
        <w:t xml:space="preserve"> </w:t>
      </w:r>
      <w:proofErr w:type="spellStart"/>
      <w:r w:rsidRPr="009C6B04">
        <w:t>will</w:t>
      </w:r>
      <w:proofErr w:type="spellEnd"/>
      <w:r w:rsidRPr="009C6B04">
        <w:t xml:space="preserve"> be </w:t>
      </w:r>
      <w:proofErr w:type="spellStart"/>
      <w:r w:rsidRPr="009C6B04">
        <w:t>made</w:t>
      </w:r>
      <w:proofErr w:type="spellEnd"/>
      <w:r w:rsidRPr="009C6B04">
        <w:t xml:space="preserve"> at </w:t>
      </w:r>
      <w:proofErr w:type="spellStart"/>
      <w:r w:rsidRPr="009C6B04">
        <w:t>the</w:t>
      </w:r>
      <w:proofErr w:type="spellEnd"/>
      <w:r w:rsidRPr="009C6B04">
        <w:t xml:space="preserve"> </w:t>
      </w:r>
      <w:proofErr w:type="spellStart"/>
      <w:r w:rsidRPr="009C6B04">
        <w:t>location</w:t>
      </w:r>
      <w:proofErr w:type="spellEnd"/>
      <w:r w:rsidRPr="009C6B04">
        <w:t xml:space="preserve"> </w:t>
      </w:r>
      <w:proofErr w:type="spellStart"/>
      <w:r w:rsidRPr="009C6B04">
        <w:t>of</w:t>
      </w:r>
      <w:proofErr w:type="spellEnd"/>
      <w:r w:rsidRPr="009C6B04">
        <w:t xml:space="preserve"> </w:t>
      </w:r>
      <w:proofErr w:type="spellStart"/>
      <w:r w:rsidRPr="009C6B04">
        <w:t>the</w:t>
      </w:r>
      <w:proofErr w:type="spellEnd"/>
      <w:r w:rsidRPr="009C6B04">
        <w:t xml:space="preserve"> </w:t>
      </w:r>
      <w:proofErr w:type="spellStart"/>
      <w:r w:rsidRPr="009C6B04">
        <w:t>Contracting</w:t>
      </w:r>
      <w:proofErr w:type="spellEnd"/>
      <w:r w:rsidRPr="009C6B04">
        <w:t xml:space="preserve"> </w:t>
      </w:r>
      <w:proofErr w:type="spellStart"/>
      <w:r w:rsidRPr="009C6B04">
        <w:t>Authority</w:t>
      </w:r>
      <w:proofErr w:type="spellEnd"/>
      <w:r w:rsidRPr="009C6B04">
        <w:t xml:space="preserve"> not </w:t>
      </w:r>
      <w:proofErr w:type="spellStart"/>
      <w:r w:rsidRPr="009C6B04">
        <w:t>later</w:t>
      </w:r>
      <w:proofErr w:type="spellEnd"/>
      <w:r w:rsidRPr="009C6B04">
        <w:t xml:space="preserve"> </w:t>
      </w:r>
      <w:proofErr w:type="spellStart"/>
      <w:r w:rsidRPr="009C6B04">
        <w:t>than</w:t>
      </w:r>
      <w:proofErr w:type="spellEnd"/>
      <w:r w:rsidRPr="009C6B04">
        <w:t xml:space="preserve"> 5 </w:t>
      </w:r>
      <w:proofErr w:type="spellStart"/>
      <w:r w:rsidRPr="009C6B04">
        <w:t>days</w:t>
      </w:r>
      <w:proofErr w:type="spellEnd"/>
      <w:r w:rsidRPr="009C6B04">
        <w:t xml:space="preserve"> </w:t>
      </w:r>
      <w:proofErr w:type="spellStart"/>
      <w:r w:rsidRPr="009C6B04">
        <w:t>after</w:t>
      </w:r>
      <w:proofErr w:type="spellEnd"/>
      <w:r w:rsidRPr="009C6B04">
        <w:t xml:space="preserve"> </w:t>
      </w:r>
      <w:proofErr w:type="spellStart"/>
      <w:r w:rsidRPr="009C6B04">
        <w:t>the</w:t>
      </w:r>
      <w:proofErr w:type="spellEnd"/>
      <w:r w:rsidRPr="009C6B04">
        <w:t xml:space="preserve"> </w:t>
      </w:r>
      <w:proofErr w:type="spellStart"/>
      <w:r w:rsidRPr="009C6B04">
        <w:t>arrival</w:t>
      </w:r>
      <w:proofErr w:type="spellEnd"/>
      <w:r w:rsidRPr="009C6B04">
        <w:t xml:space="preserve"> </w:t>
      </w:r>
      <w:proofErr w:type="spellStart"/>
      <w:r w:rsidRPr="009C6B04">
        <w:t>of</w:t>
      </w:r>
      <w:proofErr w:type="spellEnd"/>
      <w:r w:rsidRPr="009C6B04">
        <w:t xml:space="preserve"> </w:t>
      </w:r>
      <w:proofErr w:type="spellStart"/>
      <w:r w:rsidRPr="009C6B04">
        <w:t>the</w:t>
      </w:r>
      <w:proofErr w:type="spellEnd"/>
      <w:r w:rsidRPr="009C6B04">
        <w:t xml:space="preserve"> </w:t>
      </w:r>
      <w:proofErr w:type="spellStart"/>
      <w:r w:rsidRPr="009C6B04">
        <w:t>equipment</w:t>
      </w:r>
      <w:proofErr w:type="spellEnd"/>
      <w:r w:rsidRPr="009C6B04">
        <w:t xml:space="preserve"> to </w:t>
      </w:r>
      <w:proofErr w:type="spellStart"/>
      <w:r w:rsidRPr="009C6B04">
        <w:t>the</w:t>
      </w:r>
      <w:proofErr w:type="spellEnd"/>
      <w:r w:rsidRPr="009C6B04">
        <w:t xml:space="preserve"> </w:t>
      </w:r>
      <w:proofErr w:type="spellStart"/>
      <w:r w:rsidRPr="009C6B04">
        <w:t>location</w:t>
      </w:r>
      <w:proofErr w:type="spellEnd"/>
      <w:r w:rsidRPr="009C6B04">
        <w:t xml:space="preserve"> </w:t>
      </w:r>
      <w:proofErr w:type="spellStart"/>
      <w:r w:rsidRPr="009C6B04">
        <w:t>of</w:t>
      </w:r>
      <w:proofErr w:type="spellEnd"/>
      <w:r w:rsidRPr="009C6B04">
        <w:t xml:space="preserve"> </w:t>
      </w:r>
      <w:proofErr w:type="spellStart"/>
      <w:r w:rsidRPr="009C6B04">
        <w:t>the</w:t>
      </w:r>
      <w:proofErr w:type="spellEnd"/>
      <w:r w:rsidRPr="009C6B04">
        <w:t xml:space="preserve"> </w:t>
      </w:r>
      <w:proofErr w:type="spellStart"/>
      <w:r w:rsidRPr="009C6B04">
        <w:t>Contracting</w:t>
      </w:r>
      <w:proofErr w:type="spellEnd"/>
      <w:r w:rsidRPr="009C6B04">
        <w:t xml:space="preserve"> </w:t>
      </w:r>
      <w:proofErr w:type="spellStart"/>
      <w:r w:rsidRPr="009C6B04">
        <w:t>Authority</w:t>
      </w:r>
      <w:proofErr w:type="spellEnd"/>
      <w:r w:rsidRPr="009C6B04">
        <w:t>:</w:t>
      </w:r>
      <w:r w:rsidR="007B36A9" w:rsidRPr="009C6B04">
        <w:t xml:space="preserve"> </w:t>
      </w:r>
      <w:r w:rsidR="007B36A9" w:rsidRPr="009C6B04">
        <w:rPr>
          <w:b/>
        </w:rPr>
        <w:t xml:space="preserve">OC Domžale, Radio cesta 9, 1230 Domžale ; </w:t>
      </w:r>
      <w:r w:rsidR="007B36A9" w:rsidRPr="009C6B04">
        <w:rPr>
          <w:rFonts w:hAnsi="Liberation Serif"/>
          <w:b/>
          <w:szCs w:val="24"/>
          <w:lang w:eastAsia="zh-CN"/>
        </w:rPr>
        <w:t>Lat.:46</w:t>
      </w:r>
      <w:r w:rsidR="007B36A9" w:rsidRPr="009C6B04">
        <w:rPr>
          <w:rFonts w:hAnsi="Liberation Serif"/>
          <w:b/>
          <w:szCs w:val="24"/>
          <w:lang w:eastAsia="zh-CN"/>
        </w:rPr>
        <w:t>°</w:t>
      </w:r>
      <w:r w:rsidR="007B36A9" w:rsidRPr="009C6B04">
        <w:rPr>
          <w:rFonts w:hAnsi="Liberation Serif"/>
          <w:b/>
          <w:szCs w:val="24"/>
          <w:lang w:eastAsia="zh-CN"/>
        </w:rPr>
        <w:t>07'35''N ; Lon.:14</w:t>
      </w:r>
      <w:r w:rsidR="007B36A9" w:rsidRPr="009C6B04">
        <w:rPr>
          <w:rFonts w:hAnsi="Liberation Serif"/>
          <w:b/>
          <w:szCs w:val="24"/>
          <w:lang w:eastAsia="zh-CN"/>
        </w:rPr>
        <w:t>°</w:t>
      </w:r>
      <w:r w:rsidR="007B36A9" w:rsidRPr="009C6B04">
        <w:rPr>
          <w:rFonts w:hAnsi="Liberation Serif"/>
          <w:b/>
          <w:szCs w:val="24"/>
          <w:lang w:eastAsia="zh-CN"/>
        </w:rPr>
        <w:t>35'15''E</w:t>
      </w:r>
    </w:p>
    <w:p w14:paraId="6D3C3ACE" w14:textId="77777777" w:rsidR="007B36A9" w:rsidRPr="009C6B04" w:rsidRDefault="007B36A9" w:rsidP="007B36A9">
      <w:pPr>
        <w:pStyle w:val="CommentText"/>
      </w:pPr>
    </w:p>
    <w:p w14:paraId="3AA8D77D" w14:textId="1DE04877" w:rsidR="007B36A9" w:rsidRPr="00260804" w:rsidRDefault="00F6537A" w:rsidP="007B36A9">
      <w:pPr>
        <w:pStyle w:val="Heading4"/>
        <w:tabs>
          <w:tab w:val="clear" w:pos="1440"/>
        </w:tabs>
        <w:rPr>
          <w:b/>
          <w:lang w:val="sl-SI"/>
        </w:rPr>
      </w:pPr>
      <w:bookmarkStart w:id="22" w:name="_Toc30403314"/>
      <w:r w:rsidRPr="00260804">
        <w:rPr>
          <w:b/>
        </w:rPr>
        <w:t>Final acceptance at the Contracting Authorities location</w:t>
      </w:r>
      <w:bookmarkEnd w:id="22"/>
    </w:p>
    <w:p w14:paraId="7A5FAA8D" w14:textId="77777777" w:rsidR="007B36A9" w:rsidRPr="009C6B04" w:rsidRDefault="007B36A9" w:rsidP="007B36A9"/>
    <w:p w14:paraId="334A6795" w14:textId="1AB96988" w:rsidR="00F6537A" w:rsidRPr="009C6B04" w:rsidRDefault="00F6537A" w:rsidP="00F6537A">
      <w:proofErr w:type="spellStart"/>
      <w:r w:rsidRPr="009C6B04">
        <w:t>The</w:t>
      </w:r>
      <w:proofErr w:type="spellEnd"/>
      <w:r w:rsidRPr="009C6B04">
        <w:t xml:space="preserve"> </w:t>
      </w:r>
      <w:proofErr w:type="spellStart"/>
      <w:r w:rsidRPr="009C6B04">
        <w:t>final</w:t>
      </w:r>
      <w:proofErr w:type="spellEnd"/>
      <w:r w:rsidRPr="009C6B04">
        <w:t xml:space="preserve"> </w:t>
      </w:r>
      <w:proofErr w:type="spellStart"/>
      <w:r w:rsidRPr="009C6B04">
        <w:t>acceptance</w:t>
      </w:r>
      <w:proofErr w:type="spellEnd"/>
      <w:r w:rsidRPr="009C6B04">
        <w:t xml:space="preserve"> </w:t>
      </w:r>
      <w:proofErr w:type="spellStart"/>
      <w:r w:rsidRPr="009C6B04">
        <w:t>after</w:t>
      </w:r>
      <w:proofErr w:type="spellEnd"/>
      <w:r w:rsidRPr="009C6B04">
        <w:t xml:space="preserve"> </w:t>
      </w:r>
      <w:proofErr w:type="spellStart"/>
      <w:r w:rsidRPr="009C6B04">
        <w:t>receipt</w:t>
      </w:r>
      <w:proofErr w:type="spellEnd"/>
      <w:r w:rsidRPr="009C6B04">
        <w:t xml:space="preserve"> </w:t>
      </w:r>
      <w:proofErr w:type="spellStart"/>
      <w:r w:rsidRPr="009C6B04">
        <w:t>of</w:t>
      </w:r>
      <w:proofErr w:type="spellEnd"/>
      <w:r w:rsidRPr="009C6B04">
        <w:t xml:space="preserve"> </w:t>
      </w:r>
      <w:proofErr w:type="spellStart"/>
      <w:r w:rsidRPr="009C6B04">
        <w:t>the</w:t>
      </w:r>
      <w:proofErr w:type="spellEnd"/>
      <w:r w:rsidRPr="009C6B04">
        <w:t xml:space="preserve"> </w:t>
      </w:r>
      <w:proofErr w:type="spellStart"/>
      <w:r w:rsidRPr="009C6B04">
        <w:t>equipment</w:t>
      </w:r>
      <w:proofErr w:type="spellEnd"/>
      <w:r w:rsidRPr="009C6B04">
        <w:t xml:space="preserve"> is </w:t>
      </w:r>
      <w:proofErr w:type="spellStart"/>
      <w:r w:rsidRPr="009C6B04">
        <w:t>performed</w:t>
      </w:r>
      <w:proofErr w:type="spellEnd"/>
      <w:r w:rsidRPr="009C6B04">
        <w:t xml:space="preserve"> </w:t>
      </w:r>
      <w:proofErr w:type="spellStart"/>
      <w:r w:rsidRPr="009C6B04">
        <w:t>by</w:t>
      </w:r>
      <w:proofErr w:type="spellEnd"/>
      <w:r w:rsidRPr="009C6B04">
        <w:t xml:space="preserve"> </w:t>
      </w:r>
      <w:proofErr w:type="spellStart"/>
      <w:r w:rsidRPr="009C6B04">
        <w:t>the</w:t>
      </w:r>
      <w:proofErr w:type="spellEnd"/>
      <w:r w:rsidRPr="009C6B04">
        <w:t xml:space="preserve"> </w:t>
      </w:r>
      <w:proofErr w:type="spellStart"/>
      <w:r w:rsidRPr="009C6B04">
        <w:t>Contracting</w:t>
      </w:r>
      <w:proofErr w:type="spellEnd"/>
      <w:r w:rsidRPr="009C6B04">
        <w:t xml:space="preserve"> </w:t>
      </w:r>
      <w:proofErr w:type="spellStart"/>
      <w:r w:rsidRPr="009C6B04">
        <w:t>Authority</w:t>
      </w:r>
      <w:proofErr w:type="spellEnd"/>
      <w:r w:rsidRPr="009C6B04">
        <w:t xml:space="preserve"> </w:t>
      </w:r>
      <w:proofErr w:type="spellStart"/>
      <w:r w:rsidRPr="009C6B04">
        <w:t>and</w:t>
      </w:r>
      <w:proofErr w:type="spellEnd"/>
      <w:r w:rsidRPr="009C6B04">
        <w:t xml:space="preserve"> </w:t>
      </w:r>
      <w:proofErr w:type="spellStart"/>
      <w:r w:rsidRPr="009C6B04">
        <w:t>the</w:t>
      </w:r>
      <w:proofErr w:type="spellEnd"/>
      <w:r w:rsidRPr="009C6B04">
        <w:t xml:space="preserve"> </w:t>
      </w:r>
      <w:proofErr w:type="spellStart"/>
      <w:r w:rsidRPr="009C6B04">
        <w:t>Bidder</w:t>
      </w:r>
      <w:proofErr w:type="spellEnd"/>
      <w:r w:rsidRPr="009C6B04">
        <w:t xml:space="preserve"> on site, no </w:t>
      </w:r>
      <w:proofErr w:type="spellStart"/>
      <w:r w:rsidRPr="009C6B04">
        <w:t>later</w:t>
      </w:r>
      <w:proofErr w:type="spellEnd"/>
      <w:r w:rsidRPr="009C6B04">
        <w:t xml:space="preserve"> </w:t>
      </w:r>
      <w:proofErr w:type="spellStart"/>
      <w:r w:rsidRPr="009C6B04">
        <w:t>than</w:t>
      </w:r>
      <w:proofErr w:type="spellEnd"/>
      <w:r w:rsidRPr="009C6B04">
        <w:t xml:space="preserve"> 30 </w:t>
      </w:r>
      <w:proofErr w:type="spellStart"/>
      <w:r w:rsidRPr="009C6B04">
        <w:t>days</w:t>
      </w:r>
      <w:proofErr w:type="spellEnd"/>
      <w:r w:rsidRPr="009C6B04">
        <w:t xml:space="preserve"> </w:t>
      </w:r>
      <w:proofErr w:type="spellStart"/>
      <w:r w:rsidRPr="009C6B04">
        <w:t>after</w:t>
      </w:r>
      <w:proofErr w:type="spellEnd"/>
      <w:r w:rsidRPr="009C6B04">
        <w:t xml:space="preserve"> </w:t>
      </w:r>
      <w:proofErr w:type="spellStart"/>
      <w:r w:rsidRPr="009C6B04">
        <w:t>the</w:t>
      </w:r>
      <w:proofErr w:type="spellEnd"/>
      <w:r w:rsidRPr="009C6B04">
        <w:t xml:space="preserve"> </w:t>
      </w:r>
      <w:proofErr w:type="spellStart"/>
      <w:r w:rsidRPr="009C6B04">
        <w:t>quantity</w:t>
      </w:r>
      <w:proofErr w:type="spellEnd"/>
      <w:r w:rsidRPr="009C6B04">
        <w:t xml:space="preserve"> </w:t>
      </w:r>
      <w:proofErr w:type="spellStart"/>
      <w:r w:rsidRPr="009C6B04">
        <w:t>acceptance</w:t>
      </w:r>
      <w:proofErr w:type="spellEnd"/>
      <w:r w:rsidRPr="009C6B04">
        <w:t xml:space="preserve"> </w:t>
      </w:r>
      <w:proofErr w:type="spellStart"/>
      <w:r w:rsidRPr="009C6B04">
        <w:t>of</w:t>
      </w:r>
      <w:proofErr w:type="spellEnd"/>
      <w:r w:rsidRPr="009C6B04">
        <w:t xml:space="preserve"> </w:t>
      </w:r>
      <w:proofErr w:type="spellStart"/>
      <w:r w:rsidRPr="009C6B04">
        <w:t>the</w:t>
      </w:r>
      <w:proofErr w:type="spellEnd"/>
      <w:r w:rsidRPr="009C6B04">
        <w:t xml:space="preserve"> </w:t>
      </w:r>
      <w:proofErr w:type="spellStart"/>
      <w:r w:rsidRPr="009C6B04">
        <w:t>equipment</w:t>
      </w:r>
      <w:proofErr w:type="spellEnd"/>
      <w:r w:rsidRPr="009C6B04">
        <w:t xml:space="preserve">. </w:t>
      </w:r>
      <w:proofErr w:type="spellStart"/>
      <w:r w:rsidRPr="009C6B04">
        <w:t>The</w:t>
      </w:r>
      <w:proofErr w:type="spellEnd"/>
      <w:r w:rsidRPr="009C6B04">
        <w:t xml:space="preserve"> </w:t>
      </w:r>
      <w:proofErr w:type="spellStart"/>
      <w:r w:rsidRPr="009C6B04">
        <w:t>final</w:t>
      </w:r>
      <w:proofErr w:type="spellEnd"/>
      <w:r w:rsidRPr="009C6B04">
        <w:t xml:space="preserve"> </w:t>
      </w:r>
      <w:proofErr w:type="spellStart"/>
      <w:r w:rsidRPr="009C6B04">
        <w:t>acceptance</w:t>
      </w:r>
      <w:proofErr w:type="spellEnd"/>
      <w:r w:rsidRPr="009C6B04">
        <w:t xml:space="preserve"> </w:t>
      </w:r>
      <w:proofErr w:type="spellStart"/>
      <w:r w:rsidRPr="009C6B04">
        <w:t>of</w:t>
      </w:r>
      <w:proofErr w:type="spellEnd"/>
      <w:r w:rsidRPr="009C6B04">
        <w:t xml:space="preserve"> </w:t>
      </w:r>
      <w:proofErr w:type="spellStart"/>
      <w:r w:rsidRPr="009C6B04">
        <w:t>low</w:t>
      </w:r>
      <w:proofErr w:type="spellEnd"/>
      <w:r w:rsidRPr="009C6B04">
        <w:t xml:space="preserve"> </w:t>
      </w:r>
      <w:proofErr w:type="spellStart"/>
      <w:r w:rsidRPr="009C6B04">
        <w:t>power</w:t>
      </w:r>
      <w:proofErr w:type="spellEnd"/>
      <w:r w:rsidRPr="009C6B04">
        <w:t xml:space="preserve"> </w:t>
      </w:r>
      <w:proofErr w:type="spellStart"/>
      <w:r w:rsidRPr="009C6B04">
        <w:t>transmitters</w:t>
      </w:r>
      <w:proofErr w:type="spellEnd"/>
      <w:r w:rsidRPr="009C6B04">
        <w:t xml:space="preserve"> is done </w:t>
      </w:r>
      <w:proofErr w:type="spellStart"/>
      <w:r w:rsidRPr="009C6B04">
        <w:t>by</w:t>
      </w:r>
      <w:proofErr w:type="spellEnd"/>
      <w:r w:rsidRPr="009C6B04">
        <w:t xml:space="preserve"> </w:t>
      </w:r>
      <w:proofErr w:type="spellStart"/>
      <w:r w:rsidRPr="009C6B04">
        <w:t>the</w:t>
      </w:r>
      <w:proofErr w:type="spellEnd"/>
      <w:r w:rsidRPr="009C6B04">
        <w:t xml:space="preserve"> </w:t>
      </w:r>
      <w:proofErr w:type="spellStart"/>
      <w:r w:rsidRPr="009C6B04">
        <w:t>Contracting</w:t>
      </w:r>
      <w:proofErr w:type="spellEnd"/>
      <w:r w:rsidRPr="009C6B04">
        <w:t xml:space="preserve"> </w:t>
      </w:r>
      <w:proofErr w:type="spellStart"/>
      <w:r w:rsidRPr="009C6B04">
        <w:t>Authority</w:t>
      </w:r>
      <w:proofErr w:type="spellEnd"/>
      <w:r w:rsidRPr="009C6B04">
        <w:t xml:space="preserve"> </w:t>
      </w:r>
      <w:proofErr w:type="spellStart"/>
      <w:r w:rsidRPr="009C6B04">
        <w:t>himself</w:t>
      </w:r>
      <w:proofErr w:type="spellEnd"/>
      <w:r w:rsidRPr="009C6B04">
        <w:t xml:space="preserve">. As part </w:t>
      </w:r>
      <w:proofErr w:type="spellStart"/>
      <w:r w:rsidRPr="009C6B04">
        <w:t>of</w:t>
      </w:r>
      <w:proofErr w:type="spellEnd"/>
      <w:r w:rsidRPr="009C6B04">
        <w:t xml:space="preserve"> </w:t>
      </w:r>
      <w:proofErr w:type="spellStart"/>
      <w:r w:rsidRPr="009C6B04">
        <w:t>the</w:t>
      </w:r>
      <w:proofErr w:type="spellEnd"/>
      <w:r w:rsidRPr="009C6B04">
        <w:t xml:space="preserve"> </w:t>
      </w:r>
      <w:proofErr w:type="spellStart"/>
      <w:r w:rsidRPr="009C6B04">
        <w:t>final</w:t>
      </w:r>
      <w:proofErr w:type="spellEnd"/>
      <w:r w:rsidRPr="009C6B04">
        <w:t xml:space="preserve"> </w:t>
      </w:r>
      <w:proofErr w:type="spellStart"/>
      <w:r w:rsidRPr="009C6B04">
        <w:t>acceptance</w:t>
      </w:r>
      <w:proofErr w:type="spellEnd"/>
      <w:r w:rsidRPr="009C6B04">
        <w:t xml:space="preserve">, a test </w:t>
      </w:r>
      <w:proofErr w:type="spellStart"/>
      <w:r w:rsidRPr="009C6B04">
        <w:t>of</w:t>
      </w:r>
      <w:proofErr w:type="spellEnd"/>
      <w:r w:rsidRPr="009C6B04">
        <w:t xml:space="preserve"> </w:t>
      </w:r>
      <w:proofErr w:type="spellStart"/>
      <w:r w:rsidRPr="009C6B04">
        <w:t>the</w:t>
      </w:r>
      <w:proofErr w:type="spellEnd"/>
      <w:r w:rsidRPr="009C6B04">
        <w:t xml:space="preserve"> </w:t>
      </w:r>
      <w:proofErr w:type="spellStart"/>
      <w:r w:rsidRPr="009C6B04">
        <w:t>operation</w:t>
      </w:r>
      <w:proofErr w:type="spellEnd"/>
      <w:r w:rsidRPr="009C6B04">
        <w:t xml:space="preserve"> </w:t>
      </w:r>
      <w:proofErr w:type="spellStart"/>
      <w:r w:rsidRPr="009C6B04">
        <w:t>of</w:t>
      </w:r>
      <w:proofErr w:type="spellEnd"/>
      <w:r w:rsidRPr="009C6B04">
        <w:t xml:space="preserve"> </w:t>
      </w:r>
      <w:proofErr w:type="spellStart"/>
      <w:r w:rsidRPr="009C6B04">
        <w:t>all</w:t>
      </w:r>
      <w:proofErr w:type="spellEnd"/>
      <w:r w:rsidRPr="009C6B04">
        <w:t xml:space="preserve"> </w:t>
      </w:r>
      <w:proofErr w:type="spellStart"/>
      <w:r w:rsidRPr="009C6B04">
        <w:t>assemblies</w:t>
      </w:r>
      <w:proofErr w:type="spellEnd"/>
      <w:r w:rsidRPr="009C6B04">
        <w:t xml:space="preserve"> </w:t>
      </w:r>
      <w:proofErr w:type="spellStart"/>
      <w:r w:rsidRPr="009C6B04">
        <w:t>of</w:t>
      </w:r>
      <w:proofErr w:type="spellEnd"/>
      <w:r w:rsidRPr="009C6B04">
        <w:t xml:space="preserve"> </w:t>
      </w:r>
      <w:proofErr w:type="spellStart"/>
      <w:r w:rsidRPr="009C6B04">
        <w:t>the</w:t>
      </w:r>
      <w:proofErr w:type="spellEnd"/>
      <w:r w:rsidRPr="009C6B04">
        <w:t xml:space="preserve"> </w:t>
      </w:r>
      <w:proofErr w:type="spellStart"/>
      <w:r w:rsidRPr="009C6B04">
        <w:t>delivered</w:t>
      </w:r>
      <w:proofErr w:type="spellEnd"/>
      <w:r w:rsidRPr="009C6B04">
        <w:t xml:space="preserve"> </w:t>
      </w:r>
      <w:proofErr w:type="spellStart"/>
      <w:r w:rsidRPr="009C6B04">
        <w:t>equipment</w:t>
      </w:r>
      <w:proofErr w:type="spellEnd"/>
      <w:r w:rsidRPr="009C6B04">
        <w:t xml:space="preserve"> is </w:t>
      </w:r>
      <w:proofErr w:type="spellStart"/>
      <w:r w:rsidRPr="009C6B04">
        <w:t>performed</w:t>
      </w:r>
      <w:proofErr w:type="spellEnd"/>
      <w:r w:rsidRPr="009C6B04">
        <w:t xml:space="preserve">. </w:t>
      </w:r>
      <w:proofErr w:type="spellStart"/>
      <w:r w:rsidRPr="009C6B04">
        <w:t>The</w:t>
      </w:r>
      <w:proofErr w:type="spellEnd"/>
      <w:r w:rsidRPr="009C6B04">
        <w:t xml:space="preserve"> </w:t>
      </w:r>
      <w:proofErr w:type="spellStart"/>
      <w:r w:rsidRPr="009C6B04">
        <w:t>report</w:t>
      </w:r>
      <w:proofErr w:type="spellEnd"/>
      <w:r w:rsidRPr="009C6B04">
        <w:t xml:space="preserve"> </w:t>
      </w:r>
      <w:proofErr w:type="spellStart"/>
      <w:r w:rsidRPr="009C6B04">
        <w:t>of</w:t>
      </w:r>
      <w:proofErr w:type="spellEnd"/>
      <w:r w:rsidRPr="009C6B04">
        <w:t xml:space="preserve"> </w:t>
      </w:r>
      <w:proofErr w:type="spellStart"/>
      <w:r w:rsidRPr="009C6B04">
        <w:t>the</w:t>
      </w:r>
      <w:proofErr w:type="spellEnd"/>
      <w:r w:rsidRPr="009C6B04">
        <w:t xml:space="preserve"> </w:t>
      </w:r>
      <w:proofErr w:type="spellStart"/>
      <w:r w:rsidRPr="009C6B04">
        <w:t>final</w:t>
      </w:r>
      <w:proofErr w:type="spellEnd"/>
      <w:r w:rsidRPr="009C6B04">
        <w:t xml:space="preserve"> </w:t>
      </w:r>
      <w:proofErr w:type="spellStart"/>
      <w:r w:rsidRPr="009C6B04">
        <w:t>acceptance</w:t>
      </w:r>
      <w:proofErr w:type="spellEnd"/>
      <w:r w:rsidRPr="009C6B04">
        <w:t xml:space="preserve"> </w:t>
      </w:r>
      <w:proofErr w:type="spellStart"/>
      <w:r w:rsidRPr="009C6B04">
        <w:t>must</w:t>
      </w:r>
      <w:proofErr w:type="spellEnd"/>
      <w:r w:rsidRPr="009C6B04">
        <w:t xml:space="preserve"> be </w:t>
      </w:r>
      <w:proofErr w:type="spellStart"/>
      <w:r w:rsidRPr="009C6B04">
        <w:t>signed</w:t>
      </w:r>
      <w:proofErr w:type="spellEnd"/>
      <w:r w:rsidRPr="009C6B04">
        <w:t xml:space="preserve"> </w:t>
      </w:r>
      <w:proofErr w:type="spellStart"/>
      <w:r w:rsidRPr="009C6B04">
        <w:t>by</w:t>
      </w:r>
      <w:proofErr w:type="spellEnd"/>
      <w:r w:rsidRPr="009C6B04">
        <w:t xml:space="preserve"> </w:t>
      </w:r>
      <w:proofErr w:type="spellStart"/>
      <w:r w:rsidRPr="009C6B04">
        <w:t>the</w:t>
      </w:r>
      <w:proofErr w:type="spellEnd"/>
      <w:r w:rsidRPr="009C6B04">
        <w:t xml:space="preserve"> </w:t>
      </w:r>
      <w:proofErr w:type="spellStart"/>
      <w:r w:rsidRPr="009C6B04">
        <w:t>Contracting</w:t>
      </w:r>
      <w:proofErr w:type="spellEnd"/>
      <w:r w:rsidRPr="009C6B04">
        <w:t xml:space="preserve"> </w:t>
      </w:r>
      <w:proofErr w:type="spellStart"/>
      <w:r w:rsidRPr="009C6B04">
        <w:t>Authority</w:t>
      </w:r>
      <w:proofErr w:type="spellEnd"/>
      <w:r w:rsidRPr="009C6B04">
        <w:t xml:space="preserve"> </w:t>
      </w:r>
      <w:proofErr w:type="spellStart"/>
      <w:r w:rsidRPr="009C6B04">
        <w:t>and</w:t>
      </w:r>
      <w:proofErr w:type="spellEnd"/>
      <w:r w:rsidRPr="009C6B04">
        <w:t xml:space="preserve"> </w:t>
      </w:r>
      <w:proofErr w:type="spellStart"/>
      <w:r w:rsidRPr="009C6B04">
        <w:t>the</w:t>
      </w:r>
      <w:proofErr w:type="spellEnd"/>
      <w:r w:rsidRPr="009C6B04">
        <w:t xml:space="preserve"> </w:t>
      </w:r>
      <w:proofErr w:type="spellStart"/>
      <w:r w:rsidRPr="009C6B04">
        <w:t>Bidder</w:t>
      </w:r>
      <w:proofErr w:type="spellEnd"/>
      <w:r w:rsidRPr="009C6B04">
        <w:t>.</w:t>
      </w:r>
    </w:p>
    <w:p w14:paraId="48748E8D" w14:textId="77777777" w:rsidR="00F6537A" w:rsidRPr="009C6B04" w:rsidRDefault="00F6537A" w:rsidP="00F6537A"/>
    <w:p w14:paraId="3A8DA5BE" w14:textId="38D5D22A" w:rsidR="00F6537A" w:rsidRPr="009C6B04" w:rsidRDefault="00F6537A" w:rsidP="00F6537A">
      <w:proofErr w:type="spellStart"/>
      <w:r w:rsidRPr="009C6B04">
        <w:t>All</w:t>
      </w:r>
      <w:proofErr w:type="spellEnd"/>
      <w:r w:rsidRPr="009C6B04">
        <w:t xml:space="preserve"> </w:t>
      </w:r>
      <w:proofErr w:type="spellStart"/>
      <w:r w:rsidRPr="009C6B04">
        <w:t>possible</w:t>
      </w:r>
      <w:proofErr w:type="spellEnd"/>
      <w:r w:rsidRPr="009C6B04">
        <w:t xml:space="preserve"> </w:t>
      </w:r>
      <w:proofErr w:type="spellStart"/>
      <w:r w:rsidRPr="009C6B04">
        <w:t>irregularities</w:t>
      </w:r>
      <w:proofErr w:type="spellEnd"/>
      <w:r w:rsidRPr="009C6B04">
        <w:t xml:space="preserve"> </w:t>
      </w:r>
      <w:proofErr w:type="spellStart"/>
      <w:r w:rsidRPr="009C6B04">
        <w:t>found</w:t>
      </w:r>
      <w:proofErr w:type="spellEnd"/>
      <w:r w:rsidRPr="009C6B04">
        <w:t xml:space="preserve"> </w:t>
      </w:r>
      <w:proofErr w:type="spellStart"/>
      <w:r w:rsidRPr="009C6B04">
        <w:t>during</w:t>
      </w:r>
      <w:proofErr w:type="spellEnd"/>
      <w:r w:rsidRPr="009C6B04">
        <w:t xml:space="preserve"> </w:t>
      </w:r>
      <w:proofErr w:type="spellStart"/>
      <w:r w:rsidRPr="009C6B04">
        <w:t>the</w:t>
      </w:r>
      <w:proofErr w:type="spellEnd"/>
      <w:r w:rsidRPr="009C6B04">
        <w:t xml:space="preserve"> </w:t>
      </w:r>
      <w:proofErr w:type="spellStart"/>
      <w:r w:rsidRPr="009C6B04">
        <w:t>final</w:t>
      </w:r>
      <w:proofErr w:type="spellEnd"/>
      <w:r w:rsidRPr="009C6B04">
        <w:t xml:space="preserve"> </w:t>
      </w:r>
      <w:proofErr w:type="spellStart"/>
      <w:r w:rsidRPr="009C6B04">
        <w:t>acceptance</w:t>
      </w:r>
      <w:proofErr w:type="spellEnd"/>
      <w:r w:rsidRPr="009C6B04">
        <w:t xml:space="preserve"> </w:t>
      </w:r>
      <w:proofErr w:type="spellStart"/>
      <w:r w:rsidRPr="009C6B04">
        <w:t>of</w:t>
      </w:r>
      <w:proofErr w:type="spellEnd"/>
      <w:r w:rsidRPr="009C6B04">
        <w:t xml:space="preserve"> </w:t>
      </w:r>
      <w:proofErr w:type="spellStart"/>
      <w:r w:rsidRPr="009C6B04">
        <w:t>the</w:t>
      </w:r>
      <w:proofErr w:type="spellEnd"/>
      <w:r w:rsidRPr="009C6B04">
        <w:t xml:space="preserve"> </w:t>
      </w:r>
      <w:proofErr w:type="spellStart"/>
      <w:r w:rsidRPr="009C6B04">
        <w:t>equipment</w:t>
      </w:r>
      <w:proofErr w:type="spellEnd"/>
      <w:r w:rsidRPr="009C6B04">
        <w:t xml:space="preserve"> </w:t>
      </w:r>
      <w:proofErr w:type="spellStart"/>
      <w:r w:rsidRPr="009C6B04">
        <w:t>must</w:t>
      </w:r>
      <w:proofErr w:type="spellEnd"/>
      <w:r w:rsidRPr="009C6B04">
        <w:t xml:space="preserve"> be </w:t>
      </w:r>
      <w:proofErr w:type="spellStart"/>
      <w:r w:rsidRPr="009C6B04">
        <w:t>eliminated</w:t>
      </w:r>
      <w:proofErr w:type="spellEnd"/>
      <w:r w:rsidRPr="009C6B04">
        <w:t xml:space="preserve"> </w:t>
      </w:r>
      <w:proofErr w:type="spellStart"/>
      <w:r w:rsidRPr="009C6B04">
        <w:t>by</w:t>
      </w:r>
      <w:proofErr w:type="spellEnd"/>
      <w:r w:rsidRPr="009C6B04">
        <w:t xml:space="preserve"> </w:t>
      </w:r>
      <w:proofErr w:type="spellStart"/>
      <w:r w:rsidRPr="009C6B04">
        <w:t>the</w:t>
      </w:r>
      <w:proofErr w:type="spellEnd"/>
      <w:r w:rsidRPr="009C6B04">
        <w:t xml:space="preserve"> </w:t>
      </w:r>
      <w:proofErr w:type="spellStart"/>
      <w:r w:rsidRPr="009C6B04">
        <w:t>bidder</w:t>
      </w:r>
      <w:proofErr w:type="spellEnd"/>
      <w:r w:rsidRPr="009C6B04">
        <w:t xml:space="preserve"> </w:t>
      </w:r>
      <w:proofErr w:type="spellStart"/>
      <w:r w:rsidRPr="009C6B04">
        <w:t>within</w:t>
      </w:r>
      <w:proofErr w:type="spellEnd"/>
      <w:r w:rsidRPr="009C6B04">
        <w:t xml:space="preserve"> 14 </w:t>
      </w:r>
      <w:proofErr w:type="spellStart"/>
      <w:r w:rsidRPr="009C6B04">
        <w:t>days</w:t>
      </w:r>
      <w:proofErr w:type="spellEnd"/>
      <w:r w:rsidRPr="009C6B04">
        <w:t xml:space="preserve">. </w:t>
      </w:r>
      <w:proofErr w:type="spellStart"/>
      <w:r w:rsidRPr="009C6B04">
        <w:t>After</w:t>
      </w:r>
      <w:proofErr w:type="spellEnd"/>
      <w:r w:rsidRPr="009C6B04">
        <w:t xml:space="preserve"> </w:t>
      </w:r>
      <w:proofErr w:type="spellStart"/>
      <w:r w:rsidRPr="009C6B04">
        <w:t>this</w:t>
      </w:r>
      <w:proofErr w:type="spellEnd"/>
      <w:r w:rsidRPr="009C6B04">
        <w:t xml:space="preserve"> </w:t>
      </w:r>
      <w:proofErr w:type="spellStart"/>
      <w:r w:rsidRPr="009C6B04">
        <w:t>deadline</w:t>
      </w:r>
      <w:proofErr w:type="spellEnd"/>
      <w:r w:rsidRPr="009C6B04">
        <w:t xml:space="preserve">, </w:t>
      </w:r>
      <w:proofErr w:type="spellStart"/>
      <w:r w:rsidRPr="009C6B04">
        <w:t>the</w:t>
      </w:r>
      <w:proofErr w:type="spellEnd"/>
      <w:r w:rsidRPr="009C6B04">
        <w:t xml:space="preserve"> </w:t>
      </w:r>
      <w:proofErr w:type="spellStart"/>
      <w:r w:rsidRPr="009C6B04">
        <w:t>entire</w:t>
      </w:r>
      <w:proofErr w:type="spellEnd"/>
      <w:r w:rsidRPr="009C6B04">
        <w:t xml:space="preserve"> </w:t>
      </w:r>
      <w:proofErr w:type="spellStart"/>
      <w:r w:rsidRPr="009C6B04">
        <w:t>final</w:t>
      </w:r>
      <w:proofErr w:type="spellEnd"/>
      <w:r w:rsidRPr="009C6B04">
        <w:t xml:space="preserve"> </w:t>
      </w:r>
      <w:proofErr w:type="spellStart"/>
      <w:r w:rsidRPr="009C6B04">
        <w:t>acceptance</w:t>
      </w:r>
      <w:proofErr w:type="spellEnd"/>
      <w:r w:rsidRPr="009C6B04">
        <w:t xml:space="preserve"> </w:t>
      </w:r>
      <w:proofErr w:type="spellStart"/>
      <w:r w:rsidRPr="009C6B04">
        <w:t>process</w:t>
      </w:r>
      <w:proofErr w:type="spellEnd"/>
      <w:r w:rsidRPr="009C6B04">
        <w:t xml:space="preserve"> is </w:t>
      </w:r>
      <w:proofErr w:type="spellStart"/>
      <w:r w:rsidRPr="009C6B04">
        <w:t>repeated</w:t>
      </w:r>
      <w:proofErr w:type="spellEnd"/>
      <w:r w:rsidRPr="009C6B04">
        <w:t>.</w:t>
      </w:r>
    </w:p>
    <w:p w14:paraId="671C40CA" w14:textId="77777777" w:rsidR="00F6537A" w:rsidRPr="009C6B04" w:rsidRDefault="00F6537A" w:rsidP="00F6537A"/>
    <w:p w14:paraId="011DE3C6" w14:textId="21EAC706" w:rsidR="007B36A9" w:rsidRDefault="00F6537A" w:rsidP="00F6537A">
      <w:r w:rsidRPr="009C6B04">
        <w:t xml:space="preserve">In </w:t>
      </w:r>
      <w:proofErr w:type="spellStart"/>
      <w:r w:rsidRPr="009C6B04">
        <w:t>the</w:t>
      </w:r>
      <w:proofErr w:type="spellEnd"/>
      <w:r w:rsidRPr="009C6B04">
        <w:t xml:space="preserve"> </w:t>
      </w:r>
      <w:proofErr w:type="spellStart"/>
      <w:r w:rsidRPr="009C6B04">
        <w:t>event</w:t>
      </w:r>
      <w:proofErr w:type="spellEnd"/>
      <w:r w:rsidRPr="009C6B04">
        <w:t xml:space="preserve"> </w:t>
      </w:r>
      <w:proofErr w:type="spellStart"/>
      <w:r w:rsidRPr="009C6B04">
        <w:t>that</w:t>
      </w:r>
      <w:proofErr w:type="spellEnd"/>
      <w:r w:rsidRPr="009C6B04">
        <w:t xml:space="preserve"> </w:t>
      </w:r>
      <w:proofErr w:type="spellStart"/>
      <w:r w:rsidRPr="009C6B04">
        <w:t>the</w:t>
      </w:r>
      <w:proofErr w:type="spellEnd"/>
      <w:r w:rsidRPr="009C6B04">
        <w:t xml:space="preserve"> </w:t>
      </w:r>
      <w:proofErr w:type="spellStart"/>
      <w:r w:rsidRPr="009C6B04">
        <w:t>final</w:t>
      </w:r>
      <w:proofErr w:type="spellEnd"/>
      <w:r w:rsidRPr="009C6B04">
        <w:t xml:space="preserve"> </w:t>
      </w:r>
      <w:proofErr w:type="spellStart"/>
      <w:r w:rsidRPr="009C6B04">
        <w:t>acceptance</w:t>
      </w:r>
      <w:proofErr w:type="spellEnd"/>
      <w:r w:rsidRPr="009C6B04">
        <w:t xml:space="preserve"> procedure </w:t>
      </w:r>
      <w:proofErr w:type="spellStart"/>
      <w:r w:rsidRPr="009C6B04">
        <w:t>needs</w:t>
      </w:r>
      <w:proofErr w:type="spellEnd"/>
      <w:r w:rsidRPr="009C6B04">
        <w:t xml:space="preserve"> to be </w:t>
      </w:r>
      <w:proofErr w:type="spellStart"/>
      <w:r w:rsidRPr="009C6B04">
        <w:t>repeated</w:t>
      </w:r>
      <w:proofErr w:type="spellEnd"/>
      <w:r w:rsidRPr="009C6B04">
        <w:t xml:space="preserve">, </w:t>
      </w:r>
      <w:proofErr w:type="spellStart"/>
      <w:r w:rsidRPr="009C6B04">
        <w:t>the</w:t>
      </w:r>
      <w:proofErr w:type="spellEnd"/>
      <w:r w:rsidRPr="009C6B04">
        <w:t xml:space="preserve"> </w:t>
      </w:r>
      <w:proofErr w:type="spellStart"/>
      <w:r w:rsidRPr="009C6B04">
        <w:t>Contracting</w:t>
      </w:r>
      <w:proofErr w:type="spellEnd"/>
      <w:r w:rsidRPr="009C6B04">
        <w:t xml:space="preserve"> </w:t>
      </w:r>
      <w:proofErr w:type="spellStart"/>
      <w:r w:rsidRPr="009C6B04">
        <w:t>Authority</w:t>
      </w:r>
      <w:proofErr w:type="spellEnd"/>
      <w:r w:rsidRPr="009C6B04">
        <w:t xml:space="preserve"> </w:t>
      </w:r>
      <w:proofErr w:type="spellStart"/>
      <w:r w:rsidRPr="009C6B04">
        <w:t>has</w:t>
      </w:r>
      <w:proofErr w:type="spellEnd"/>
      <w:r w:rsidRPr="009C6B04">
        <w:t xml:space="preserve"> </w:t>
      </w:r>
      <w:proofErr w:type="spellStart"/>
      <w:r w:rsidRPr="009C6B04">
        <w:t>the</w:t>
      </w:r>
      <w:proofErr w:type="spellEnd"/>
      <w:r w:rsidRPr="009C6B04">
        <w:t xml:space="preserve"> </w:t>
      </w:r>
      <w:proofErr w:type="spellStart"/>
      <w:r w:rsidRPr="009C6B04">
        <w:t>right</w:t>
      </w:r>
      <w:proofErr w:type="spellEnd"/>
      <w:r w:rsidRPr="009C6B04">
        <w:t xml:space="preserve"> to </w:t>
      </w:r>
      <w:proofErr w:type="spellStart"/>
      <w:r w:rsidRPr="009C6B04">
        <w:t>realize</w:t>
      </w:r>
      <w:proofErr w:type="spellEnd"/>
      <w:r w:rsidRPr="009C6B04">
        <w:t xml:space="preserve"> </w:t>
      </w:r>
      <w:proofErr w:type="spellStart"/>
      <w:r w:rsidRPr="009C6B04">
        <w:t>the</w:t>
      </w:r>
      <w:proofErr w:type="spellEnd"/>
      <w:r w:rsidRPr="009C6B04">
        <w:t xml:space="preserve"> </w:t>
      </w:r>
      <w:proofErr w:type="spellStart"/>
      <w:r w:rsidRPr="009C6B04">
        <w:t>guarantee</w:t>
      </w:r>
      <w:proofErr w:type="spellEnd"/>
      <w:r w:rsidRPr="009C6B04">
        <w:t xml:space="preserve"> </w:t>
      </w:r>
      <w:proofErr w:type="spellStart"/>
      <w:r w:rsidRPr="009C6B04">
        <w:t>for</w:t>
      </w:r>
      <w:proofErr w:type="spellEnd"/>
      <w:r w:rsidRPr="009C6B04">
        <w:t xml:space="preserve"> </w:t>
      </w:r>
      <w:proofErr w:type="spellStart"/>
      <w:r w:rsidRPr="009C6B04">
        <w:t>the</w:t>
      </w:r>
      <w:proofErr w:type="spellEnd"/>
      <w:r w:rsidRPr="009C6B04">
        <w:t xml:space="preserve"> </w:t>
      </w:r>
      <w:proofErr w:type="spellStart"/>
      <w:r w:rsidRPr="009C6B04">
        <w:t>good</w:t>
      </w:r>
      <w:proofErr w:type="spellEnd"/>
      <w:r w:rsidRPr="009C6B04">
        <w:t xml:space="preserve"> </w:t>
      </w:r>
      <w:proofErr w:type="spellStart"/>
      <w:r w:rsidRPr="009C6B04">
        <w:t>performance</w:t>
      </w:r>
      <w:proofErr w:type="spellEnd"/>
      <w:r w:rsidRPr="009C6B04">
        <w:t xml:space="preserve"> </w:t>
      </w:r>
      <w:proofErr w:type="spellStart"/>
      <w:r w:rsidRPr="009C6B04">
        <w:t>of</w:t>
      </w:r>
      <w:proofErr w:type="spellEnd"/>
      <w:r w:rsidRPr="009C6B04">
        <w:t xml:space="preserve"> </w:t>
      </w:r>
      <w:proofErr w:type="spellStart"/>
      <w:r w:rsidRPr="009C6B04">
        <w:t>contractual</w:t>
      </w:r>
      <w:proofErr w:type="spellEnd"/>
      <w:r w:rsidRPr="009C6B04">
        <w:t xml:space="preserve"> </w:t>
      </w:r>
      <w:proofErr w:type="spellStart"/>
      <w:r w:rsidRPr="009C6B04">
        <w:t>obligations</w:t>
      </w:r>
      <w:proofErr w:type="spellEnd"/>
      <w:r w:rsidRPr="009C6B04">
        <w:t xml:space="preserve">, </w:t>
      </w:r>
      <w:proofErr w:type="spellStart"/>
      <w:r w:rsidRPr="009C6B04">
        <w:t>and</w:t>
      </w:r>
      <w:proofErr w:type="spellEnd"/>
      <w:r w:rsidRPr="009C6B04">
        <w:t xml:space="preserve"> </w:t>
      </w:r>
      <w:proofErr w:type="spellStart"/>
      <w:r w:rsidRPr="009C6B04">
        <w:t>the</w:t>
      </w:r>
      <w:proofErr w:type="spellEnd"/>
      <w:r w:rsidRPr="009C6B04">
        <w:t xml:space="preserve"> </w:t>
      </w:r>
      <w:proofErr w:type="spellStart"/>
      <w:r w:rsidRPr="009C6B04">
        <w:t>tenderer</w:t>
      </w:r>
      <w:proofErr w:type="spellEnd"/>
      <w:r w:rsidRPr="009C6B04">
        <w:t xml:space="preserve"> </w:t>
      </w:r>
      <w:proofErr w:type="spellStart"/>
      <w:r w:rsidRPr="009C6B04">
        <w:t>must</w:t>
      </w:r>
      <w:proofErr w:type="spellEnd"/>
      <w:r w:rsidRPr="009C6B04">
        <w:t xml:space="preserve"> </w:t>
      </w:r>
      <w:proofErr w:type="spellStart"/>
      <w:r w:rsidRPr="009C6B04">
        <w:t>submit</w:t>
      </w:r>
      <w:proofErr w:type="spellEnd"/>
      <w:r w:rsidRPr="009C6B04">
        <w:t xml:space="preserve"> a </w:t>
      </w:r>
      <w:proofErr w:type="spellStart"/>
      <w:r w:rsidRPr="009C6B04">
        <w:t>new</w:t>
      </w:r>
      <w:proofErr w:type="spellEnd"/>
      <w:r w:rsidRPr="009C6B04">
        <w:t xml:space="preserve"> </w:t>
      </w:r>
      <w:proofErr w:type="spellStart"/>
      <w:r w:rsidRPr="009C6B04">
        <w:t>guarantee</w:t>
      </w:r>
      <w:proofErr w:type="spellEnd"/>
      <w:r w:rsidRPr="009C6B04">
        <w:t xml:space="preserve"> </w:t>
      </w:r>
      <w:proofErr w:type="spellStart"/>
      <w:r w:rsidRPr="009C6B04">
        <w:t>for</w:t>
      </w:r>
      <w:proofErr w:type="spellEnd"/>
      <w:r w:rsidRPr="009C6B04">
        <w:t xml:space="preserve"> </w:t>
      </w:r>
      <w:proofErr w:type="spellStart"/>
      <w:r w:rsidRPr="009C6B04">
        <w:t>the</w:t>
      </w:r>
      <w:proofErr w:type="spellEnd"/>
      <w:r w:rsidRPr="009C6B04">
        <w:t xml:space="preserve"> </w:t>
      </w:r>
      <w:proofErr w:type="spellStart"/>
      <w:r w:rsidRPr="009C6B04">
        <w:t>good</w:t>
      </w:r>
      <w:proofErr w:type="spellEnd"/>
      <w:r w:rsidRPr="009C6B04">
        <w:t xml:space="preserve"> </w:t>
      </w:r>
      <w:proofErr w:type="spellStart"/>
      <w:r w:rsidRPr="009C6B04">
        <w:t>performance</w:t>
      </w:r>
      <w:proofErr w:type="spellEnd"/>
      <w:r w:rsidRPr="009C6B04">
        <w:t xml:space="preserve"> </w:t>
      </w:r>
      <w:proofErr w:type="spellStart"/>
      <w:r w:rsidRPr="009C6B04">
        <w:t>of</w:t>
      </w:r>
      <w:proofErr w:type="spellEnd"/>
      <w:r w:rsidRPr="009C6B04">
        <w:t xml:space="preserve"> </w:t>
      </w:r>
      <w:proofErr w:type="spellStart"/>
      <w:r w:rsidRPr="009C6B04">
        <w:t>contractual</w:t>
      </w:r>
      <w:proofErr w:type="spellEnd"/>
      <w:r w:rsidRPr="009C6B04">
        <w:t xml:space="preserve"> </w:t>
      </w:r>
      <w:proofErr w:type="spellStart"/>
      <w:r w:rsidRPr="009C6B04">
        <w:t>obligations</w:t>
      </w:r>
      <w:proofErr w:type="spellEnd"/>
      <w:r w:rsidR="007B36A9" w:rsidRPr="009C6B04">
        <w:t xml:space="preserve">. </w:t>
      </w:r>
    </w:p>
    <w:p w14:paraId="46E1E8C7" w14:textId="63ABEB97" w:rsidR="00192537" w:rsidRDefault="00192537" w:rsidP="00F6537A"/>
    <w:p w14:paraId="5579DCC4" w14:textId="00906465" w:rsidR="00192537" w:rsidRDefault="00192537" w:rsidP="00F6537A"/>
    <w:p w14:paraId="3E682539" w14:textId="77777777" w:rsidR="00192537" w:rsidRPr="009C6B04" w:rsidRDefault="00192537" w:rsidP="00F6537A"/>
    <w:p w14:paraId="72B7E17E" w14:textId="3245D8F2" w:rsidR="007B36A9" w:rsidRPr="00260804" w:rsidRDefault="00F6537A" w:rsidP="007B36A9">
      <w:pPr>
        <w:pStyle w:val="Heading3"/>
        <w:rPr>
          <w:b/>
          <w:bCs w:val="0"/>
          <w:color w:val="000000"/>
        </w:rPr>
      </w:pPr>
      <w:bookmarkStart w:id="23" w:name="_Toc201217705"/>
      <w:bookmarkStart w:id="24" w:name="_Toc285546182"/>
      <w:bookmarkStart w:id="25" w:name="_Toc285800428"/>
      <w:proofErr w:type="spellStart"/>
      <w:r w:rsidRPr="00260804">
        <w:rPr>
          <w:b/>
          <w:bCs w:val="0"/>
          <w:color w:val="000000"/>
        </w:rPr>
        <w:lastRenderedPageBreak/>
        <w:t>Training</w:t>
      </w:r>
      <w:proofErr w:type="spellEnd"/>
      <w:r w:rsidRPr="00260804">
        <w:rPr>
          <w:b/>
          <w:bCs w:val="0"/>
          <w:color w:val="000000"/>
        </w:rPr>
        <w:t xml:space="preserve"> </w:t>
      </w:r>
      <w:proofErr w:type="spellStart"/>
      <w:r w:rsidRPr="00260804">
        <w:rPr>
          <w:b/>
          <w:bCs w:val="0"/>
          <w:color w:val="000000"/>
        </w:rPr>
        <w:t>of</w:t>
      </w:r>
      <w:proofErr w:type="spellEnd"/>
      <w:r w:rsidRPr="00260804">
        <w:rPr>
          <w:b/>
          <w:bCs w:val="0"/>
          <w:color w:val="000000"/>
        </w:rPr>
        <w:t xml:space="preserve"> </w:t>
      </w:r>
      <w:proofErr w:type="spellStart"/>
      <w:r w:rsidRPr="00260804">
        <w:rPr>
          <w:b/>
          <w:bCs w:val="0"/>
          <w:color w:val="000000"/>
        </w:rPr>
        <w:t>the</w:t>
      </w:r>
      <w:proofErr w:type="spellEnd"/>
      <w:r w:rsidRPr="00260804">
        <w:rPr>
          <w:b/>
          <w:bCs w:val="0"/>
          <w:color w:val="000000"/>
        </w:rPr>
        <w:t xml:space="preserve"> </w:t>
      </w:r>
      <w:proofErr w:type="spellStart"/>
      <w:r w:rsidRPr="00260804">
        <w:rPr>
          <w:b/>
          <w:bCs w:val="0"/>
          <w:color w:val="000000"/>
        </w:rPr>
        <w:t>workers</w:t>
      </w:r>
      <w:bookmarkEnd w:id="23"/>
      <w:proofErr w:type="spellEnd"/>
    </w:p>
    <w:p w14:paraId="13529251" w14:textId="77777777" w:rsidR="007B36A9" w:rsidRPr="009C6B04" w:rsidRDefault="007B36A9" w:rsidP="007B36A9"/>
    <w:p w14:paraId="78BE69B0" w14:textId="77777777" w:rsidR="00F6537A" w:rsidRPr="009C6B04" w:rsidRDefault="00F6537A" w:rsidP="00F6537A">
      <w:bookmarkStart w:id="26" w:name="_Toc71806136"/>
      <w:bookmarkStart w:id="27" w:name="_Toc72394957"/>
      <w:proofErr w:type="spellStart"/>
      <w:r w:rsidRPr="009C6B04">
        <w:t>The</w:t>
      </w:r>
      <w:proofErr w:type="spellEnd"/>
      <w:r w:rsidRPr="009C6B04">
        <w:t xml:space="preserve"> </w:t>
      </w:r>
      <w:proofErr w:type="spellStart"/>
      <w:r w:rsidRPr="009C6B04">
        <w:t>Bidder</w:t>
      </w:r>
      <w:proofErr w:type="spellEnd"/>
      <w:r w:rsidRPr="009C6B04">
        <w:t xml:space="preserve"> </w:t>
      </w:r>
      <w:proofErr w:type="spellStart"/>
      <w:r w:rsidRPr="009C6B04">
        <w:t>must</w:t>
      </w:r>
      <w:proofErr w:type="spellEnd"/>
      <w:r w:rsidRPr="009C6B04">
        <w:t xml:space="preserve"> </w:t>
      </w:r>
      <w:proofErr w:type="spellStart"/>
      <w:r w:rsidRPr="009C6B04">
        <w:t>offer</w:t>
      </w:r>
      <w:proofErr w:type="spellEnd"/>
      <w:r w:rsidRPr="009C6B04">
        <w:t xml:space="preserve"> </w:t>
      </w:r>
      <w:proofErr w:type="spellStart"/>
      <w:r w:rsidRPr="009C6B04">
        <w:t>and</w:t>
      </w:r>
      <w:proofErr w:type="spellEnd"/>
      <w:r w:rsidRPr="009C6B04">
        <w:t xml:space="preserve"> </w:t>
      </w:r>
      <w:proofErr w:type="spellStart"/>
      <w:r w:rsidRPr="009C6B04">
        <w:t>carry</w:t>
      </w:r>
      <w:proofErr w:type="spellEnd"/>
      <w:r w:rsidRPr="009C6B04">
        <w:t xml:space="preserve"> out </w:t>
      </w:r>
      <w:proofErr w:type="spellStart"/>
      <w:r w:rsidRPr="009C6B04">
        <w:t>the</w:t>
      </w:r>
      <w:proofErr w:type="spellEnd"/>
      <w:r w:rsidRPr="009C6B04">
        <w:t xml:space="preserve"> </w:t>
      </w:r>
      <w:proofErr w:type="spellStart"/>
      <w:r w:rsidRPr="009C6B04">
        <w:t>training</w:t>
      </w:r>
      <w:proofErr w:type="spellEnd"/>
      <w:r w:rsidRPr="009C6B04">
        <w:t xml:space="preserve"> </w:t>
      </w:r>
      <w:proofErr w:type="spellStart"/>
      <w:r w:rsidRPr="009C6B04">
        <w:t>of</w:t>
      </w:r>
      <w:proofErr w:type="spellEnd"/>
      <w:r w:rsidRPr="009C6B04">
        <w:t xml:space="preserve"> </w:t>
      </w:r>
      <w:proofErr w:type="spellStart"/>
      <w:r w:rsidRPr="009C6B04">
        <w:t>the</w:t>
      </w:r>
      <w:proofErr w:type="spellEnd"/>
      <w:r w:rsidRPr="009C6B04">
        <w:t xml:space="preserve"> </w:t>
      </w:r>
      <w:proofErr w:type="spellStart"/>
      <w:r w:rsidRPr="009C6B04">
        <w:t>Contracting</w:t>
      </w:r>
      <w:proofErr w:type="spellEnd"/>
      <w:r w:rsidRPr="009C6B04">
        <w:t xml:space="preserve"> </w:t>
      </w:r>
      <w:proofErr w:type="spellStart"/>
      <w:r w:rsidRPr="009C6B04">
        <w:t>Authority`s</w:t>
      </w:r>
      <w:proofErr w:type="spellEnd"/>
      <w:r w:rsidRPr="009C6B04">
        <w:t xml:space="preserve"> </w:t>
      </w:r>
      <w:proofErr w:type="spellStart"/>
      <w:r w:rsidRPr="009C6B04">
        <w:t>workers</w:t>
      </w:r>
      <w:proofErr w:type="spellEnd"/>
      <w:r w:rsidRPr="009C6B04">
        <w:t xml:space="preserve"> </w:t>
      </w:r>
      <w:proofErr w:type="spellStart"/>
      <w:r w:rsidRPr="009C6B04">
        <w:t>for</w:t>
      </w:r>
      <w:proofErr w:type="spellEnd"/>
      <w:r w:rsidRPr="009C6B04">
        <w:t xml:space="preserve"> a </w:t>
      </w:r>
      <w:proofErr w:type="spellStart"/>
      <w:r w:rsidRPr="009C6B04">
        <w:t>duration</w:t>
      </w:r>
      <w:proofErr w:type="spellEnd"/>
      <w:r w:rsidRPr="009C6B04">
        <w:t xml:space="preserve"> </w:t>
      </w:r>
      <w:proofErr w:type="spellStart"/>
      <w:r w:rsidRPr="009C6B04">
        <w:t>of</w:t>
      </w:r>
      <w:proofErr w:type="spellEnd"/>
      <w:r w:rsidRPr="009C6B04">
        <w:t xml:space="preserve"> 2 </w:t>
      </w:r>
      <w:proofErr w:type="spellStart"/>
      <w:r w:rsidRPr="009C6B04">
        <w:t>days</w:t>
      </w:r>
      <w:proofErr w:type="spellEnd"/>
      <w:r w:rsidRPr="009C6B04">
        <w:t xml:space="preserve"> (</w:t>
      </w:r>
      <w:proofErr w:type="spellStart"/>
      <w:r w:rsidRPr="009C6B04">
        <w:t>each</w:t>
      </w:r>
      <w:proofErr w:type="spellEnd"/>
      <w:r w:rsidRPr="009C6B04">
        <w:t xml:space="preserve"> </w:t>
      </w:r>
      <w:proofErr w:type="spellStart"/>
      <w:r w:rsidRPr="009C6B04">
        <w:t>day</w:t>
      </w:r>
      <w:proofErr w:type="spellEnd"/>
      <w:r w:rsidRPr="009C6B04">
        <w:t xml:space="preserve"> 8 </w:t>
      </w:r>
      <w:proofErr w:type="spellStart"/>
      <w:r w:rsidRPr="009C6B04">
        <w:t>hours</w:t>
      </w:r>
      <w:proofErr w:type="spellEnd"/>
      <w:r w:rsidRPr="009C6B04">
        <w:t xml:space="preserve">) </w:t>
      </w:r>
      <w:proofErr w:type="spellStart"/>
      <w:r w:rsidRPr="009C6B04">
        <w:t>for</w:t>
      </w:r>
      <w:proofErr w:type="spellEnd"/>
      <w:r w:rsidRPr="009C6B04">
        <w:t xml:space="preserve"> 9 </w:t>
      </w:r>
      <w:proofErr w:type="spellStart"/>
      <w:r w:rsidRPr="009C6B04">
        <w:t>participants</w:t>
      </w:r>
      <w:proofErr w:type="spellEnd"/>
      <w:r w:rsidRPr="009C6B04">
        <w:t xml:space="preserve"> </w:t>
      </w:r>
      <w:proofErr w:type="spellStart"/>
      <w:r w:rsidRPr="009C6B04">
        <w:t>with</w:t>
      </w:r>
      <w:proofErr w:type="spellEnd"/>
      <w:r w:rsidRPr="009C6B04">
        <w:t xml:space="preserve"> </w:t>
      </w:r>
      <w:proofErr w:type="spellStart"/>
      <w:r w:rsidRPr="009C6B04">
        <w:t>the</w:t>
      </w:r>
      <w:proofErr w:type="spellEnd"/>
      <w:r w:rsidRPr="009C6B04">
        <w:t xml:space="preserve"> </w:t>
      </w:r>
      <w:proofErr w:type="spellStart"/>
      <w:r w:rsidRPr="009C6B04">
        <w:t>offered</w:t>
      </w:r>
      <w:proofErr w:type="spellEnd"/>
      <w:r w:rsidRPr="009C6B04">
        <w:t xml:space="preserve"> </w:t>
      </w:r>
      <w:proofErr w:type="spellStart"/>
      <w:r w:rsidRPr="009C6B04">
        <w:t>equipment</w:t>
      </w:r>
      <w:proofErr w:type="spellEnd"/>
      <w:r w:rsidRPr="009C6B04">
        <w:t xml:space="preserve"> at </w:t>
      </w:r>
      <w:proofErr w:type="spellStart"/>
      <w:r w:rsidRPr="009C6B04">
        <w:t>the</w:t>
      </w:r>
      <w:proofErr w:type="spellEnd"/>
      <w:r w:rsidRPr="009C6B04">
        <w:t xml:space="preserve"> </w:t>
      </w:r>
      <w:proofErr w:type="spellStart"/>
      <w:r w:rsidRPr="009C6B04">
        <w:t>location</w:t>
      </w:r>
      <w:proofErr w:type="spellEnd"/>
      <w:r w:rsidRPr="009C6B04">
        <w:t xml:space="preserve"> </w:t>
      </w:r>
      <w:proofErr w:type="spellStart"/>
      <w:r w:rsidRPr="009C6B04">
        <w:t>of</w:t>
      </w:r>
      <w:proofErr w:type="spellEnd"/>
      <w:r w:rsidRPr="009C6B04">
        <w:t xml:space="preserve"> </w:t>
      </w:r>
      <w:proofErr w:type="spellStart"/>
      <w:r w:rsidRPr="009C6B04">
        <w:t>the</w:t>
      </w:r>
      <w:proofErr w:type="spellEnd"/>
      <w:r w:rsidRPr="009C6B04">
        <w:t xml:space="preserve"> </w:t>
      </w:r>
      <w:proofErr w:type="spellStart"/>
      <w:r w:rsidRPr="009C6B04">
        <w:t>Contracting</w:t>
      </w:r>
      <w:proofErr w:type="spellEnd"/>
      <w:r w:rsidRPr="009C6B04">
        <w:t xml:space="preserve"> </w:t>
      </w:r>
      <w:proofErr w:type="spellStart"/>
      <w:r w:rsidRPr="009C6B04">
        <w:t>Authority</w:t>
      </w:r>
      <w:proofErr w:type="spellEnd"/>
      <w:r w:rsidRPr="009C6B04">
        <w:t xml:space="preserve">. </w:t>
      </w:r>
      <w:proofErr w:type="spellStart"/>
      <w:r w:rsidRPr="009C6B04">
        <w:t>The</w:t>
      </w:r>
      <w:proofErr w:type="spellEnd"/>
      <w:r w:rsidRPr="009C6B04">
        <w:t xml:space="preserve"> </w:t>
      </w:r>
      <w:proofErr w:type="spellStart"/>
      <w:r w:rsidRPr="009C6B04">
        <w:t>training</w:t>
      </w:r>
      <w:proofErr w:type="spellEnd"/>
      <w:r w:rsidRPr="009C6B04">
        <w:t xml:space="preserve"> </w:t>
      </w:r>
      <w:proofErr w:type="spellStart"/>
      <w:r w:rsidRPr="009C6B04">
        <w:t>has</w:t>
      </w:r>
      <w:proofErr w:type="spellEnd"/>
      <w:r w:rsidRPr="009C6B04">
        <w:t xml:space="preserve"> to take place </w:t>
      </w:r>
      <w:proofErr w:type="spellStart"/>
      <w:r w:rsidRPr="009C6B04">
        <w:t>within</w:t>
      </w:r>
      <w:proofErr w:type="spellEnd"/>
      <w:r w:rsidRPr="009C6B04">
        <w:t xml:space="preserve"> 10 </w:t>
      </w:r>
      <w:proofErr w:type="spellStart"/>
      <w:r w:rsidRPr="009C6B04">
        <w:t>days</w:t>
      </w:r>
      <w:proofErr w:type="spellEnd"/>
      <w:r w:rsidRPr="009C6B04">
        <w:t xml:space="preserve"> </w:t>
      </w:r>
      <w:proofErr w:type="spellStart"/>
      <w:r w:rsidRPr="009C6B04">
        <w:t>after</w:t>
      </w:r>
      <w:proofErr w:type="spellEnd"/>
      <w:r w:rsidRPr="009C6B04">
        <w:t xml:space="preserve"> </w:t>
      </w:r>
      <w:proofErr w:type="spellStart"/>
      <w:r w:rsidRPr="009C6B04">
        <w:t>the</w:t>
      </w:r>
      <w:proofErr w:type="spellEnd"/>
      <w:r w:rsidRPr="009C6B04">
        <w:t xml:space="preserve"> </w:t>
      </w:r>
      <w:proofErr w:type="spellStart"/>
      <w:r w:rsidRPr="009C6B04">
        <w:t>final</w:t>
      </w:r>
      <w:proofErr w:type="spellEnd"/>
      <w:r w:rsidRPr="009C6B04">
        <w:t xml:space="preserve"> </w:t>
      </w:r>
      <w:proofErr w:type="spellStart"/>
      <w:r w:rsidRPr="009C6B04">
        <w:t>acceptance</w:t>
      </w:r>
      <w:proofErr w:type="spellEnd"/>
      <w:r w:rsidRPr="009C6B04">
        <w:t xml:space="preserve"> date.</w:t>
      </w:r>
    </w:p>
    <w:p w14:paraId="3BE97ACD" w14:textId="77777777" w:rsidR="00F6537A" w:rsidRPr="009C6B04" w:rsidRDefault="00F6537A" w:rsidP="00F6537A"/>
    <w:p w14:paraId="0718D9AD" w14:textId="77777777" w:rsidR="00F6537A" w:rsidRPr="009C6B04" w:rsidRDefault="00F6537A" w:rsidP="00F6537A">
      <w:proofErr w:type="spellStart"/>
      <w:r w:rsidRPr="009C6B04">
        <w:t>The</w:t>
      </w:r>
      <w:proofErr w:type="spellEnd"/>
      <w:r w:rsidRPr="009C6B04">
        <w:t xml:space="preserve"> </w:t>
      </w:r>
      <w:proofErr w:type="spellStart"/>
      <w:r w:rsidRPr="009C6B04">
        <w:t>Bidder</w:t>
      </w:r>
      <w:proofErr w:type="spellEnd"/>
      <w:r w:rsidRPr="009C6B04">
        <w:t xml:space="preserve"> </w:t>
      </w:r>
      <w:proofErr w:type="spellStart"/>
      <w:r w:rsidRPr="009C6B04">
        <w:t>carries</w:t>
      </w:r>
      <w:proofErr w:type="spellEnd"/>
      <w:r w:rsidRPr="009C6B04">
        <w:t xml:space="preserve"> out </w:t>
      </w:r>
      <w:proofErr w:type="spellStart"/>
      <w:r w:rsidRPr="009C6B04">
        <w:t>all</w:t>
      </w:r>
      <w:proofErr w:type="spellEnd"/>
      <w:r w:rsidRPr="009C6B04">
        <w:t xml:space="preserve"> </w:t>
      </w:r>
      <w:proofErr w:type="spellStart"/>
      <w:r w:rsidRPr="009C6B04">
        <w:t>the</w:t>
      </w:r>
      <w:proofErr w:type="spellEnd"/>
      <w:r w:rsidRPr="009C6B04">
        <w:t xml:space="preserve"> </w:t>
      </w:r>
      <w:proofErr w:type="spellStart"/>
      <w:r w:rsidRPr="009C6B04">
        <w:t>costs</w:t>
      </w:r>
      <w:proofErr w:type="spellEnd"/>
      <w:r w:rsidRPr="009C6B04">
        <w:t xml:space="preserve"> </w:t>
      </w:r>
      <w:proofErr w:type="spellStart"/>
      <w:r w:rsidRPr="009C6B04">
        <w:t>of</w:t>
      </w:r>
      <w:proofErr w:type="spellEnd"/>
      <w:r w:rsidRPr="009C6B04">
        <w:t xml:space="preserve"> </w:t>
      </w:r>
      <w:proofErr w:type="spellStart"/>
      <w:r w:rsidRPr="009C6B04">
        <w:t>schooling</w:t>
      </w:r>
      <w:proofErr w:type="spellEnd"/>
      <w:r w:rsidRPr="009C6B04">
        <w:t xml:space="preserve"> (</w:t>
      </w:r>
      <w:proofErr w:type="spellStart"/>
      <w:r w:rsidRPr="009C6B04">
        <w:t>all</w:t>
      </w:r>
      <w:proofErr w:type="spellEnd"/>
      <w:r w:rsidRPr="009C6B04">
        <w:t xml:space="preserve"> </w:t>
      </w:r>
      <w:proofErr w:type="spellStart"/>
      <w:r w:rsidRPr="009C6B04">
        <w:t>costs</w:t>
      </w:r>
      <w:proofErr w:type="spellEnd"/>
      <w:r w:rsidRPr="009C6B04">
        <w:t xml:space="preserve"> </w:t>
      </w:r>
      <w:proofErr w:type="spellStart"/>
      <w:r w:rsidRPr="009C6B04">
        <w:t>related</w:t>
      </w:r>
      <w:proofErr w:type="spellEnd"/>
      <w:r w:rsidRPr="009C6B04">
        <w:t xml:space="preserve"> to </w:t>
      </w:r>
      <w:proofErr w:type="spellStart"/>
      <w:r w:rsidRPr="009C6B04">
        <w:t>schooling</w:t>
      </w:r>
      <w:proofErr w:type="spellEnd"/>
      <w:r w:rsidRPr="009C6B04">
        <w:t xml:space="preserve">, literature </w:t>
      </w:r>
      <w:proofErr w:type="spellStart"/>
      <w:r w:rsidRPr="009C6B04">
        <w:t>and</w:t>
      </w:r>
      <w:proofErr w:type="spellEnd"/>
      <w:r w:rsidRPr="009C6B04">
        <w:t xml:space="preserve"> </w:t>
      </w:r>
      <w:proofErr w:type="spellStart"/>
      <w:r w:rsidRPr="009C6B04">
        <w:t>educational</w:t>
      </w:r>
      <w:proofErr w:type="spellEnd"/>
      <w:r w:rsidRPr="009C6B04">
        <w:t xml:space="preserve"> aids, as </w:t>
      </w:r>
      <w:proofErr w:type="spellStart"/>
      <w:r w:rsidRPr="009C6B04">
        <w:t>well</w:t>
      </w:r>
      <w:proofErr w:type="spellEnd"/>
      <w:r w:rsidRPr="009C6B04">
        <w:t xml:space="preserve"> as </w:t>
      </w:r>
      <w:proofErr w:type="spellStart"/>
      <w:r w:rsidRPr="009C6B04">
        <w:t>the</w:t>
      </w:r>
      <w:proofErr w:type="spellEnd"/>
      <w:r w:rsidRPr="009C6B04">
        <w:t xml:space="preserve"> </w:t>
      </w:r>
      <w:proofErr w:type="spellStart"/>
      <w:r w:rsidRPr="009C6B04">
        <w:t>costs</w:t>
      </w:r>
      <w:proofErr w:type="spellEnd"/>
      <w:r w:rsidRPr="009C6B04">
        <w:t xml:space="preserve"> </w:t>
      </w:r>
      <w:proofErr w:type="spellStart"/>
      <w:r w:rsidRPr="009C6B04">
        <w:t>of</w:t>
      </w:r>
      <w:proofErr w:type="spellEnd"/>
      <w:r w:rsidRPr="009C6B04">
        <w:t xml:space="preserve"> transport </w:t>
      </w:r>
      <w:proofErr w:type="spellStart"/>
      <w:r w:rsidRPr="009C6B04">
        <w:t>and</w:t>
      </w:r>
      <w:proofErr w:type="spellEnd"/>
      <w:r w:rsidRPr="009C6B04">
        <w:t xml:space="preserve"> </w:t>
      </w:r>
      <w:proofErr w:type="spellStart"/>
      <w:r w:rsidRPr="009C6B04">
        <w:t>accommodation</w:t>
      </w:r>
      <w:proofErr w:type="spellEnd"/>
      <w:r w:rsidRPr="009C6B04">
        <w:t xml:space="preserve"> </w:t>
      </w:r>
      <w:proofErr w:type="spellStart"/>
      <w:r w:rsidRPr="009C6B04">
        <w:t>of</w:t>
      </w:r>
      <w:proofErr w:type="spellEnd"/>
      <w:r w:rsidRPr="009C6B04">
        <w:t xml:space="preserve"> </w:t>
      </w:r>
      <w:proofErr w:type="spellStart"/>
      <w:r w:rsidRPr="009C6B04">
        <w:t>the</w:t>
      </w:r>
      <w:proofErr w:type="spellEnd"/>
      <w:r w:rsidRPr="009C6B04">
        <w:t xml:space="preserve"> </w:t>
      </w:r>
      <w:proofErr w:type="spellStart"/>
      <w:r w:rsidRPr="009C6B04">
        <w:t>lecturer</w:t>
      </w:r>
      <w:proofErr w:type="spellEnd"/>
      <w:r w:rsidRPr="009C6B04">
        <w:t>).</w:t>
      </w:r>
    </w:p>
    <w:p w14:paraId="5F637519" w14:textId="77777777" w:rsidR="00F6537A" w:rsidRPr="009C6B04" w:rsidRDefault="00F6537A" w:rsidP="00F6537A"/>
    <w:p w14:paraId="05902337" w14:textId="77777777" w:rsidR="00F6537A" w:rsidRPr="009C6B04" w:rsidRDefault="00F6537A" w:rsidP="00F6537A">
      <w:proofErr w:type="spellStart"/>
      <w:r w:rsidRPr="009C6B04">
        <w:t>Training</w:t>
      </w:r>
      <w:proofErr w:type="spellEnd"/>
      <w:r w:rsidRPr="009C6B04">
        <w:t xml:space="preserve"> </w:t>
      </w:r>
      <w:proofErr w:type="spellStart"/>
      <w:r w:rsidRPr="009C6B04">
        <w:t>must</w:t>
      </w:r>
      <w:proofErr w:type="spellEnd"/>
      <w:r w:rsidRPr="009C6B04">
        <w:t xml:space="preserve"> </w:t>
      </w:r>
      <w:proofErr w:type="spellStart"/>
      <w:r w:rsidRPr="009C6B04">
        <w:t>include</w:t>
      </w:r>
      <w:proofErr w:type="spellEnd"/>
      <w:r w:rsidRPr="009C6B04">
        <w:t xml:space="preserve"> </w:t>
      </w:r>
      <w:proofErr w:type="spellStart"/>
      <w:r w:rsidRPr="009C6B04">
        <w:t>the</w:t>
      </w:r>
      <w:proofErr w:type="spellEnd"/>
      <w:r w:rsidRPr="009C6B04">
        <w:t xml:space="preserve"> </w:t>
      </w:r>
      <w:proofErr w:type="spellStart"/>
      <w:r w:rsidRPr="009C6B04">
        <w:t>following</w:t>
      </w:r>
      <w:proofErr w:type="spellEnd"/>
      <w:r w:rsidRPr="009C6B04">
        <w:t>:</w:t>
      </w:r>
    </w:p>
    <w:p w14:paraId="05A3B460" w14:textId="77777777" w:rsidR="00F6537A" w:rsidRPr="009C6B04" w:rsidRDefault="00F6537A" w:rsidP="00F6537A"/>
    <w:p w14:paraId="744B6D9C" w14:textId="77777777" w:rsidR="00F6537A" w:rsidRPr="009C6B04" w:rsidRDefault="00F6537A" w:rsidP="0015152B">
      <w:pPr>
        <w:pStyle w:val="ListParagraph"/>
        <w:numPr>
          <w:ilvl w:val="0"/>
          <w:numId w:val="43"/>
        </w:numPr>
      </w:pPr>
      <w:proofErr w:type="spellStart"/>
      <w:r w:rsidRPr="009C6B04">
        <w:t>an</w:t>
      </w:r>
      <w:proofErr w:type="spellEnd"/>
      <w:r w:rsidRPr="009C6B04">
        <w:t xml:space="preserve"> </w:t>
      </w:r>
      <w:proofErr w:type="spellStart"/>
      <w:r w:rsidRPr="009C6B04">
        <w:t>explanation</w:t>
      </w:r>
      <w:proofErr w:type="spellEnd"/>
      <w:r w:rsidRPr="009C6B04">
        <w:t xml:space="preserve"> </w:t>
      </w:r>
      <w:proofErr w:type="spellStart"/>
      <w:r w:rsidRPr="009C6B04">
        <w:t>of</w:t>
      </w:r>
      <w:proofErr w:type="spellEnd"/>
      <w:r w:rsidRPr="009C6B04">
        <w:t xml:space="preserve"> </w:t>
      </w:r>
      <w:proofErr w:type="spellStart"/>
      <w:r w:rsidRPr="009C6B04">
        <w:t>the</w:t>
      </w:r>
      <w:proofErr w:type="spellEnd"/>
      <w:r w:rsidRPr="009C6B04">
        <w:t xml:space="preserve"> </w:t>
      </w:r>
      <w:proofErr w:type="spellStart"/>
      <w:r w:rsidRPr="009C6B04">
        <w:t>operation</w:t>
      </w:r>
      <w:proofErr w:type="spellEnd"/>
      <w:r w:rsidRPr="009C6B04">
        <w:t xml:space="preserve"> </w:t>
      </w:r>
      <w:proofErr w:type="spellStart"/>
      <w:r w:rsidRPr="009C6B04">
        <w:t>of</w:t>
      </w:r>
      <w:proofErr w:type="spellEnd"/>
      <w:r w:rsidRPr="009C6B04">
        <w:t xml:space="preserve"> </w:t>
      </w:r>
      <w:proofErr w:type="spellStart"/>
      <w:r w:rsidRPr="009C6B04">
        <w:t>all</w:t>
      </w:r>
      <w:proofErr w:type="spellEnd"/>
      <w:r w:rsidRPr="009C6B04">
        <w:t xml:space="preserve"> </w:t>
      </w:r>
      <w:proofErr w:type="spellStart"/>
      <w:r w:rsidRPr="009C6B04">
        <w:t>stages</w:t>
      </w:r>
      <w:proofErr w:type="spellEnd"/>
      <w:r w:rsidRPr="009C6B04">
        <w:t xml:space="preserve"> </w:t>
      </w:r>
      <w:proofErr w:type="spellStart"/>
      <w:r w:rsidRPr="009C6B04">
        <w:t>of</w:t>
      </w:r>
      <w:proofErr w:type="spellEnd"/>
      <w:r w:rsidRPr="009C6B04">
        <w:t xml:space="preserve"> </w:t>
      </w:r>
      <w:proofErr w:type="spellStart"/>
      <w:r w:rsidRPr="009C6B04">
        <w:t>the</w:t>
      </w:r>
      <w:proofErr w:type="spellEnd"/>
      <w:r w:rsidRPr="009C6B04">
        <w:t xml:space="preserve"> </w:t>
      </w:r>
      <w:proofErr w:type="spellStart"/>
      <w:r w:rsidRPr="009C6B04">
        <w:t>transmitter</w:t>
      </w:r>
      <w:proofErr w:type="spellEnd"/>
      <w:r w:rsidRPr="009C6B04">
        <w:t>,</w:t>
      </w:r>
    </w:p>
    <w:p w14:paraId="0CB8F65B" w14:textId="77777777" w:rsidR="00F6537A" w:rsidRPr="009C6B04" w:rsidRDefault="00F6537A" w:rsidP="0015152B">
      <w:pPr>
        <w:pStyle w:val="ListParagraph"/>
        <w:numPr>
          <w:ilvl w:val="0"/>
          <w:numId w:val="43"/>
        </w:numPr>
      </w:pPr>
      <w:proofErr w:type="spellStart"/>
      <w:r w:rsidRPr="009C6B04">
        <w:t>explanation</w:t>
      </w:r>
      <w:proofErr w:type="spellEnd"/>
      <w:r w:rsidRPr="009C6B04">
        <w:t xml:space="preserve"> </w:t>
      </w:r>
      <w:proofErr w:type="spellStart"/>
      <w:r w:rsidRPr="009C6B04">
        <w:t>of</w:t>
      </w:r>
      <w:proofErr w:type="spellEnd"/>
      <w:r w:rsidRPr="009C6B04">
        <w:t xml:space="preserve"> </w:t>
      </w:r>
      <w:proofErr w:type="spellStart"/>
      <w:r w:rsidRPr="009C6B04">
        <w:t>the</w:t>
      </w:r>
      <w:proofErr w:type="spellEnd"/>
      <w:r w:rsidRPr="009C6B04">
        <w:t xml:space="preserve"> </w:t>
      </w:r>
      <w:proofErr w:type="spellStart"/>
      <w:r w:rsidRPr="009C6B04">
        <w:t>setting</w:t>
      </w:r>
      <w:proofErr w:type="spellEnd"/>
      <w:r w:rsidRPr="009C6B04">
        <w:t xml:space="preserve"> </w:t>
      </w:r>
      <w:proofErr w:type="spellStart"/>
      <w:r w:rsidRPr="009C6B04">
        <w:t>and</w:t>
      </w:r>
      <w:proofErr w:type="spellEnd"/>
      <w:r w:rsidRPr="009C6B04">
        <w:t xml:space="preserve"> </w:t>
      </w:r>
      <w:proofErr w:type="spellStart"/>
      <w:r w:rsidRPr="009C6B04">
        <w:t>optimization</w:t>
      </w:r>
      <w:proofErr w:type="spellEnd"/>
      <w:r w:rsidRPr="009C6B04">
        <w:t xml:space="preserve"> </w:t>
      </w:r>
      <w:proofErr w:type="spellStart"/>
      <w:r w:rsidRPr="009C6B04">
        <w:t>of</w:t>
      </w:r>
      <w:proofErr w:type="spellEnd"/>
      <w:r w:rsidRPr="009C6B04">
        <w:t xml:space="preserve"> </w:t>
      </w:r>
      <w:proofErr w:type="spellStart"/>
      <w:r w:rsidRPr="009C6B04">
        <w:t>individual</w:t>
      </w:r>
      <w:proofErr w:type="spellEnd"/>
      <w:r w:rsidRPr="009C6B04">
        <w:t xml:space="preserve"> </w:t>
      </w:r>
      <w:proofErr w:type="spellStart"/>
      <w:r w:rsidRPr="009C6B04">
        <w:t>sets</w:t>
      </w:r>
      <w:proofErr w:type="spellEnd"/>
      <w:r w:rsidRPr="009C6B04">
        <w:t>,</w:t>
      </w:r>
    </w:p>
    <w:p w14:paraId="2ECFBE20" w14:textId="77777777" w:rsidR="00F6537A" w:rsidRPr="009C6B04" w:rsidRDefault="00F6537A" w:rsidP="0015152B">
      <w:pPr>
        <w:pStyle w:val="ListParagraph"/>
        <w:numPr>
          <w:ilvl w:val="0"/>
          <w:numId w:val="43"/>
        </w:numPr>
      </w:pPr>
      <w:proofErr w:type="spellStart"/>
      <w:r w:rsidRPr="009C6B04">
        <w:t>practical</w:t>
      </w:r>
      <w:proofErr w:type="spellEnd"/>
      <w:r w:rsidRPr="009C6B04">
        <w:t xml:space="preserve"> </w:t>
      </w:r>
      <w:proofErr w:type="spellStart"/>
      <w:r w:rsidRPr="009C6B04">
        <w:t>adjustment</w:t>
      </w:r>
      <w:proofErr w:type="spellEnd"/>
      <w:r w:rsidRPr="009C6B04">
        <w:t xml:space="preserve"> </w:t>
      </w:r>
      <w:proofErr w:type="spellStart"/>
      <w:r w:rsidRPr="009C6B04">
        <w:t>of</w:t>
      </w:r>
      <w:proofErr w:type="spellEnd"/>
      <w:r w:rsidRPr="009C6B04">
        <w:t xml:space="preserve"> </w:t>
      </w:r>
      <w:proofErr w:type="spellStart"/>
      <w:r w:rsidRPr="009C6B04">
        <w:t>optimal</w:t>
      </w:r>
      <w:proofErr w:type="spellEnd"/>
      <w:r w:rsidRPr="009C6B04">
        <w:t xml:space="preserve"> </w:t>
      </w:r>
      <w:proofErr w:type="spellStart"/>
      <w:r w:rsidRPr="009C6B04">
        <w:t>operation</w:t>
      </w:r>
      <w:proofErr w:type="spellEnd"/>
      <w:r w:rsidRPr="009C6B04">
        <w:t xml:space="preserve"> </w:t>
      </w:r>
      <w:proofErr w:type="spellStart"/>
      <w:r w:rsidRPr="009C6B04">
        <w:t>and</w:t>
      </w:r>
      <w:proofErr w:type="spellEnd"/>
      <w:r w:rsidRPr="009C6B04">
        <w:t xml:space="preserve"> </w:t>
      </w:r>
      <w:proofErr w:type="spellStart"/>
      <w:r w:rsidRPr="009C6B04">
        <w:t>tuning</w:t>
      </w:r>
      <w:proofErr w:type="spellEnd"/>
      <w:r w:rsidRPr="009C6B04">
        <w:t xml:space="preserve"> </w:t>
      </w:r>
      <w:proofErr w:type="spellStart"/>
      <w:r w:rsidRPr="009C6B04">
        <w:t>of</w:t>
      </w:r>
      <w:proofErr w:type="spellEnd"/>
      <w:r w:rsidRPr="009C6B04">
        <w:t xml:space="preserve"> </w:t>
      </w:r>
      <w:proofErr w:type="spellStart"/>
      <w:r w:rsidRPr="009C6B04">
        <w:t>individual</w:t>
      </w:r>
      <w:proofErr w:type="spellEnd"/>
      <w:r w:rsidRPr="009C6B04">
        <w:t xml:space="preserve"> </w:t>
      </w:r>
      <w:proofErr w:type="spellStart"/>
      <w:r w:rsidRPr="009C6B04">
        <w:t>sets</w:t>
      </w:r>
      <w:proofErr w:type="spellEnd"/>
      <w:r w:rsidRPr="009C6B04">
        <w:t xml:space="preserve"> (</w:t>
      </w:r>
      <w:proofErr w:type="spellStart"/>
      <w:r w:rsidRPr="009C6B04">
        <w:t>each</w:t>
      </w:r>
      <w:proofErr w:type="spellEnd"/>
      <w:r w:rsidRPr="009C6B04">
        <w:t xml:space="preserve"> </w:t>
      </w:r>
      <w:proofErr w:type="spellStart"/>
      <w:r w:rsidRPr="009C6B04">
        <w:t>participant</w:t>
      </w:r>
      <w:proofErr w:type="spellEnd"/>
      <w:r w:rsidRPr="009C6B04">
        <w:t xml:space="preserve"> </w:t>
      </w:r>
      <w:proofErr w:type="spellStart"/>
      <w:r w:rsidRPr="009C6B04">
        <w:t>must</w:t>
      </w:r>
      <w:proofErr w:type="spellEnd"/>
      <w:r w:rsidRPr="009C6B04">
        <w:t xml:space="preserve"> </w:t>
      </w:r>
      <w:proofErr w:type="spellStart"/>
      <w:r w:rsidRPr="009C6B04">
        <w:t>personally</w:t>
      </w:r>
      <w:proofErr w:type="spellEnd"/>
      <w:r w:rsidRPr="009C6B04">
        <w:t xml:space="preserve"> </w:t>
      </w:r>
      <w:proofErr w:type="spellStart"/>
      <w:r w:rsidRPr="009C6B04">
        <w:t>exercise</w:t>
      </w:r>
      <w:proofErr w:type="spellEnd"/>
      <w:r w:rsidRPr="009C6B04">
        <w:t xml:space="preserve"> </w:t>
      </w:r>
      <w:proofErr w:type="spellStart"/>
      <w:r w:rsidRPr="009C6B04">
        <w:t>these</w:t>
      </w:r>
      <w:proofErr w:type="spellEnd"/>
      <w:r w:rsidRPr="009C6B04">
        <w:t xml:space="preserve"> </w:t>
      </w:r>
      <w:proofErr w:type="spellStart"/>
      <w:r w:rsidRPr="009C6B04">
        <w:t>settings</w:t>
      </w:r>
      <w:proofErr w:type="spellEnd"/>
      <w:r w:rsidRPr="009C6B04">
        <w:t>),</w:t>
      </w:r>
    </w:p>
    <w:p w14:paraId="72BDACE3" w14:textId="77777777" w:rsidR="00F6537A" w:rsidRPr="009C6B04" w:rsidRDefault="00F6537A" w:rsidP="0015152B">
      <w:pPr>
        <w:pStyle w:val="ListParagraph"/>
        <w:numPr>
          <w:ilvl w:val="0"/>
          <w:numId w:val="43"/>
        </w:numPr>
      </w:pPr>
      <w:proofErr w:type="spellStart"/>
      <w:r w:rsidRPr="009C6B04">
        <w:t>an</w:t>
      </w:r>
      <w:proofErr w:type="spellEnd"/>
      <w:r w:rsidRPr="009C6B04">
        <w:t xml:space="preserve"> </w:t>
      </w:r>
      <w:proofErr w:type="spellStart"/>
      <w:r w:rsidRPr="009C6B04">
        <w:t>explanation</w:t>
      </w:r>
      <w:proofErr w:type="spellEnd"/>
      <w:r w:rsidRPr="009C6B04">
        <w:t xml:space="preserve"> </w:t>
      </w:r>
      <w:proofErr w:type="spellStart"/>
      <w:r w:rsidRPr="009C6B04">
        <w:t>of</w:t>
      </w:r>
      <w:proofErr w:type="spellEnd"/>
      <w:r w:rsidRPr="009C6B04">
        <w:t xml:space="preserve"> </w:t>
      </w:r>
      <w:proofErr w:type="spellStart"/>
      <w:r w:rsidRPr="009C6B04">
        <w:t>the</w:t>
      </w:r>
      <w:proofErr w:type="spellEnd"/>
      <w:r w:rsidRPr="009C6B04">
        <w:t xml:space="preserve"> </w:t>
      </w:r>
      <w:proofErr w:type="spellStart"/>
      <w:r w:rsidRPr="009C6B04">
        <w:t>measurements</w:t>
      </w:r>
      <w:proofErr w:type="spellEnd"/>
      <w:r w:rsidRPr="009C6B04">
        <w:t xml:space="preserve"> </w:t>
      </w:r>
      <w:proofErr w:type="spellStart"/>
      <w:r w:rsidRPr="009C6B04">
        <w:t>of</w:t>
      </w:r>
      <w:proofErr w:type="spellEnd"/>
      <w:r w:rsidRPr="009C6B04">
        <w:t xml:space="preserve"> </w:t>
      </w:r>
      <w:proofErr w:type="spellStart"/>
      <w:r w:rsidRPr="009C6B04">
        <w:t>the</w:t>
      </w:r>
      <w:proofErr w:type="spellEnd"/>
      <w:r w:rsidRPr="009C6B04">
        <w:t xml:space="preserve"> </w:t>
      </w:r>
      <w:proofErr w:type="spellStart"/>
      <w:r w:rsidRPr="009C6B04">
        <w:t>transmitter</w:t>
      </w:r>
      <w:proofErr w:type="spellEnd"/>
      <w:r w:rsidRPr="009C6B04">
        <w:t xml:space="preserve"> </w:t>
      </w:r>
      <w:proofErr w:type="spellStart"/>
      <w:r w:rsidRPr="009C6B04">
        <w:t>with</w:t>
      </w:r>
      <w:proofErr w:type="spellEnd"/>
      <w:r w:rsidRPr="009C6B04">
        <w:t xml:space="preserve"> </w:t>
      </w:r>
      <w:proofErr w:type="spellStart"/>
      <w:r w:rsidRPr="009C6B04">
        <w:t>practical</w:t>
      </w:r>
      <w:proofErr w:type="spellEnd"/>
      <w:r w:rsidRPr="009C6B04">
        <w:t xml:space="preserve"> </w:t>
      </w:r>
      <w:proofErr w:type="spellStart"/>
      <w:r w:rsidRPr="009C6B04">
        <w:t>measurements</w:t>
      </w:r>
      <w:proofErr w:type="spellEnd"/>
      <w:r w:rsidRPr="009C6B04">
        <w:t xml:space="preserve">, </w:t>
      </w:r>
      <w:proofErr w:type="spellStart"/>
      <w:r w:rsidRPr="009C6B04">
        <w:t>which</w:t>
      </w:r>
      <w:proofErr w:type="spellEnd"/>
      <w:r w:rsidRPr="009C6B04">
        <w:t xml:space="preserve"> </w:t>
      </w:r>
      <w:proofErr w:type="spellStart"/>
      <w:r w:rsidRPr="009C6B04">
        <w:t>each</w:t>
      </w:r>
      <w:proofErr w:type="spellEnd"/>
      <w:r w:rsidRPr="009C6B04">
        <w:t xml:space="preserve"> </w:t>
      </w:r>
      <w:proofErr w:type="spellStart"/>
      <w:r w:rsidRPr="009C6B04">
        <w:t>participant</w:t>
      </w:r>
      <w:proofErr w:type="spellEnd"/>
      <w:r w:rsidRPr="009C6B04">
        <w:t xml:space="preserve"> </w:t>
      </w:r>
      <w:proofErr w:type="spellStart"/>
      <w:r w:rsidRPr="009C6B04">
        <w:t>must</w:t>
      </w:r>
      <w:proofErr w:type="spellEnd"/>
      <w:r w:rsidRPr="009C6B04">
        <w:t xml:space="preserve"> </w:t>
      </w:r>
      <w:proofErr w:type="spellStart"/>
      <w:r w:rsidRPr="009C6B04">
        <w:t>carry</w:t>
      </w:r>
      <w:proofErr w:type="spellEnd"/>
      <w:r w:rsidRPr="009C6B04">
        <w:t xml:space="preserve"> out </w:t>
      </w:r>
      <w:proofErr w:type="spellStart"/>
      <w:r w:rsidRPr="009C6B04">
        <w:t>by</w:t>
      </w:r>
      <w:proofErr w:type="spellEnd"/>
      <w:r w:rsidRPr="009C6B04">
        <w:t xml:space="preserve"> </w:t>
      </w:r>
      <w:proofErr w:type="spellStart"/>
      <w:r w:rsidRPr="009C6B04">
        <w:t>himself</w:t>
      </w:r>
      <w:proofErr w:type="spellEnd"/>
      <w:r w:rsidRPr="009C6B04">
        <w:t>,</w:t>
      </w:r>
    </w:p>
    <w:p w14:paraId="719E6371" w14:textId="77777777" w:rsidR="00F6537A" w:rsidRPr="009C6B04" w:rsidRDefault="00F6537A" w:rsidP="0015152B">
      <w:pPr>
        <w:pStyle w:val="ListParagraph"/>
        <w:numPr>
          <w:ilvl w:val="0"/>
          <w:numId w:val="43"/>
        </w:numPr>
      </w:pPr>
      <w:proofErr w:type="spellStart"/>
      <w:r w:rsidRPr="009C6B04">
        <w:t>instructions</w:t>
      </w:r>
      <w:proofErr w:type="spellEnd"/>
      <w:r w:rsidRPr="009C6B04">
        <w:t xml:space="preserve"> </w:t>
      </w:r>
      <w:proofErr w:type="spellStart"/>
      <w:r w:rsidRPr="009C6B04">
        <w:t>and</w:t>
      </w:r>
      <w:proofErr w:type="spellEnd"/>
      <w:r w:rsidRPr="009C6B04">
        <w:t xml:space="preserve"> </w:t>
      </w:r>
      <w:proofErr w:type="spellStart"/>
      <w:r w:rsidRPr="009C6B04">
        <w:t>suggestions</w:t>
      </w:r>
      <w:proofErr w:type="spellEnd"/>
      <w:r w:rsidRPr="009C6B04">
        <w:t xml:space="preserve"> </w:t>
      </w:r>
      <w:proofErr w:type="spellStart"/>
      <w:r w:rsidRPr="009C6B04">
        <w:t>for</w:t>
      </w:r>
      <w:proofErr w:type="spellEnd"/>
      <w:r w:rsidRPr="009C6B04">
        <w:t xml:space="preserve"> </w:t>
      </w:r>
      <w:proofErr w:type="spellStart"/>
      <w:r w:rsidRPr="009C6B04">
        <w:t>finding</w:t>
      </w:r>
      <w:proofErr w:type="spellEnd"/>
      <w:r w:rsidRPr="009C6B04">
        <w:t xml:space="preserve"> </w:t>
      </w:r>
      <w:proofErr w:type="spellStart"/>
      <w:r w:rsidRPr="009C6B04">
        <w:t>faults</w:t>
      </w:r>
      <w:proofErr w:type="spellEnd"/>
      <w:r w:rsidRPr="009C6B04">
        <w:t xml:space="preserve"> </w:t>
      </w:r>
      <w:proofErr w:type="spellStart"/>
      <w:r w:rsidRPr="009C6B04">
        <w:t>and</w:t>
      </w:r>
      <w:proofErr w:type="spellEnd"/>
      <w:r w:rsidRPr="009C6B04">
        <w:t xml:space="preserve"> </w:t>
      </w:r>
      <w:proofErr w:type="spellStart"/>
      <w:r w:rsidRPr="009C6B04">
        <w:t>restarting</w:t>
      </w:r>
      <w:proofErr w:type="spellEnd"/>
      <w:r w:rsidRPr="009C6B04">
        <w:t xml:space="preserve"> </w:t>
      </w:r>
      <w:proofErr w:type="spellStart"/>
      <w:r w:rsidRPr="009C6B04">
        <w:t>individual</w:t>
      </w:r>
      <w:proofErr w:type="spellEnd"/>
      <w:r w:rsidRPr="009C6B04">
        <w:t xml:space="preserve"> </w:t>
      </w:r>
      <w:proofErr w:type="spellStart"/>
      <w:r w:rsidRPr="009C6B04">
        <w:t>functions</w:t>
      </w:r>
      <w:proofErr w:type="spellEnd"/>
      <w:r w:rsidRPr="009C6B04">
        <w:t xml:space="preserve"> </w:t>
      </w:r>
      <w:proofErr w:type="spellStart"/>
      <w:r w:rsidRPr="009C6B04">
        <w:t>with</w:t>
      </w:r>
      <w:proofErr w:type="spellEnd"/>
      <w:r w:rsidRPr="009C6B04">
        <w:t xml:space="preserve"> </w:t>
      </w:r>
      <w:proofErr w:type="spellStart"/>
      <w:r w:rsidRPr="009C6B04">
        <w:t>the</w:t>
      </w:r>
      <w:proofErr w:type="spellEnd"/>
      <w:r w:rsidRPr="009C6B04">
        <w:t xml:space="preserve"> </w:t>
      </w:r>
      <w:proofErr w:type="spellStart"/>
      <w:r w:rsidRPr="009C6B04">
        <w:t>practical</w:t>
      </w:r>
      <w:proofErr w:type="spellEnd"/>
      <w:r w:rsidRPr="009C6B04">
        <w:t xml:space="preserve"> </w:t>
      </w:r>
      <w:proofErr w:type="spellStart"/>
      <w:r w:rsidRPr="009C6B04">
        <w:t>work</w:t>
      </w:r>
      <w:proofErr w:type="spellEnd"/>
      <w:r w:rsidRPr="009C6B04">
        <w:t xml:space="preserve"> </w:t>
      </w:r>
      <w:proofErr w:type="spellStart"/>
      <w:r w:rsidRPr="009C6B04">
        <w:t>of</w:t>
      </w:r>
      <w:proofErr w:type="spellEnd"/>
      <w:r w:rsidRPr="009C6B04">
        <w:t xml:space="preserve"> </w:t>
      </w:r>
      <w:proofErr w:type="spellStart"/>
      <w:r w:rsidRPr="009C6B04">
        <w:t>each</w:t>
      </w:r>
      <w:proofErr w:type="spellEnd"/>
      <w:r w:rsidRPr="009C6B04">
        <w:t xml:space="preserve"> </w:t>
      </w:r>
      <w:proofErr w:type="spellStart"/>
      <w:r w:rsidRPr="009C6B04">
        <w:t>individual</w:t>
      </w:r>
      <w:proofErr w:type="spellEnd"/>
      <w:r w:rsidRPr="009C6B04">
        <w:t xml:space="preserve"> </w:t>
      </w:r>
      <w:proofErr w:type="spellStart"/>
      <w:r w:rsidRPr="009C6B04">
        <w:t>participant</w:t>
      </w:r>
      <w:proofErr w:type="spellEnd"/>
      <w:r w:rsidRPr="009C6B04">
        <w:t>,</w:t>
      </w:r>
    </w:p>
    <w:p w14:paraId="6459E44E" w14:textId="77777777" w:rsidR="00F6537A" w:rsidRPr="009C6B04" w:rsidRDefault="00F6537A" w:rsidP="0015152B">
      <w:pPr>
        <w:pStyle w:val="ListParagraph"/>
        <w:numPr>
          <w:ilvl w:val="0"/>
          <w:numId w:val="43"/>
        </w:numPr>
      </w:pPr>
      <w:proofErr w:type="spellStart"/>
      <w:r w:rsidRPr="009C6B04">
        <w:t>final</w:t>
      </w:r>
      <w:proofErr w:type="spellEnd"/>
      <w:r w:rsidRPr="009C6B04">
        <w:t xml:space="preserve"> </w:t>
      </w:r>
      <w:proofErr w:type="spellStart"/>
      <w:r w:rsidRPr="009C6B04">
        <w:t>examination</w:t>
      </w:r>
      <w:proofErr w:type="spellEnd"/>
      <w:r w:rsidRPr="009C6B04">
        <w:t xml:space="preserve"> </w:t>
      </w:r>
      <w:proofErr w:type="spellStart"/>
      <w:r w:rsidRPr="009C6B04">
        <w:t>of</w:t>
      </w:r>
      <w:proofErr w:type="spellEnd"/>
      <w:r w:rsidRPr="009C6B04">
        <w:t xml:space="preserve"> </w:t>
      </w:r>
      <w:proofErr w:type="spellStart"/>
      <w:r w:rsidRPr="009C6B04">
        <w:t>knowledge</w:t>
      </w:r>
      <w:proofErr w:type="spellEnd"/>
      <w:r w:rsidRPr="009C6B04">
        <w:t xml:space="preserve"> </w:t>
      </w:r>
      <w:proofErr w:type="spellStart"/>
      <w:r w:rsidRPr="009C6B04">
        <w:t>and</w:t>
      </w:r>
      <w:proofErr w:type="spellEnd"/>
      <w:r w:rsidRPr="009C6B04">
        <w:t xml:space="preserve"> </w:t>
      </w:r>
      <w:proofErr w:type="spellStart"/>
      <w:r w:rsidRPr="009C6B04">
        <w:t>award</w:t>
      </w:r>
      <w:proofErr w:type="spellEnd"/>
      <w:r w:rsidRPr="009C6B04">
        <w:t xml:space="preserve"> </w:t>
      </w:r>
      <w:proofErr w:type="spellStart"/>
      <w:r w:rsidRPr="009C6B04">
        <w:t>of</w:t>
      </w:r>
      <w:proofErr w:type="spellEnd"/>
      <w:r w:rsidRPr="009C6B04">
        <w:t xml:space="preserve"> a </w:t>
      </w:r>
      <w:proofErr w:type="spellStart"/>
      <w:r w:rsidRPr="009C6B04">
        <w:t>certificate</w:t>
      </w:r>
      <w:proofErr w:type="spellEnd"/>
      <w:r w:rsidRPr="009C6B04">
        <w:t xml:space="preserve"> </w:t>
      </w:r>
      <w:proofErr w:type="spellStart"/>
      <w:r w:rsidRPr="009C6B04">
        <w:t>for</w:t>
      </w:r>
      <w:proofErr w:type="spellEnd"/>
      <w:r w:rsidRPr="009C6B04">
        <w:t xml:space="preserve"> </w:t>
      </w:r>
      <w:proofErr w:type="spellStart"/>
      <w:r w:rsidRPr="009C6B04">
        <w:t>performing</w:t>
      </w:r>
      <w:proofErr w:type="spellEnd"/>
      <w:r w:rsidRPr="009C6B04">
        <w:t xml:space="preserve"> </w:t>
      </w:r>
      <w:proofErr w:type="spellStart"/>
      <w:r w:rsidRPr="009C6B04">
        <w:t>repairs</w:t>
      </w:r>
      <w:proofErr w:type="spellEnd"/>
      <w:r w:rsidRPr="009C6B04">
        <w:t xml:space="preserve"> on </w:t>
      </w:r>
      <w:proofErr w:type="spellStart"/>
      <w:r w:rsidRPr="009C6B04">
        <w:t>the</w:t>
      </w:r>
      <w:proofErr w:type="spellEnd"/>
      <w:r w:rsidRPr="009C6B04">
        <w:t xml:space="preserve"> </w:t>
      </w:r>
      <w:proofErr w:type="spellStart"/>
      <w:r w:rsidRPr="009C6B04">
        <w:t>transmitter</w:t>
      </w:r>
      <w:proofErr w:type="spellEnd"/>
      <w:r w:rsidRPr="009C6B04">
        <w:t>.</w:t>
      </w:r>
    </w:p>
    <w:p w14:paraId="679860B8" w14:textId="77777777" w:rsidR="00F6537A" w:rsidRPr="009C6B04" w:rsidRDefault="00F6537A" w:rsidP="00F6537A"/>
    <w:p w14:paraId="4D99007A" w14:textId="37119097" w:rsidR="005D1401" w:rsidRPr="009C6B04" w:rsidRDefault="00F6537A" w:rsidP="00F6537A">
      <w:proofErr w:type="spellStart"/>
      <w:r w:rsidRPr="009C6B04">
        <w:t>Training</w:t>
      </w:r>
      <w:proofErr w:type="spellEnd"/>
      <w:r w:rsidRPr="009C6B04">
        <w:t xml:space="preserve"> </w:t>
      </w:r>
      <w:proofErr w:type="spellStart"/>
      <w:r w:rsidRPr="009C6B04">
        <w:t>and</w:t>
      </w:r>
      <w:proofErr w:type="spellEnd"/>
      <w:r w:rsidRPr="009C6B04">
        <w:t xml:space="preserve"> </w:t>
      </w:r>
      <w:proofErr w:type="spellStart"/>
      <w:r w:rsidRPr="009C6B04">
        <w:t>related</w:t>
      </w:r>
      <w:proofErr w:type="spellEnd"/>
      <w:r w:rsidRPr="009C6B04">
        <w:t xml:space="preserve"> material </w:t>
      </w:r>
      <w:proofErr w:type="spellStart"/>
      <w:r w:rsidRPr="009C6B04">
        <w:t>must</w:t>
      </w:r>
      <w:proofErr w:type="spellEnd"/>
      <w:r w:rsidRPr="009C6B04">
        <w:t xml:space="preserve"> be in </w:t>
      </w:r>
      <w:proofErr w:type="spellStart"/>
      <w:r w:rsidRPr="009C6B04">
        <w:t>Slovenian</w:t>
      </w:r>
      <w:proofErr w:type="spellEnd"/>
      <w:r w:rsidRPr="009C6B04">
        <w:t xml:space="preserve"> </w:t>
      </w:r>
      <w:proofErr w:type="spellStart"/>
      <w:r w:rsidRPr="009C6B04">
        <w:t>or</w:t>
      </w:r>
      <w:proofErr w:type="spellEnd"/>
      <w:r w:rsidRPr="009C6B04">
        <w:t xml:space="preserve"> in </w:t>
      </w:r>
      <w:proofErr w:type="spellStart"/>
      <w:r w:rsidRPr="009C6B04">
        <w:t>English</w:t>
      </w:r>
      <w:proofErr w:type="spellEnd"/>
      <w:r w:rsidRPr="009C6B04">
        <w:t xml:space="preserve"> </w:t>
      </w:r>
      <w:proofErr w:type="spellStart"/>
      <w:r w:rsidRPr="009C6B04">
        <w:t>language</w:t>
      </w:r>
      <w:proofErr w:type="spellEnd"/>
      <w:r w:rsidRPr="009C6B04">
        <w:t>.</w:t>
      </w:r>
    </w:p>
    <w:p w14:paraId="4278093D" w14:textId="24DBE1AD" w:rsidR="007B36A9" w:rsidRPr="00260804" w:rsidRDefault="00F6537A" w:rsidP="007B36A9">
      <w:pPr>
        <w:pStyle w:val="Heading3"/>
        <w:rPr>
          <w:b/>
          <w:color w:val="000000"/>
        </w:rPr>
      </w:pPr>
      <w:bookmarkStart w:id="28" w:name="_Toc201217706"/>
      <w:bookmarkEnd w:id="24"/>
      <w:bookmarkEnd w:id="25"/>
      <w:bookmarkEnd w:id="26"/>
      <w:bookmarkEnd w:id="27"/>
      <w:proofErr w:type="spellStart"/>
      <w:r w:rsidRPr="00260804">
        <w:rPr>
          <w:b/>
          <w:color w:val="000000"/>
        </w:rPr>
        <w:t>Warranty</w:t>
      </w:r>
      <w:proofErr w:type="spellEnd"/>
      <w:r w:rsidRPr="00260804">
        <w:rPr>
          <w:b/>
          <w:color w:val="000000"/>
        </w:rPr>
        <w:t xml:space="preserve"> </w:t>
      </w:r>
      <w:proofErr w:type="spellStart"/>
      <w:r w:rsidRPr="00260804">
        <w:rPr>
          <w:b/>
          <w:color w:val="000000"/>
        </w:rPr>
        <w:t>Maintenance</w:t>
      </w:r>
      <w:bookmarkEnd w:id="28"/>
      <w:proofErr w:type="spellEnd"/>
    </w:p>
    <w:p w14:paraId="120738E3" w14:textId="77777777" w:rsidR="007B36A9" w:rsidRPr="009C6B04" w:rsidRDefault="007B36A9" w:rsidP="007B36A9"/>
    <w:p w14:paraId="6E31F6DB" w14:textId="77777777" w:rsidR="00F6537A" w:rsidRPr="009C6B04" w:rsidRDefault="00F6537A" w:rsidP="00F6537A">
      <w:bookmarkStart w:id="29" w:name="_Toc71806137"/>
      <w:bookmarkStart w:id="30" w:name="_Toc72394958"/>
      <w:bookmarkStart w:id="31" w:name="_Toc285546186"/>
      <w:bookmarkStart w:id="32" w:name="_Toc285800432"/>
      <w:proofErr w:type="spellStart"/>
      <w:r w:rsidRPr="009C6B04">
        <w:rPr>
          <w:b/>
        </w:rPr>
        <w:t>The</w:t>
      </w:r>
      <w:proofErr w:type="spellEnd"/>
      <w:r w:rsidRPr="009C6B04">
        <w:rPr>
          <w:b/>
        </w:rPr>
        <w:t xml:space="preserve"> </w:t>
      </w:r>
      <w:proofErr w:type="spellStart"/>
      <w:r w:rsidRPr="009C6B04">
        <w:rPr>
          <w:b/>
        </w:rPr>
        <w:t>required</w:t>
      </w:r>
      <w:proofErr w:type="spellEnd"/>
      <w:r w:rsidRPr="009C6B04">
        <w:rPr>
          <w:b/>
        </w:rPr>
        <w:t xml:space="preserve"> minimum </w:t>
      </w:r>
      <w:proofErr w:type="spellStart"/>
      <w:r w:rsidRPr="009C6B04">
        <w:rPr>
          <w:b/>
        </w:rPr>
        <w:t>warranty</w:t>
      </w:r>
      <w:proofErr w:type="spellEnd"/>
      <w:r w:rsidRPr="009C6B04">
        <w:rPr>
          <w:b/>
        </w:rPr>
        <w:t xml:space="preserve"> period </w:t>
      </w:r>
      <w:proofErr w:type="spellStart"/>
      <w:r w:rsidRPr="009C6B04">
        <w:rPr>
          <w:b/>
        </w:rPr>
        <w:t>for</w:t>
      </w:r>
      <w:proofErr w:type="spellEnd"/>
      <w:r w:rsidRPr="009C6B04">
        <w:rPr>
          <w:b/>
        </w:rPr>
        <w:t xml:space="preserve"> </w:t>
      </w:r>
      <w:proofErr w:type="spellStart"/>
      <w:r w:rsidRPr="009C6B04">
        <w:rPr>
          <w:b/>
        </w:rPr>
        <w:t>all</w:t>
      </w:r>
      <w:proofErr w:type="spellEnd"/>
      <w:r w:rsidRPr="009C6B04">
        <w:rPr>
          <w:b/>
        </w:rPr>
        <w:t xml:space="preserve"> </w:t>
      </w:r>
      <w:proofErr w:type="spellStart"/>
      <w:r w:rsidRPr="009C6B04">
        <w:rPr>
          <w:b/>
        </w:rPr>
        <w:t>equipment</w:t>
      </w:r>
      <w:proofErr w:type="spellEnd"/>
      <w:r w:rsidRPr="009C6B04">
        <w:rPr>
          <w:b/>
        </w:rPr>
        <w:t xml:space="preserve"> is 36 </w:t>
      </w:r>
      <w:proofErr w:type="spellStart"/>
      <w:r w:rsidRPr="009C6B04">
        <w:rPr>
          <w:b/>
        </w:rPr>
        <w:t>months</w:t>
      </w:r>
      <w:proofErr w:type="spellEnd"/>
      <w:r w:rsidRPr="009C6B04">
        <w:rPr>
          <w:b/>
        </w:rPr>
        <w:t>.</w:t>
      </w:r>
      <w:r w:rsidRPr="009C6B04">
        <w:t xml:space="preserve"> </w:t>
      </w:r>
      <w:proofErr w:type="spellStart"/>
      <w:r w:rsidRPr="009C6B04">
        <w:t>The</w:t>
      </w:r>
      <w:proofErr w:type="spellEnd"/>
      <w:r w:rsidRPr="009C6B04">
        <w:t xml:space="preserve"> </w:t>
      </w:r>
      <w:proofErr w:type="spellStart"/>
      <w:r w:rsidRPr="009C6B04">
        <w:t>warranty</w:t>
      </w:r>
      <w:proofErr w:type="spellEnd"/>
      <w:r w:rsidRPr="009C6B04">
        <w:t xml:space="preserve"> period </w:t>
      </w:r>
      <w:proofErr w:type="spellStart"/>
      <w:r w:rsidRPr="009C6B04">
        <w:t>starts</w:t>
      </w:r>
      <w:proofErr w:type="spellEnd"/>
      <w:r w:rsidRPr="009C6B04">
        <w:t xml:space="preserve"> </w:t>
      </w:r>
      <w:proofErr w:type="spellStart"/>
      <w:r w:rsidRPr="009C6B04">
        <w:t>with</w:t>
      </w:r>
      <w:proofErr w:type="spellEnd"/>
      <w:r w:rsidRPr="009C6B04">
        <w:t xml:space="preserve"> </w:t>
      </w:r>
      <w:proofErr w:type="spellStart"/>
      <w:r w:rsidRPr="009C6B04">
        <w:t>the</w:t>
      </w:r>
      <w:proofErr w:type="spellEnd"/>
      <w:r w:rsidRPr="009C6B04">
        <w:t xml:space="preserve"> date </w:t>
      </w:r>
      <w:proofErr w:type="spellStart"/>
      <w:r w:rsidRPr="009C6B04">
        <w:t>of</w:t>
      </w:r>
      <w:proofErr w:type="spellEnd"/>
      <w:r w:rsidRPr="009C6B04">
        <w:t xml:space="preserve"> </w:t>
      </w:r>
      <w:proofErr w:type="spellStart"/>
      <w:r w:rsidRPr="009C6B04">
        <w:t>the</w:t>
      </w:r>
      <w:proofErr w:type="spellEnd"/>
      <w:r w:rsidRPr="009C6B04">
        <w:t xml:space="preserve"> </w:t>
      </w:r>
      <w:proofErr w:type="spellStart"/>
      <w:r w:rsidRPr="009C6B04">
        <w:t>final</w:t>
      </w:r>
      <w:proofErr w:type="spellEnd"/>
      <w:r w:rsidRPr="009C6B04">
        <w:t xml:space="preserve"> </w:t>
      </w:r>
      <w:proofErr w:type="spellStart"/>
      <w:r w:rsidRPr="009C6B04">
        <w:t>acceptance</w:t>
      </w:r>
      <w:proofErr w:type="spellEnd"/>
      <w:r w:rsidRPr="009C6B04">
        <w:t xml:space="preserve"> </w:t>
      </w:r>
      <w:proofErr w:type="spellStart"/>
      <w:r w:rsidRPr="009C6B04">
        <w:t>of</w:t>
      </w:r>
      <w:proofErr w:type="spellEnd"/>
      <w:r w:rsidRPr="009C6B04">
        <w:t xml:space="preserve"> </w:t>
      </w:r>
      <w:proofErr w:type="spellStart"/>
      <w:r w:rsidRPr="009C6B04">
        <w:t>the</w:t>
      </w:r>
      <w:proofErr w:type="spellEnd"/>
      <w:r w:rsidRPr="009C6B04">
        <w:t xml:space="preserve"> </w:t>
      </w:r>
      <w:proofErr w:type="spellStart"/>
      <w:r w:rsidRPr="009C6B04">
        <w:t>equipment</w:t>
      </w:r>
      <w:proofErr w:type="spellEnd"/>
      <w:r w:rsidRPr="009C6B04">
        <w:t xml:space="preserve"> </w:t>
      </w:r>
      <w:proofErr w:type="spellStart"/>
      <w:r w:rsidRPr="009C6B04">
        <w:t>with</w:t>
      </w:r>
      <w:proofErr w:type="spellEnd"/>
      <w:r w:rsidRPr="009C6B04">
        <w:t xml:space="preserve"> </w:t>
      </w:r>
      <w:proofErr w:type="spellStart"/>
      <w:r w:rsidRPr="009C6B04">
        <w:t>the</w:t>
      </w:r>
      <w:proofErr w:type="spellEnd"/>
      <w:r w:rsidRPr="009C6B04">
        <w:t xml:space="preserve"> </w:t>
      </w:r>
      <w:proofErr w:type="spellStart"/>
      <w:r w:rsidRPr="009C6B04">
        <w:t>Contracting</w:t>
      </w:r>
      <w:proofErr w:type="spellEnd"/>
      <w:r w:rsidRPr="009C6B04">
        <w:t xml:space="preserve"> </w:t>
      </w:r>
      <w:proofErr w:type="spellStart"/>
      <w:r w:rsidRPr="009C6B04">
        <w:t>Authority</w:t>
      </w:r>
      <w:proofErr w:type="spellEnd"/>
      <w:r w:rsidRPr="009C6B04">
        <w:t>.</w:t>
      </w:r>
    </w:p>
    <w:p w14:paraId="0DD82546" w14:textId="77777777" w:rsidR="00F6537A" w:rsidRPr="009C6B04" w:rsidRDefault="00F6537A" w:rsidP="00F6537A"/>
    <w:p w14:paraId="381AAFB1" w14:textId="77777777" w:rsidR="00F6537A" w:rsidRPr="009C6B04" w:rsidRDefault="00F6537A" w:rsidP="00F6537A">
      <w:proofErr w:type="spellStart"/>
      <w:r w:rsidRPr="009C6B04">
        <w:t>The</w:t>
      </w:r>
      <w:proofErr w:type="spellEnd"/>
      <w:r w:rsidRPr="009C6B04">
        <w:t xml:space="preserve"> </w:t>
      </w:r>
      <w:proofErr w:type="spellStart"/>
      <w:r w:rsidRPr="009C6B04">
        <w:t>Bidder</w:t>
      </w:r>
      <w:proofErr w:type="spellEnd"/>
      <w:r w:rsidRPr="009C6B04">
        <w:t xml:space="preserve"> </w:t>
      </w:r>
      <w:proofErr w:type="spellStart"/>
      <w:r w:rsidRPr="009C6B04">
        <w:t>must</w:t>
      </w:r>
      <w:proofErr w:type="spellEnd"/>
      <w:r w:rsidRPr="009C6B04">
        <w:t xml:space="preserve"> </w:t>
      </w:r>
      <w:proofErr w:type="spellStart"/>
      <w:r w:rsidRPr="009C6B04">
        <w:t>provide</w:t>
      </w:r>
      <w:proofErr w:type="spellEnd"/>
      <w:r w:rsidRPr="009C6B04">
        <w:t xml:space="preserve"> </w:t>
      </w:r>
      <w:proofErr w:type="spellStart"/>
      <w:r w:rsidRPr="009C6B04">
        <w:t>detailed</w:t>
      </w:r>
      <w:proofErr w:type="spellEnd"/>
      <w:r w:rsidRPr="009C6B04">
        <w:t xml:space="preserve"> </w:t>
      </w:r>
      <w:proofErr w:type="spellStart"/>
      <w:r w:rsidRPr="009C6B04">
        <w:t>information</w:t>
      </w:r>
      <w:proofErr w:type="spellEnd"/>
      <w:r w:rsidRPr="009C6B04">
        <w:t xml:space="preserve"> on </w:t>
      </w:r>
      <w:proofErr w:type="spellStart"/>
      <w:r w:rsidRPr="009C6B04">
        <w:t>the</w:t>
      </w:r>
      <w:proofErr w:type="spellEnd"/>
      <w:r w:rsidRPr="009C6B04">
        <w:t xml:space="preserve"> </w:t>
      </w:r>
      <w:proofErr w:type="spellStart"/>
      <w:r w:rsidRPr="009C6B04">
        <w:t>warranty</w:t>
      </w:r>
      <w:proofErr w:type="spellEnd"/>
      <w:r w:rsidRPr="009C6B04">
        <w:t xml:space="preserve"> </w:t>
      </w:r>
      <w:proofErr w:type="spellStart"/>
      <w:r w:rsidRPr="009C6B04">
        <w:t>maintenance</w:t>
      </w:r>
      <w:proofErr w:type="spellEnd"/>
      <w:r w:rsidRPr="009C6B04">
        <w:t xml:space="preserve"> </w:t>
      </w:r>
      <w:proofErr w:type="spellStart"/>
      <w:r w:rsidRPr="009C6B04">
        <w:t>of</w:t>
      </w:r>
      <w:proofErr w:type="spellEnd"/>
      <w:r w:rsidRPr="009C6B04">
        <w:t xml:space="preserve"> </w:t>
      </w:r>
      <w:proofErr w:type="spellStart"/>
      <w:r w:rsidRPr="009C6B04">
        <w:t>the</w:t>
      </w:r>
      <w:proofErr w:type="spellEnd"/>
      <w:r w:rsidRPr="009C6B04">
        <w:t xml:space="preserve"> </w:t>
      </w:r>
      <w:proofErr w:type="spellStart"/>
      <w:r w:rsidRPr="009C6B04">
        <w:t>equipment</w:t>
      </w:r>
      <w:proofErr w:type="spellEnd"/>
      <w:r w:rsidRPr="009C6B04">
        <w:t xml:space="preserve"> </w:t>
      </w:r>
      <w:proofErr w:type="spellStart"/>
      <w:r w:rsidRPr="009C6B04">
        <w:t>from</w:t>
      </w:r>
      <w:proofErr w:type="spellEnd"/>
      <w:r w:rsidRPr="009C6B04">
        <w:t xml:space="preserve"> </w:t>
      </w:r>
      <w:proofErr w:type="spellStart"/>
      <w:r w:rsidRPr="009C6B04">
        <w:t>which</w:t>
      </w:r>
      <w:proofErr w:type="spellEnd"/>
      <w:r w:rsidRPr="009C6B04">
        <w:t xml:space="preserve"> it </w:t>
      </w:r>
      <w:proofErr w:type="spellStart"/>
      <w:r w:rsidRPr="009C6B04">
        <w:t>must</w:t>
      </w:r>
      <w:proofErr w:type="spellEnd"/>
      <w:r w:rsidRPr="009C6B04">
        <w:t xml:space="preserve"> be </w:t>
      </w:r>
      <w:proofErr w:type="spellStart"/>
      <w:r w:rsidRPr="009C6B04">
        <w:t>evident</w:t>
      </w:r>
      <w:proofErr w:type="spellEnd"/>
      <w:r w:rsidRPr="009C6B04">
        <w:t>:</w:t>
      </w:r>
    </w:p>
    <w:p w14:paraId="72D2FB28" w14:textId="77777777" w:rsidR="00F6537A" w:rsidRPr="009C6B04" w:rsidRDefault="00F6537A" w:rsidP="00F6537A"/>
    <w:p w14:paraId="22FA0FEA" w14:textId="77777777" w:rsidR="00F6537A" w:rsidRPr="009C6B04" w:rsidRDefault="00F6537A" w:rsidP="0015152B">
      <w:pPr>
        <w:pStyle w:val="ListParagraph"/>
        <w:numPr>
          <w:ilvl w:val="0"/>
          <w:numId w:val="44"/>
        </w:numPr>
      </w:pPr>
      <w:proofErr w:type="spellStart"/>
      <w:r w:rsidRPr="009C6B04">
        <w:t>the</w:t>
      </w:r>
      <w:proofErr w:type="spellEnd"/>
      <w:r w:rsidRPr="009C6B04">
        <w:t xml:space="preserve"> </w:t>
      </w:r>
      <w:proofErr w:type="spellStart"/>
      <w:r w:rsidRPr="009C6B04">
        <w:t>address</w:t>
      </w:r>
      <w:proofErr w:type="spellEnd"/>
      <w:r w:rsidRPr="009C6B04">
        <w:t xml:space="preserve"> </w:t>
      </w:r>
      <w:proofErr w:type="spellStart"/>
      <w:r w:rsidRPr="009C6B04">
        <w:t>of</w:t>
      </w:r>
      <w:proofErr w:type="spellEnd"/>
      <w:r w:rsidRPr="009C6B04">
        <w:t xml:space="preserve"> </w:t>
      </w:r>
      <w:proofErr w:type="spellStart"/>
      <w:r w:rsidRPr="009C6B04">
        <w:t>the</w:t>
      </w:r>
      <w:proofErr w:type="spellEnd"/>
      <w:r w:rsidRPr="009C6B04">
        <w:t xml:space="preserve"> </w:t>
      </w:r>
      <w:proofErr w:type="spellStart"/>
      <w:r w:rsidRPr="009C6B04">
        <w:t>service</w:t>
      </w:r>
      <w:proofErr w:type="spellEnd"/>
      <w:r w:rsidRPr="009C6B04">
        <w:t xml:space="preserve"> </w:t>
      </w:r>
      <w:proofErr w:type="spellStart"/>
      <w:r w:rsidRPr="009C6B04">
        <w:t>for</w:t>
      </w:r>
      <w:proofErr w:type="spellEnd"/>
      <w:r w:rsidRPr="009C6B04">
        <w:t xml:space="preserve"> </w:t>
      </w:r>
      <w:proofErr w:type="spellStart"/>
      <w:r w:rsidRPr="009C6B04">
        <w:t>the</w:t>
      </w:r>
      <w:proofErr w:type="spellEnd"/>
      <w:r w:rsidRPr="009C6B04">
        <w:t xml:space="preserve"> </w:t>
      </w:r>
      <w:proofErr w:type="spellStart"/>
      <w:r w:rsidRPr="009C6B04">
        <w:t>equipment</w:t>
      </w:r>
      <w:proofErr w:type="spellEnd"/>
      <w:r w:rsidRPr="009C6B04">
        <w:t xml:space="preserve"> </w:t>
      </w:r>
      <w:proofErr w:type="spellStart"/>
      <w:r w:rsidRPr="009C6B04">
        <w:t>provided</w:t>
      </w:r>
      <w:proofErr w:type="spellEnd"/>
      <w:r w:rsidRPr="009C6B04">
        <w:t>,</w:t>
      </w:r>
    </w:p>
    <w:p w14:paraId="6E414A83" w14:textId="77777777" w:rsidR="00F6537A" w:rsidRPr="009C6B04" w:rsidRDefault="00F6537A" w:rsidP="0015152B">
      <w:pPr>
        <w:pStyle w:val="ListParagraph"/>
        <w:numPr>
          <w:ilvl w:val="0"/>
          <w:numId w:val="44"/>
        </w:numPr>
      </w:pPr>
      <w:proofErr w:type="spellStart"/>
      <w:r w:rsidRPr="009C6B04">
        <w:t>contact</w:t>
      </w:r>
      <w:proofErr w:type="spellEnd"/>
      <w:r w:rsidRPr="009C6B04">
        <w:t xml:space="preserve"> person,</w:t>
      </w:r>
    </w:p>
    <w:p w14:paraId="59D480DE" w14:textId="77777777" w:rsidR="00F6537A" w:rsidRPr="009C6B04" w:rsidRDefault="00F6537A" w:rsidP="0015152B">
      <w:pPr>
        <w:pStyle w:val="ListParagraph"/>
        <w:numPr>
          <w:ilvl w:val="0"/>
          <w:numId w:val="44"/>
        </w:numPr>
      </w:pPr>
      <w:proofErr w:type="spellStart"/>
      <w:r w:rsidRPr="009C6B04">
        <w:t>phone</w:t>
      </w:r>
      <w:proofErr w:type="spellEnd"/>
      <w:r w:rsidRPr="009C6B04">
        <w:t xml:space="preserve"> </w:t>
      </w:r>
      <w:proofErr w:type="spellStart"/>
      <w:r w:rsidRPr="009C6B04">
        <w:t>number</w:t>
      </w:r>
      <w:proofErr w:type="spellEnd"/>
      <w:r w:rsidRPr="009C6B04">
        <w:t xml:space="preserve">, </w:t>
      </w:r>
      <w:proofErr w:type="spellStart"/>
      <w:r w:rsidRPr="009C6B04">
        <w:t>fax</w:t>
      </w:r>
      <w:proofErr w:type="spellEnd"/>
      <w:r w:rsidRPr="009C6B04">
        <w:t xml:space="preserve">, e-mail form </w:t>
      </w:r>
      <w:proofErr w:type="spellStart"/>
      <w:r w:rsidRPr="009C6B04">
        <w:t>the</w:t>
      </w:r>
      <w:proofErr w:type="spellEnd"/>
      <w:r w:rsidRPr="009C6B04">
        <w:t xml:space="preserve"> </w:t>
      </w:r>
      <w:proofErr w:type="spellStart"/>
      <w:r w:rsidRPr="009C6B04">
        <w:t>contact</w:t>
      </w:r>
      <w:proofErr w:type="spellEnd"/>
      <w:r w:rsidRPr="009C6B04">
        <w:t xml:space="preserve"> person,</w:t>
      </w:r>
    </w:p>
    <w:p w14:paraId="4860B976" w14:textId="77777777" w:rsidR="00F6537A" w:rsidRPr="009C6B04" w:rsidRDefault="00F6537A" w:rsidP="0015152B">
      <w:pPr>
        <w:pStyle w:val="ListParagraph"/>
        <w:numPr>
          <w:ilvl w:val="0"/>
          <w:numId w:val="44"/>
        </w:numPr>
      </w:pPr>
      <w:proofErr w:type="spellStart"/>
      <w:r w:rsidRPr="009C6B04">
        <w:t>response</w:t>
      </w:r>
      <w:proofErr w:type="spellEnd"/>
      <w:r w:rsidRPr="009C6B04">
        <w:t xml:space="preserve"> time,</w:t>
      </w:r>
    </w:p>
    <w:p w14:paraId="41B7C486" w14:textId="77777777" w:rsidR="00F6537A" w:rsidRPr="009C6B04" w:rsidRDefault="00F6537A" w:rsidP="0015152B">
      <w:pPr>
        <w:pStyle w:val="ListParagraph"/>
        <w:numPr>
          <w:ilvl w:val="0"/>
          <w:numId w:val="44"/>
        </w:numPr>
      </w:pPr>
      <w:proofErr w:type="spellStart"/>
      <w:r w:rsidRPr="009C6B04">
        <w:t>the</w:t>
      </w:r>
      <w:proofErr w:type="spellEnd"/>
      <w:r w:rsidRPr="009C6B04">
        <w:t xml:space="preserve"> period </w:t>
      </w:r>
      <w:proofErr w:type="spellStart"/>
      <w:r w:rsidRPr="009C6B04">
        <w:t>within</w:t>
      </w:r>
      <w:proofErr w:type="spellEnd"/>
      <w:r w:rsidRPr="009C6B04">
        <w:t xml:space="preserve"> </w:t>
      </w:r>
      <w:proofErr w:type="spellStart"/>
      <w:r w:rsidRPr="009C6B04">
        <w:t>which</w:t>
      </w:r>
      <w:proofErr w:type="spellEnd"/>
      <w:r w:rsidRPr="009C6B04">
        <w:t xml:space="preserve"> </w:t>
      </w:r>
      <w:proofErr w:type="spellStart"/>
      <w:r w:rsidRPr="009C6B04">
        <w:t>the</w:t>
      </w:r>
      <w:proofErr w:type="spellEnd"/>
      <w:r w:rsidRPr="009C6B04">
        <w:t xml:space="preserve"> </w:t>
      </w:r>
      <w:proofErr w:type="spellStart"/>
      <w:r w:rsidRPr="009C6B04">
        <w:t>error</w:t>
      </w:r>
      <w:proofErr w:type="spellEnd"/>
      <w:r w:rsidRPr="009C6B04">
        <w:t xml:space="preserve"> </w:t>
      </w:r>
      <w:proofErr w:type="spellStart"/>
      <w:r w:rsidRPr="009C6B04">
        <w:t>will</w:t>
      </w:r>
      <w:proofErr w:type="spellEnd"/>
      <w:r w:rsidRPr="009C6B04">
        <w:t xml:space="preserve"> be </w:t>
      </w:r>
      <w:proofErr w:type="spellStart"/>
      <w:r w:rsidRPr="009C6B04">
        <w:t>eliminated</w:t>
      </w:r>
      <w:proofErr w:type="spellEnd"/>
      <w:r w:rsidRPr="009C6B04">
        <w:t xml:space="preserve"> </w:t>
      </w:r>
      <w:proofErr w:type="spellStart"/>
      <w:r w:rsidRPr="009C6B04">
        <w:t>or</w:t>
      </w:r>
      <w:proofErr w:type="spellEnd"/>
      <w:r w:rsidRPr="009C6B04">
        <w:t xml:space="preserve"> in </w:t>
      </w:r>
      <w:proofErr w:type="spellStart"/>
      <w:r w:rsidRPr="009C6B04">
        <w:t>which</w:t>
      </w:r>
      <w:proofErr w:type="spellEnd"/>
      <w:r w:rsidRPr="009C6B04">
        <w:t xml:space="preserve"> </w:t>
      </w:r>
      <w:proofErr w:type="spellStart"/>
      <w:r w:rsidRPr="009C6B04">
        <w:t>the</w:t>
      </w:r>
      <w:proofErr w:type="spellEnd"/>
      <w:r w:rsidRPr="009C6B04">
        <w:t xml:space="preserve"> </w:t>
      </w:r>
      <w:proofErr w:type="spellStart"/>
      <w:r w:rsidRPr="009C6B04">
        <w:t>Bidder</w:t>
      </w:r>
      <w:proofErr w:type="spellEnd"/>
      <w:r w:rsidRPr="009C6B04">
        <w:t xml:space="preserve"> </w:t>
      </w:r>
      <w:proofErr w:type="spellStart"/>
      <w:r w:rsidRPr="009C6B04">
        <w:t>will</w:t>
      </w:r>
      <w:proofErr w:type="spellEnd"/>
      <w:r w:rsidRPr="009C6B04">
        <w:t xml:space="preserve"> </w:t>
      </w:r>
      <w:proofErr w:type="spellStart"/>
      <w:r w:rsidRPr="009C6B04">
        <w:t>provide</w:t>
      </w:r>
      <w:proofErr w:type="spellEnd"/>
      <w:r w:rsidRPr="009C6B04">
        <w:t xml:space="preserve"> </w:t>
      </w:r>
      <w:proofErr w:type="spellStart"/>
      <w:r w:rsidRPr="009C6B04">
        <w:t>the</w:t>
      </w:r>
      <w:proofErr w:type="spellEnd"/>
      <w:r w:rsidRPr="009C6B04">
        <w:t xml:space="preserve"> </w:t>
      </w:r>
      <w:proofErr w:type="spellStart"/>
      <w:r w:rsidRPr="009C6B04">
        <w:t>Contracting</w:t>
      </w:r>
      <w:proofErr w:type="spellEnd"/>
      <w:r w:rsidRPr="009C6B04">
        <w:t xml:space="preserve"> </w:t>
      </w:r>
      <w:proofErr w:type="spellStart"/>
      <w:r w:rsidRPr="009C6B04">
        <w:t>Authority</w:t>
      </w:r>
      <w:proofErr w:type="spellEnd"/>
      <w:r w:rsidRPr="009C6B04">
        <w:t xml:space="preserve"> </w:t>
      </w:r>
      <w:proofErr w:type="spellStart"/>
      <w:r w:rsidRPr="009C6B04">
        <w:t>the</w:t>
      </w:r>
      <w:proofErr w:type="spellEnd"/>
      <w:r w:rsidRPr="009C6B04">
        <w:t xml:space="preserve"> </w:t>
      </w:r>
      <w:proofErr w:type="spellStart"/>
      <w:r w:rsidRPr="009C6B04">
        <w:t>replacement</w:t>
      </w:r>
      <w:proofErr w:type="spellEnd"/>
      <w:r w:rsidRPr="009C6B04">
        <w:t xml:space="preserve"> </w:t>
      </w:r>
      <w:proofErr w:type="spellStart"/>
      <w:r w:rsidRPr="009C6B04">
        <w:t>equipment</w:t>
      </w:r>
      <w:proofErr w:type="spellEnd"/>
      <w:r w:rsidRPr="009C6B04">
        <w:t>.</w:t>
      </w:r>
    </w:p>
    <w:p w14:paraId="41FB2EA8" w14:textId="77777777" w:rsidR="00F6537A" w:rsidRPr="009C6B04" w:rsidRDefault="00F6537A" w:rsidP="00F6537A"/>
    <w:p w14:paraId="5C39C509" w14:textId="77777777" w:rsidR="00F6537A" w:rsidRPr="009C6B04" w:rsidRDefault="00F6537A" w:rsidP="00F6537A">
      <w:proofErr w:type="spellStart"/>
      <w:r w:rsidRPr="009C6B04">
        <w:t>The</w:t>
      </w:r>
      <w:proofErr w:type="spellEnd"/>
      <w:r w:rsidRPr="009C6B04">
        <w:t xml:space="preserve"> </w:t>
      </w:r>
      <w:proofErr w:type="spellStart"/>
      <w:r w:rsidRPr="009C6B04">
        <w:t>Bidder</w:t>
      </w:r>
      <w:proofErr w:type="spellEnd"/>
      <w:r w:rsidRPr="009C6B04">
        <w:t xml:space="preserve"> </w:t>
      </w:r>
      <w:proofErr w:type="spellStart"/>
      <w:r w:rsidRPr="009C6B04">
        <w:t>has</w:t>
      </w:r>
      <w:proofErr w:type="spellEnd"/>
      <w:r w:rsidRPr="009C6B04">
        <w:t xml:space="preserve"> to </w:t>
      </w:r>
      <w:proofErr w:type="spellStart"/>
      <w:r w:rsidRPr="009C6B04">
        <w:t>provide</w:t>
      </w:r>
      <w:proofErr w:type="spellEnd"/>
      <w:r w:rsidRPr="009C6B04">
        <w:t xml:space="preserve"> a </w:t>
      </w:r>
      <w:proofErr w:type="spellStart"/>
      <w:r w:rsidRPr="009C6B04">
        <w:t>response</w:t>
      </w:r>
      <w:proofErr w:type="spellEnd"/>
      <w:r w:rsidRPr="009C6B04">
        <w:t xml:space="preserve"> time </w:t>
      </w:r>
      <w:proofErr w:type="spellStart"/>
      <w:r w:rsidRPr="009C6B04">
        <w:t>of</w:t>
      </w:r>
      <w:proofErr w:type="spellEnd"/>
      <w:r w:rsidRPr="009C6B04">
        <w:t xml:space="preserve"> 12 </w:t>
      </w:r>
      <w:proofErr w:type="spellStart"/>
      <w:r w:rsidRPr="009C6B04">
        <w:t>hours</w:t>
      </w:r>
      <w:proofErr w:type="spellEnd"/>
      <w:r w:rsidRPr="009C6B04">
        <w:t xml:space="preserve"> </w:t>
      </w:r>
      <w:proofErr w:type="spellStart"/>
      <w:r w:rsidRPr="009C6B04">
        <w:t>for</w:t>
      </w:r>
      <w:proofErr w:type="spellEnd"/>
      <w:r w:rsidRPr="009C6B04">
        <w:t xml:space="preserve"> </w:t>
      </w:r>
      <w:proofErr w:type="spellStart"/>
      <w:r w:rsidRPr="009C6B04">
        <w:t>the</w:t>
      </w:r>
      <w:proofErr w:type="spellEnd"/>
      <w:r w:rsidRPr="009C6B04">
        <w:t xml:space="preserve"> </w:t>
      </w:r>
      <w:proofErr w:type="spellStart"/>
      <w:r w:rsidRPr="009C6B04">
        <w:t>warranty</w:t>
      </w:r>
      <w:proofErr w:type="spellEnd"/>
      <w:r w:rsidRPr="009C6B04">
        <w:t xml:space="preserve"> period. </w:t>
      </w:r>
      <w:proofErr w:type="spellStart"/>
      <w:r w:rsidRPr="009C6B04">
        <w:t>During</w:t>
      </w:r>
      <w:proofErr w:type="spellEnd"/>
      <w:r w:rsidRPr="009C6B04">
        <w:t xml:space="preserve"> </w:t>
      </w:r>
      <w:proofErr w:type="spellStart"/>
      <w:r w:rsidRPr="009C6B04">
        <w:t>this</w:t>
      </w:r>
      <w:proofErr w:type="spellEnd"/>
      <w:r w:rsidRPr="009C6B04">
        <w:t xml:space="preserve"> time, </w:t>
      </w:r>
      <w:proofErr w:type="spellStart"/>
      <w:r w:rsidRPr="009C6B04">
        <w:t>the</w:t>
      </w:r>
      <w:proofErr w:type="spellEnd"/>
      <w:r w:rsidRPr="009C6B04">
        <w:t xml:space="preserve"> </w:t>
      </w:r>
      <w:proofErr w:type="spellStart"/>
      <w:r w:rsidRPr="009C6B04">
        <w:t>Bidder</w:t>
      </w:r>
      <w:proofErr w:type="spellEnd"/>
      <w:r w:rsidRPr="009C6B04">
        <w:t xml:space="preserve"> </w:t>
      </w:r>
      <w:proofErr w:type="spellStart"/>
      <w:r w:rsidRPr="009C6B04">
        <w:t>must</w:t>
      </w:r>
      <w:proofErr w:type="spellEnd"/>
      <w:r w:rsidRPr="009C6B04">
        <w:t xml:space="preserve"> </w:t>
      </w:r>
      <w:proofErr w:type="spellStart"/>
      <w:r w:rsidRPr="009C6B04">
        <w:t>contact</w:t>
      </w:r>
      <w:proofErr w:type="spellEnd"/>
      <w:r w:rsidRPr="009C6B04">
        <w:t xml:space="preserve"> (</w:t>
      </w:r>
      <w:proofErr w:type="spellStart"/>
      <w:r w:rsidRPr="009C6B04">
        <w:t>fax</w:t>
      </w:r>
      <w:proofErr w:type="spellEnd"/>
      <w:r w:rsidRPr="009C6B04">
        <w:t xml:space="preserve"> </w:t>
      </w:r>
      <w:proofErr w:type="spellStart"/>
      <w:r w:rsidRPr="009C6B04">
        <w:t>or</w:t>
      </w:r>
      <w:proofErr w:type="spellEnd"/>
      <w:r w:rsidRPr="009C6B04">
        <w:t xml:space="preserve"> e-mail) </w:t>
      </w:r>
      <w:proofErr w:type="spellStart"/>
      <w:r w:rsidRPr="009C6B04">
        <w:t>the</w:t>
      </w:r>
      <w:proofErr w:type="spellEnd"/>
      <w:r w:rsidRPr="009C6B04">
        <w:t xml:space="preserve"> </w:t>
      </w:r>
      <w:proofErr w:type="spellStart"/>
      <w:r w:rsidRPr="009C6B04">
        <w:t>Contracting</w:t>
      </w:r>
      <w:proofErr w:type="spellEnd"/>
      <w:r w:rsidRPr="009C6B04">
        <w:t xml:space="preserve"> </w:t>
      </w:r>
      <w:proofErr w:type="spellStart"/>
      <w:r w:rsidRPr="009C6B04">
        <w:t>Authority</w:t>
      </w:r>
      <w:proofErr w:type="spellEnd"/>
      <w:r w:rsidRPr="009C6B04">
        <w:t xml:space="preserve"> </w:t>
      </w:r>
      <w:proofErr w:type="spellStart"/>
      <w:r w:rsidRPr="009C6B04">
        <w:t>and</w:t>
      </w:r>
      <w:proofErr w:type="spellEnd"/>
      <w:r w:rsidRPr="009C6B04">
        <w:t xml:space="preserve">, </w:t>
      </w:r>
      <w:proofErr w:type="spellStart"/>
      <w:r w:rsidRPr="009C6B04">
        <w:t>if</w:t>
      </w:r>
      <w:proofErr w:type="spellEnd"/>
      <w:r w:rsidRPr="009C6B04">
        <w:t xml:space="preserve"> </w:t>
      </w:r>
      <w:proofErr w:type="spellStart"/>
      <w:r w:rsidRPr="009C6B04">
        <w:t>necessary</w:t>
      </w:r>
      <w:proofErr w:type="spellEnd"/>
      <w:r w:rsidRPr="009C6B04">
        <w:t xml:space="preserve">, </w:t>
      </w:r>
      <w:proofErr w:type="spellStart"/>
      <w:r w:rsidRPr="009C6B04">
        <w:t>perform</w:t>
      </w:r>
      <w:proofErr w:type="spellEnd"/>
      <w:r w:rsidRPr="009C6B04">
        <w:t xml:space="preserve"> </w:t>
      </w:r>
      <w:proofErr w:type="spellStart"/>
      <w:r w:rsidRPr="009C6B04">
        <w:t>remote</w:t>
      </w:r>
      <w:proofErr w:type="spellEnd"/>
      <w:r w:rsidRPr="009C6B04">
        <w:t xml:space="preserve"> </w:t>
      </w:r>
      <w:proofErr w:type="spellStart"/>
      <w:r w:rsidRPr="009C6B04">
        <w:t>access</w:t>
      </w:r>
      <w:proofErr w:type="spellEnd"/>
      <w:r w:rsidRPr="009C6B04">
        <w:t xml:space="preserve"> (IP </w:t>
      </w:r>
      <w:proofErr w:type="spellStart"/>
      <w:r w:rsidRPr="009C6B04">
        <w:t>access</w:t>
      </w:r>
      <w:proofErr w:type="spellEnd"/>
      <w:r w:rsidRPr="009C6B04">
        <w:t xml:space="preserve">). </w:t>
      </w:r>
      <w:proofErr w:type="spellStart"/>
      <w:r w:rsidRPr="009C6B04">
        <w:t>The</w:t>
      </w:r>
      <w:proofErr w:type="spellEnd"/>
      <w:r w:rsidRPr="009C6B04">
        <w:t xml:space="preserve"> </w:t>
      </w:r>
      <w:proofErr w:type="spellStart"/>
      <w:r w:rsidRPr="009C6B04">
        <w:t>Bidder</w:t>
      </w:r>
      <w:proofErr w:type="spellEnd"/>
      <w:r w:rsidRPr="009C6B04">
        <w:t xml:space="preserve"> </w:t>
      </w:r>
      <w:proofErr w:type="spellStart"/>
      <w:r w:rsidRPr="009C6B04">
        <w:t>must</w:t>
      </w:r>
      <w:proofErr w:type="spellEnd"/>
      <w:r w:rsidRPr="009C6B04">
        <w:t xml:space="preserve"> take </w:t>
      </w:r>
      <w:proofErr w:type="spellStart"/>
      <w:r w:rsidRPr="009C6B04">
        <w:t>the</w:t>
      </w:r>
      <w:proofErr w:type="spellEnd"/>
      <w:r w:rsidRPr="009C6B04">
        <w:t xml:space="preserve"> device </w:t>
      </w:r>
      <w:proofErr w:type="spellStart"/>
      <w:r w:rsidRPr="009C6B04">
        <w:t>for</w:t>
      </w:r>
      <w:proofErr w:type="spellEnd"/>
      <w:r w:rsidRPr="009C6B04">
        <w:t xml:space="preserve"> </w:t>
      </w:r>
      <w:proofErr w:type="spellStart"/>
      <w:r w:rsidRPr="009C6B04">
        <w:t>repair</w:t>
      </w:r>
      <w:proofErr w:type="spellEnd"/>
      <w:r w:rsidRPr="009C6B04">
        <w:t xml:space="preserve"> </w:t>
      </w:r>
      <w:proofErr w:type="spellStart"/>
      <w:r w:rsidRPr="009C6B04">
        <w:t>and</w:t>
      </w:r>
      <w:proofErr w:type="spellEnd"/>
      <w:r w:rsidRPr="009C6B04">
        <w:t xml:space="preserve"> </w:t>
      </w:r>
      <w:proofErr w:type="spellStart"/>
      <w:r w:rsidRPr="009C6B04">
        <w:t>return</w:t>
      </w:r>
      <w:proofErr w:type="spellEnd"/>
      <w:r w:rsidRPr="009C6B04">
        <w:t xml:space="preserve"> it to </w:t>
      </w:r>
      <w:proofErr w:type="spellStart"/>
      <w:r w:rsidRPr="009C6B04">
        <w:t>the</w:t>
      </w:r>
      <w:proofErr w:type="spellEnd"/>
      <w:r w:rsidRPr="009C6B04">
        <w:t xml:space="preserve"> </w:t>
      </w:r>
      <w:proofErr w:type="spellStart"/>
      <w:r w:rsidRPr="009C6B04">
        <w:t>address</w:t>
      </w:r>
      <w:proofErr w:type="spellEnd"/>
      <w:r w:rsidRPr="009C6B04">
        <w:t xml:space="preserve"> </w:t>
      </w:r>
      <w:proofErr w:type="spellStart"/>
      <w:r w:rsidRPr="009C6B04">
        <w:t>of</w:t>
      </w:r>
      <w:proofErr w:type="spellEnd"/>
      <w:r w:rsidRPr="009C6B04">
        <w:t xml:space="preserve"> </w:t>
      </w:r>
      <w:proofErr w:type="spellStart"/>
      <w:r w:rsidRPr="009C6B04">
        <w:t>the</w:t>
      </w:r>
      <w:proofErr w:type="spellEnd"/>
      <w:r w:rsidRPr="009C6B04">
        <w:t xml:space="preserve"> </w:t>
      </w:r>
      <w:proofErr w:type="spellStart"/>
      <w:r w:rsidRPr="009C6B04">
        <w:t>Contracting</w:t>
      </w:r>
      <w:proofErr w:type="spellEnd"/>
      <w:r w:rsidRPr="009C6B04">
        <w:t xml:space="preserve"> </w:t>
      </w:r>
      <w:proofErr w:type="spellStart"/>
      <w:r w:rsidRPr="009C6B04">
        <w:t>Authority</w:t>
      </w:r>
      <w:proofErr w:type="spellEnd"/>
      <w:r w:rsidRPr="009C6B04">
        <w:t xml:space="preserve"> Radiotelevizija Slovenija, </w:t>
      </w:r>
      <w:proofErr w:type="spellStart"/>
      <w:r w:rsidRPr="009C6B04">
        <w:t>Public</w:t>
      </w:r>
      <w:proofErr w:type="spellEnd"/>
      <w:r w:rsidRPr="009C6B04">
        <w:t xml:space="preserve"> Institute, Čufarjeva 6 - skladišče, 1000 Ljubljana. In </w:t>
      </w:r>
      <w:proofErr w:type="spellStart"/>
      <w:r w:rsidRPr="009C6B04">
        <w:t>case</w:t>
      </w:r>
      <w:proofErr w:type="spellEnd"/>
      <w:r w:rsidRPr="009C6B04">
        <w:t xml:space="preserve"> </w:t>
      </w:r>
      <w:proofErr w:type="spellStart"/>
      <w:r w:rsidRPr="009C6B04">
        <w:t>there</w:t>
      </w:r>
      <w:proofErr w:type="spellEnd"/>
      <w:r w:rsidRPr="009C6B04">
        <w:t xml:space="preserve"> is </w:t>
      </w:r>
      <w:proofErr w:type="spellStart"/>
      <w:r w:rsidRPr="009C6B04">
        <w:t>an</w:t>
      </w:r>
      <w:proofErr w:type="spellEnd"/>
      <w:r w:rsidRPr="009C6B04">
        <w:t xml:space="preserve"> </w:t>
      </w:r>
      <w:proofErr w:type="spellStart"/>
      <w:r w:rsidRPr="009C6B04">
        <w:t>option</w:t>
      </w:r>
      <w:proofErr w:type="spellEnd"/>
      <w:r w:rsidRPr="009C6B04">
        <w:t xml:space="preserve"> to </w:t>
      </w:r>
      <w:proofErr w:type="spellStart"/>
      <w:r w:rsidRPr="009C6B04">
        <w:t>send</w:t>
      </w:r>
      <w:proofErr w:type="spellEnd"/>
      <w:r w:rsidRPr="009C6B04">
        <w:t xml:space="preserve"> </w:t>
      </w:r>
      <w:proofErr w:type="spellStart"/>
      <w:r w:rsidRPr="009C6B04">
        <w:t>the</w:t>
      </w:r>
      <w:proofErr w:type="spellEnd"/>
      <w:r w:rsidRPr="009C6B04">
        <w:t xml:space="preserve"> </w:t>
      </w:r>
      <w:proofErr w:type="spellStart"/>
      <w:r w:rsidRPr="009C6B04">
        <w:t>damaged</w:t>
      </w:r>
      <w:proofErr w:type="spellEnd"/>
      <w:r w:rsidRPr="009C6B04">
        <w:t xml:space="preserve"> </w:t>
      </w:r>
      <w:proofErr w:type="spellStart"/>
      <w:r w:rsidRPr="009C6B04">
        <w:t>parts</w:t>
      </w:r>
      <w:proofErr w:type="spellEnd"/>
      <w:r w:rsidRPr="009C6B04">
        <w:t xml:space="preserve"> via post </w:t>
      </w:r>
      <w:proofErr w:type="spellStart"/>
      <w:r w:rsidRPr="009C6B04">
        <w:t>services</w:t>
      </w:r>
      <w:proofErr w:type="spellEnd"/>
      <w:r w:rsidRPr="009C6B04">
        <w:t xml:space="preserve">, </w:t>
      </w:r>
      <w:proofErr w:type="spellStart"/>
      <w:r w:rsidRPr="009C6B04">
        <w:t>all</w:t>
      </w:r>
      <w:proofErr w:type="spellEnd"/>
      <w:r w:rsidRPr="009C6B04">
        <w:t xml:space="preserve"> </w:t>
      </w:r>
      <w:proofErr w:type="spellStart"/>
      <w:r w:rsidRPr="009C6B04">
        <w:t>expenses</w:t>
      </w:r>
      <w:proofErr w:type="spellEnd"/>
      <w:r w:rsidRPr="009C6B04">
        <w:t xml:space="preserve"> </w:t>
      </w:r>
      <w:proofErr w:type="spellStart"/>
      <w:r w:rsidRPr="009C6B04">
        <w:t>regarding</w:t>
      </w:r>
      <w:proofErr w:type="spellEnd"/>
      <w:r w:rsidRPr="009C6B04">
        <w:t xml:space="preserve"> </w:t>
      </w:r>
      <w:proofErr w:type="spellStart"/>
      <w:r w:rsidRPr="009C6B04">
        <w:t>the</w:t>
      </w:r>
      <w:proofErr w:type="spellEnd"/>
      <w:r w:rsidRPr="009C6B04">
        <w:t xml:space="preserve"> </w:t>
      </w:r>
      <w:proofErr w:type="spellStart"/>
      <w:r w:rsidRPr="009C6B04">
        <w:t>sending</w:t>
      </w:r>
      <w:proofErr w:type="spellEnd"/>
      <w:r w:rsidRPr="009C6B04">
        <w:t xml:space="preserve"> </w:t>
      </w:r>
      <w:proofErr w:type="spellStart"/>
      <w:r w:rsidRPr="009C6B04">
        <w:t>of</w:t>
      </w:r>
      <w:proofErr w:type="spellEnd"/>
      <w:r w:rsidRPr="009C6B04">
        <w:t xml:space="preserve"> </w:t>
      </w:r>
      <w:proofErr w:type="spellStart"/>
      <w:r w:rsidRPr="009C6B04">
        <w:t>the</w:t>
      </w:r>
      <w:proofErr w:type="spellEnd"/>
      <w:r w:rsidRPr="009C6B04">
        <w:t xml:space="preserve"> </w:t>
      </w:r>
      <w:proofErr w:type="spellStart"/>
      <w:r w:rsidRPr="009C6B04">
        <w:t>damaged</w:t>
      </w:r>
      <w:proofErr w:type="spellEnd"/>
      <w:r w:rsidRPr="009C6B04">
        <w:t xml:space="preserve"> </w:t>
      </w:r>
      <w:proofErr w:type="spellStart"/>
      <w:r w:rsidRPr="009C6B04">
        <w:t>parts</w:t>
      </w:r>
      <w:proofErr w:type="spellEnd"/>
      <w:r w:rsidRPr="009C6B04">
        <w:t xml:space="preserve"> </w:t>
      </w:r>
      <w:proofErr w:type="spellStart"/>
      <w:r w:rsidRPr="009C6B04">
        <w:t>and</w:t>
      </w:r>
      <w:proofErr w:type="spellEnd"/>
      <w:r w:rsidRPr="009C6B04">
        <w:t xml:space="preserve"> </w:t>
      </w:r>
      <w:proofErr w:type="spellStart"/>
      <w:r w:rsidRPr="009C6B04">
        <w:t>return</w:t>
      </w:r>
      <w:proofErr w:type="spellEnd"/>
      <w:r w:rsidRPr="009C6B04">
        <w:t xml:space="preserve"> </w:t>
      </w:r>
      <w:proofErr w:type="spellStart"/>
      <w:r w:rsidRPr="009C6B04">
        <w:t>of</w:t>
      </w:r>
      <w:proofErr w:type="spellEnd"/>
      <w:r w:rsidRPr="009C6B04">
        <w:t xml:space="preserve"> </w:t>
      </w:r>
      <w:proofErr w:type="spellStart"/>
      <w:r w:rsidRPr="009C6B04">
        <w:t>repaired</w:t>
      </w:r>
      <w:proofErr w:type="spellEnd"/>
      <w:r w:rsidRPr="009C6B04">
        <w:t xml:space="preserve"> </w:t>
      </w:r>
      <w:proofErr w:type="spellStart"/>
      <w:r w:rsidRPr="009C6B04">
        <w:t>parts</w:t>
      </w:r>
      <w:proofErr w:type="spellEnd"/>
      <w:r w:rsidRPr="009C6B04">
        <w:t xml:space="preserve">, </w:t>
      </w:r>
      <w:proofErr w:type="spellStart"/>
      <w:r w:rsidRPr="009C6B04">
        <w:t>all</w:t>
      </w:r>
      <w:proofErr w:type="spellEnd"/>
      <w:r w:rsidRPr="009C6B04">
        <w:t xml:space="preserve"> </w:t>
      </w:r>
      <w:proofErr w:type="spellStart"/>
      <w:r w:rsidRPr="009C6B04">
        <w:t>costs</w:t>
      </w:r>
      <w:proofErr w:type="spellEnd"/>
      <w:r w:rsidRPr="009C6B04">
        <w:t xml:space="preserve"> </w:t>
      </w:r>
      <w:proofErr w:type="spellStart"/>
      <w:r w:rsidRPr="009C6B04">
        <w:t>bear</w:t>
      </w:r>
      <w:proofErr w:type="spellEnd"/>
      <w:r w:rsidRPr="009C6B04">
        <w:t xml:space="preserve"> </w:t>
      </w:r>
      <w:proofErr w:type="spellStart"/>
      <w:r w:rsidRPr="009C6B04">
        <w:t>the</w:t>
      </w:r>
      <w:proofErr w:type="spellEnd"/>
      <w:r w:rsidRPr="009C6B04">
        <w:t xml:space="preserve"> </w:t>
      </w:r>
      <w:proofErr w:type="spellStart"/>
      <w:r w:rsidRPr="009C6B04">
        <w:t>Bidder</w:t>
      </w:r>
      <w:proofErr w:type="spellEnd"/>
      <w:r w:rsidRPr="009C6B04">
        <w:t>.</w:t>
      </w:r>
    </w:p>
    <w:p w14:paraId="2F48DA97" w14:textId="77777777" w:rsidR="00F6537A" w:rsidRPr="009C6B04" w:rsidRDefault="00F6537A" w:rsidP="00F6537A"/>
    <w:p w14:paraId="35A72611" w14:textId="381CC376" w:rsidR="00F6537A" w:rsidRPr="009C6B04" w:rsidRDefault="00F6537A" w:rsidP="00F6537A">
      <w:proofErr w:type="spellStart"/>
      <w:r w:rsidRPr="009C6B04">
        <w:t>The</w:t>
      </w:r>
      <w:proofErr w:type="spellEnd"/>
      <w:r w:rsidRPr="009C6B04">
        <w:t xml:space="preserve"> </w:t>
      </w:r>
      <w:proofErr w:type="spellStart"/>
      <w:r w:rsidRPr="009C6B04">
        <w:t>deadline</w:t>
      </w:r>
      <w:proofErr w:type="spellEnd"/>
      <w:r w:rsidRPr="009C6B04">
        <w:t xml:space="preserve"> </w:t>
      </w:r>
      <w:proofErr w:type="spellStart"/>
      <w:r w:rsidRPr="009C6B04">
        <w:t>for</w:t>
      </w:r>
      <w:proofErr w:type="spellEnd"/>
      <w:r w:rsidRPr="009C6B04">
        <w:t xml:space="preserve"> </w:t>
      </w:r>
      <w:proofErr w:type="spellStart"/>
      <w:r w:rsidRPr="009C6B04">
        <w:t>the</w:t>
      </w:r>
      <w:proofErr w:type="spellEnd"/>
      <w:r w:rsidRPr="009C6B04">
        <w:t xml:space="preserve"> </w:t>
      </w:r>
      <w:proofErr w:type="spellStart"/>
      <w:r w:rsidRPr="009C6B04">
        <w:t>correction</w:t>
      </w:r>
      <w:proofErr w:type="spellEnd"/>
      <w:r w:rsidRPr="009C6B04">
        <w:t xml:space="preserve"> </w:t>
      </w:r>
      <w:proofErr w:type="spellStart"/>
      <w:r w:rsidRPr="009C6B04">
        <w:t>of</w:t>
      </w:r>
      <w:proofErr w:type="spellEnd"/>
      <w:r w:rsidRPr="009C6B04">
        <w:t xml:space="preserve"> </w:t>
      </w:r>
      <w:proofErr w:type="spellStart"/>
      <w:r w:rsidRPr="009C6B04">
        <w:t>errors</w:t>
      </w:r>
      <w:proofErr w:type="spellEnd"/>
      <w:r w:rsidRPr="009C6B04">
        <w:t xml:space="preserve"> is </w:t>
      </w:r>
      <w:proofErr w:type="spellStart"/>
      <w:r w:rsidRPr="009C6B04">
        <w:t>fifteen</w:t>
      </w:r>
      <w:proofErr w:type="spellEnd"/>
      <w:r w:rsidRPr="009C6B04">
        <w:t xml:space="preserve"> (15) </w:t>
      </w:r>
      <w:proofErr w:type="spellStart"/>
      <w:r w:rsidRPr="009C6B04">
        <w:t>working</w:t>
      </w:r>
      <w:proofErr w:type="spellEnd"/>
      <w:r w:rsidRPr="009C6B04">
        <w:t xml:space="preserve"> </w:t>
      </w:r>
      <w:proofErr w:type="spellStart"/>
      <w:r w:rsidRPr="009C6B04">
        <w:t>days</w:t>
      </w:r>
      <w:proofErr w:type="spellEnd"/>
      <w:r w:rsidRPr="009C6B04">
        <w:t xml:space="preserve"> </w:t>
      </w:r>
      <w:proofErr w:type="spellStart"/>
      <w:r w:rsidRPr="009C6B04">
        <w:t>from</w:t>
      </w:r>
      <w:proofErr w:type="spellEnd"/>
      <w:r w:rsidRPr="009C6B04">
        <w:t xml:space="preserve"> </w:t>
      </w:r>
      <w:proofErr w:type="spellStart"/>
      <w:r w:rsidRPr="009C6B04">
        <w:t>the</w:t>
      </w:r>
      <w:proofErr w:type="spellEnd"/>
      <w:r w:rsidRPr="009C6B04">
        <w:t xml:space="preserve"> </w:t>
      </w:r>
      <w:proofErr w:type="spellStart"/>
      <w:r w:rsidRPr="009C6B04">
        <w:t>received</w:t>
      </w:r>
      <w:proofErr w:type="spellEnd"/>
      <w:r w:rsidRPr="009C6B04">
        <w:t xml:space="preserve"> </w:t>
      </w:r>
      <w:proofErr w:type="spellStart"/>
      <w:r w:rsidRPr="009C6B04">
        <w:t>notification</w:t>
      </w:r>
      <w:proofErr w:type="spellEnd"/>
      <w:r w:rsidRPr="009C6B04">
        <w:t xml:space="preserve"> </w:t>
      </w:r>
      <w:proofErr w:type="spellStart"/>
      <w:r w:rsidRPr="009C6B04">
        <w:t>by</w:t>
      </w:r>
      <w:proofErr w:type="spellEnd"/>
      <w:r w:rsidRPr="009C6B04">
        <w:t xml:space="preserve"> </w:t>
      </w:r>
      <w:proofErr w:type="spellStart"/>
      <w:r w:rsidRPr="009C6B04">
        <w:t>fax</w:t>
      </w:r>
      <w:proofErr w:type="spellEnd"/>
      <w:r w:rsidRPr="009C6B04">
        <w:t xml:space="preserve"> </w:t>
      </w:r>
      <w:proofErr w:type="spellStart"/>
      <w:r w:rsidRPr="009C6B04">
        <w:t>or</w:t>
      </w:r>
      <w:proofErr w:type="spellEnd"/>
      <w:r w:rsidRPr="009C6B04">
        <w:t xml:space="preserve"> e-mail. </w:t>
      </w:r>
      <w:proofErr w:type="spellStart"/>
      <w:r w:rsidRPr="009C6B04">
        <w:t>During</w:t>
      </w:r>
      <w:proofErr w:type="spellEnd"/>
      <w:r w:rsidRPr="009C6B04">
        <w:t xml:space="preserve"> </w:t>
      </w:r>
      <w:proofErr w:type="spellStart"/>
      <w:r w:rsidRPr="009C6B04">
        <w:t>the</w:t>
      </w:r>
      <w:proofErr w:type="spellEnd"/>
      <w:r w:rsidRPr="009C6B04">
        <w:t xml:space="preserve"> </w:t>
      </w:r>
      <w:proofErr w:type="spellStart"/>
      <w:r w:rsidRPr="009C6B04">
        <w:t>warranty</w:t>
      </w:r>
      <w:proofErr w:type="spellEnd"/>
      <w:r w:rsidRPr="009C6B04">
        <w:t xml:space="preserve"> period, </w:t>
      </w:r>
      <w:proofErr w:type="spellStart"/>
      <w:r w:rsidRPr="009C6B04">
        <w:t>the</w:t>
      </w:r>
      <w:proofErr w:type="spellEnd"/>
      <w:r w:rsidRPr="009C6B04">
        <w:t xml:space="preserve"> </w:t>
      </w:r>
      <w:proofErr w:type="spellStart"/>
      <w:r w:rsidRPr="009C6B04">
        <w:t>Bidder</w:t>
      </w:r>
      <w:proofErr w:type="spellEnd"/>
      <w:r w:rsidRPr="009C6B04">
        <w:t xml:space="preserve"> </w:t>
      </w:r>
      <w:proofErr w:type="spellStart"/>
      <w:r w:rsidRPr="009C6B04">
        <w:t>must</w:t>
      </w:r>
      <w:proofErr w:type="spellEnd"/>
      <w:r w:rsidRPr="009C6B04">
        <w:t xml:space="preserve"> </w:t>
      </w:r>
      <w:proofErr w:type="spellStart"/>
      <w:r w:rsidRPr="009C6B04">
        <w:t>provide</w:t>
      </w:r>
      <w:proofErr w:type="spellEnd"/>
      <w:r w:rsidRPr="009C6B04">
        <w:t xml:space="preserve"> </w:t>
      </w:r>
      <w:proofErr w:type="spellStart"/>
      <w:r w:rsidRPr="009C6B04">
        <w:t>free</w:t>
      </w:r>
      <w:proofErr w:type="spellEnd"/>
      <w:r w:rsidRPr="009C6B04">
        <w:t xml:space="preserve"> </w:t>
      </w:r>
      <w:proofErr w:type="spellStart"/>
      <w:r w:rsidRPr="009C6B04">
        <w:t>support</w:t>
      </w:r>
      <w:proofErr w:type="spellEnd"/>
      <w:r w:rsidRPr="009C6B04">
        <w:t xml:space="preserve"> </w:t>
      </w:r>
      <w:proofErr w:type="spellStart"/>
      <w:r w:rsidRPr="009C6B04">
        <w:t>for</w:t>
      </w:r>
      <w:proofErr w:type="spellEnd"/>
      <w:r w:rsidRPr="009C6B04">
        <w:t xml:space="preserve"> </w:t>
      </w:r>
      <w:proofErr w:type="spellStart"/>
      <w:r w:rsidRPr="009C6B04">
        <w:t>servicing</w:t>
      </w:r>
      <w:proofErr w:type="spellEnd"/>
      <w:r w:rsidRPr="009C6B04">
        <w:t xml:space="preserve">, </w:t>
      </w:r>
      <w:proofErr w:type="spellStart"/>
      <w:r w:rsidRPr="009C6B04">
        <w:t>free</w:t>
      </w:r>
      <w:proofErr w:type="spellEnd"/>
      <w:r w:rsidRPr="009C6B04">
        <w:t xml:space="preserve"> </w:t>
      </w:r>
      <w:proofErr w:type="spellStart"/>
      <w:r w:rsidRPr="009C6B04">
        <w:t>servicing</w:t>
      </w:r>
      <w:proofErr w:type="spellEnd"/>
      <w:r w:rsidRPr="009C6B04">
        <w:t xml:space="preserve"> </w:t>
      </w:r>
      <w:proofErr w:type="spellStart"/>
      <w:r w:rsidRPr="009C6B04">
        <w:t>and</w:t>
      </w:r>
      <w:proofErr w:type="spellEnd"/>
      <w:r w:rsidRPr="009C6B04">
        <w:t xml:space="preserve"> </w:t>
      </w:r>
      <w:proofErr w:type="spellStart"/>
      <w:r w:rsidRPr="009C6B04">
        <w:t>free</w:t>
      </w:r>
      <w:proofErr w:type="spellEnd"/>
      <w:r w:rsidRPr="009C6B04">
        <w:t xml:space="preserve"> </w:t>
      </w:r>
      <w:proofErr w:type="spellStart"/>
      <w:r w:rsidRPr="009C6B04">
        <w:t>spare</w:t>
      </w:r>
      <w:proofErr w:type="spellEnd"/>
      <w:r w:rsidRPr="009C6B04">
        <w:t xml:space="preserve"> </w:t>
      </w:r>
      <w:proofErr w:type="spellStart"/>
      <w:r w:rsidRPr="009C6B04">
        <w:t>parts</w:t>
      </w:r>
      <w:proofErr w:type="spellEnd"/>
      <w:r w:rsidRPr="009C6B04">
        <w:t xml:space="preserve"> </w:t>
      </w:r>
      <w:proofErr w:type="spellStart"/>
      <w:r w:rsidRPr="009C6B04">
        <w:t>for</w:t>
      </w:r>
      <w:proofErr w:type="spellEnd"/>
      <w:r w:rsidRPr="009C6B04">
        <w:t xml:space="preserve"> </w:t>
      </w:r>
      <w:proofErr w:type="spellStart"/>
      <w:r w:rsidRPr="009C6B04">
        <w:t>the</w:t>
      </w:r>
      <w:proofErr w:type="spellEnd"/>
      <w:r w:rsidRPr="009C6B04">
        <w:t xml:space="preserve"> </w:t>
      </w:r>
      <w:proofErr w:type="spellStart"/>
      <w:r w:rsidRPr="009C6B04">
        <w:t>entire</w:t>
      </w:r>
      <w:proofErr w:type="spellEnd"/>
      <w:r w:rsidRPr="009C6B04">
        <w:t xml:space="preserve"> </w:t>
      </w:r>
      <w:proofErr w:type="spellStart"/>
      <w:r w:rsidRPr="009C6B04">
        <w:t>equipment</w:t>
      </w:r>
      <w:proofErr w:type="spellEnd"/>
      <w:r w:rsidRPr="009C6B04">
        <w:t xml:space="preserve">. </w:t>
      </w:r>
      <w:proofErr w:type="spellStart"/>
      <w:r w:rsidRPr="009C6B04">
        <w:t>The</w:t>
      </w:r>
      <w:proofErr w:type="spellEnd"/>
      <w:r w:rsidRPr="009C6B04">
        <w:t xml:space="preserve"> </w:t>
      </w:r>
      <w:proofErr w:type="spellStart"/>
      <w:r w:rsidRPr="009C6B04">
        <w:t>Bidder</w:t>
      </w:r>
      <w:proofErr w:type="spellEnd"/>
      <w:r w:rsidRPr="009C6B04">
        <w:t xml:space="preserve"> </w:t>
      </w:r>
      <w:proofErr w:type="spellStart"/>
      <w:r w:rsidRPr="009C6B04">
        <w:t>must</w:t>
      </w:r>
      <w:proofErr w:type="spellEnd"/>
      <w:r w:rsidRPr="009C6B04">
        <w:t xml:space="preserve"> </w:t>
      </w:r>
      <w:proofErr w:type="spellStart"/>
      <w:r w:rsidRPr="009C6B04">
        <w:t>provide</w:t>
      </w:r>
      <w:proofErr w:type="spellEnd"/>
      <w:r w:rsidRPr="009C6B04">
        <w:t xml:space="preserve"> a </w:t>
      </w:r>
      <w:proofErr w:type="spellStart"/>
      <w:r w:rsidRPr="009C6B04">
        <w:t>free</w:t>
      </w:r>
      <w:proofErr w:type="spellEnd"/>
      <w:r w:rsidRPr="009C6B04">
        <w:t xml:space="preserve"> </w:t>
      </w:r>
      <w:proofErr w:type="spellStart"/>
      <w:r w:rsidRPr="009C6B04">
        <w:t>replacement</w:t>
      </w:r>
      <w:proofErr w:type="spellEnd"/>
      <w:r w:rsidRPr="009C6B04">
        <w:t xml:space="preserve"> </w:t>
      </w:r>
      <w:proofErr w:type="spellStart"/>
      <w:r w:rsidRPr="009C6B04">
        <w:t>unit</w:t>
      </w:r>
      <w:proofErr w:type="spellEnd"/>
      <w:r w:rsidRPr="009C6B04">
        <w:t xml:space="preserve"> </w:t>
      </w:r>
      <w:proofErr w:type="spellStart"/>
      <w:r w:rsidRPr="009C6B04">
        <w:t>for</w:t>
      </w:r>
      <w:proofErr w:type="spellEnd"/>
      <w:r w:rsidRPr="009C6B04">
        <w:t xml:space="preserve"> </w:t>
      </w:r>
      <w:proofErr w:type="spellStart"/>
      <w:r w:rsidRPr="009C6B04">
        <w:t>the</w:t>
      </w:r>
      <w:proofErr w:type="spellEnd"/>
      <w:r w:rsidRPr="009C6B04">
        <w:t xml:space="preserve"> period </w:t>
      </w:r>
      <w:proofErr w:type="spellStart"/>
      <w:r w:rsidRPr="009C6B04">
        <w:t>of</w:t>
      </w:r>
      <w:proofErr w:type="spellEnd"/>
      <w:r w:rsidRPr="009C6B04">
        <w:t xml:space="preserve"> </w:t>
      </w:r>
      <w:proofErr w:type="spellStart"/>
      <w:r w:rsidRPr="009C6B04">
        <w:t>repair</w:t>
      </w:r>
      <w:proofErr w:type="spellEnd"/>
      <w:r w:rsidRPr="009C6B04">
        <w:t xml:space="preserve"> </w:t>
      </w:r>
      <w:proofErr w:type="spellStart"/>
      <w:r w:rsidRPr="009C6B04">
        <w:t>of</w:t>
      </w:r>
      <w:proofErr w:type="spellEnd"/>
      <w:r w:rsidRPr="009C6B04">
        <w:t xml:space="preserve"> </w:t>
      </w:r>
      <w:proofErr w:type="spellStart"/>
      <w:r w:rsidRPr="009C6B04">
        <w:t>the</w:t>
      </w:r>
      <w:proofErr w:type="spellEnd"/>
      <w:r w:rsidRPr="009C6B04">
        <w:t xml:space="preserve"> device </w:t>
      </w:r>
      <w:proofErr w:type="spellStart"/>
      <w:r w:rsidRPr="009C6B04">
        <w:t>during</w:t>
      </w:r>
      <w:proofErr w:type="spellEnd"/>
      <w:r w:rsidRPr="009C6B04">
        <w:t xml:space="preserve"> </w:t>
      </w:r>
      <w:proofErr w:type="spellStart"/>
      <w:r w:rsidRPr="009C6B04">
        <w:t>the</w:t>
      </w:r>
      <w:proofErr w:type="spellEnd"/>
      <w:r w:rsidRPr="009C6B04">
        <w:t xml:space="preserve"> </w:t>
      </w:r>
      <w:proofErr w:type="spellStart"/>
      <w:r w:rsidRPr="009C6B04">
        <w:t>warranty</w:t>
      </w:r>
      <w:proofErr w:type="spellEnd"/>
      <w:r w:rsidRPr="009C6B04">
        <w:t xml:space="preserve"> period, </w:t>
      </w:r>
      <w:proofErr w:type="spellStart"/>
      <w:r w:rsidRPr="009C6B04">
        <w:t>which</w:t>
      </w:r>
      <w:proofErr w:type="spellEnd"/>
      <w:r w:rsidRPr="009C6B04">
        <w:t xml:space="preserve"> </w:t>
      </w:r>
      <w:proofErr w:type="spellStart"/>
      <w:r w:rsidRPr="009C6B04">
        <w:t>the</w:t>
      </w:r>
      <w:proofErr w:type="spellEnd"/>
      <w:r w:rsidRPr="009C6B04">
        <w:t xml:space="preserve"> </w:t>
      </w:r>
      <w:proofErr w:type="spellStart"/>
      <w:r w:rsidRPr="009C6B04">
        <w:t>Contracting</w:t>
      </w:r>
      <w:proofErr w:type="spellEnd"/>
      <w:r w:rsidRPr="009C6B04">
        <w:t xml:space="preserve"> </w:t>
      </w:r>
      <w:proofErr w:type="spellStart"/>
      <w:r w:rsidRPr="009C6B04">
        <w:t>Authotirty</w:t>
      </w:r>
      <w:proofErr w:type="spellEnd"/>
      <w:r w:rsidRPr="009C6B04">
        <w:t xml:space="preserve"> </w:t>
      </w:r>
      <w:proofErr w:type="spellStart"/>
      <w:r w:rsidRPr="009C6B04">
        <w:t>will</w:t>
      </w:r>
      <w:proofErr w:type="spellEnd"/>
      <w:r w:rsidRPr="009C6B04">
        <w:t xml:space="preserve"> </w:t>
      </w:r>
      <w:proofErr w:type="spellStart"/>
      <w:r w:rsidRPr="009C6B04">
        <w:t>use</w:t>
      </w:r>
      <w:proofErr w:type="spellEnd"/>
      <w:r w:rsidRPr="009C6B04">
        <w:t xml:space="preserve"> </w:t>
      </w:r>
      <w:proofErr w:type="spellStart"/>
      <w:r w:rsidRPr="009C6B04">
        <w:t>until</w:t>
      </w:r>
      <w:proofErr w:type="spellEnd"/>
      <w:r w:rsidRPr="009C6B04">
        <w:t xml:space="preserve"> </w:t>
      </w:r>
      <w:proofErr w:type="spellStart"/>
      <w:r w:rsidRPr="009C6B04">
        <w:t>the</w:t>
      </w:r>
      <w:proofErr w:type="spellEnd"/>
      <w:r w:rsidRPr="009C6B04">
        <w:t xml:space="preserve"> </w:t>
      </w:r>
      <w:proofErr w:type="spellStart"/>
      <w:r w:rsidRPr="009C6B04">
        <w:t>receipt</w:t>
      </w:r>
      <w:proofErr w:type="spellEnd"/>
      <w:r w:rsidRPr="009C6B04">
        <w:t xml:space="preserve"> </w:t>
      </w:r>
      <w:proofErr w:type="spellStart"/>
      <w:r w:rsidRPr="009C6B04">
        <w:t>of</w:t>
      </w:r>
      <w:proofErr w:type="spellEnd"/>
      <w:r w:rsidRPr="009C6B04">
        <w:t xml:space="preserve"> </w:t>
      </w:r>
      <w:proofErr w:type="spellStart"/>
      <w:r w:rsidRPr="009C6B04">
        <w:t>the</w:t>
      </w:r>
      <w:proofErr w:type="spellEnd"/>
      <w:r w:rsidRPr="009C6B04">
        <w:t xml:space="preserve"> </w:t>
      </w:r>
      <w:proofErr w:type="spellStart"/>
      <w:r w:rsidRPr="009C6B04">
        <w:t>repaired</w:t>
      </w:r>
      <w:proofErr w:type="spellEnd"/>
      <w:r w:rsidRPr="009C6B04">
        <w:t xml:space="preserve"> device.</w:t>
      </w:r>
    </w:p>
    <w:p w14:paraId="17488F54" w14:textId="77777777" w:rsidR="00F6537A" w:rsidRPr="009C6B04" w:rsidRDefault="00F6537A" w:rsidP="00F6537A"/>
    <w:p w14:paraId="529C7AEF" w14:textId="686C215B" w:rsidR="00F6537A" w:rsidRPr="009C6B04" w:rsidRDefault="00F6537A" w:rsidP="00F6537A">
      <w:proofErr w:type="spellStart"/>
      <w:r w:rsidRPr="009C6B04">
        <w:t>Service</w:t>
      </w:r>
      <w:proofErr w:type="spellEnd"/>
      <w:r w:rsidRPr="009C6B04">
        <w:t xml:space="preserve"> </w:t>
      </w:r>
      <w:proofErr w:type="spellStart"/>
      <w:r w:rsidRPr="009C6B04">
        <w:t>support</w:t>
      </w:r>
      <w:proofErr w:type="spellEnd"/>
      <w:r w:rsidRPr="009C6B04">
        <w:t xml:space="preserve"> is </w:t>
      </w:r>
      <w:proofErr w:type="spellStart"/>
      <w:r w:rsidRPr="009C6B04">
        <w:t>known</w:t>
      </w:r>
      <w:proofErr w:type="spellEnd"/>
      <w:r w:rsidRPr="009C6B04">
        <w:t xml:space="preserve"> as </w:t>
      </w:r>
      <w:proofErr w:type="spellStart"/>
      <w:r w:rsidRPr="009C6B04">
        <w:t>troubleshooting</w:t>
      </w:r>
      <w:proofErr w:type="spellEnd"/>
      <w:r w:rsidRPr="009C6B04">
        <w:t xml:space="preserve"> </w:t>
      </w:r>
      <w:proofErr w:type="spellStart"/>
      <w:r w:rsidRPr="009C6B04">
        <w:t>help</w:t>
      </w:r>
      <w:proofErr w:type="spellEnd"/>
      <w:r w:rsidRPr="009C6B04">
        <w:t xml:space="preserve">. It </w:t>
      </w:r>
      <w:proofErr w:type="spellStart"/>
      <w:r w:rsidRPr="009C6B04">
        <w:t>can</w:t>
      </w:r>
      <w:proofErr w:type="spellEnd"/>
      <w:r w:rsidRPr="009C6B04">
        <w:t xml:space="preserve"> be done via </w:t>
      </w:r>
      <w:proofErr w:type="spellStart"/>
      <w:r w:rsidRPr="009C6B04">
        <w:t>the</w:t>
      </w:r>
      <w:proofErr w:type="spellEnd"/>
      <w:r w:rsidRPr="009C6B04">
        <w:t xml:space="preserve"> </w:t>
      </w:r>
      <w:proofErr w:type="spellStart"/>
      <w:r w:rsidRPr="009C6B04">
        <w:t>phone</w:t>
      </w:r>
      <w:proofErr w:type="spellEnd"/>
      <w:r w:rsidRPr="009C6B04">
        <w:t xml:space="preserve">, </w:t>
      </w:r>
      <w:proofErr w:type="spellStart"/>
      <w:r w:rsidRPr="009C6B04">
        <w:t>remote</w:t>
      </w:r>
      <w:proofErr w:type="spellEnd"/>
      <w:r w:rsidRPr="009C6B04">
        <w:t xml:space="preserve"> management </w:t>
      </w:r>
      <w:proofErr w:type="spellStart"/>
      <w:r w:rsidRPr="009C6B04">
        <w:t>or</w:t>
      </w:r>
      <w:proofErr w:type="spellEnd"/>
      <w:r w:rsidRPr="009C6B04">
        <w:t xml:space="preserve"> </w:t>
      </w:r>
      <w:proofErr w:type="spellStart"/>
      <w:r w:rsidRPr="009C6B04">
        <w:t>by</w:t>
      </w:r>
      <w:proofErr w:type="spellEnd"/>
      <w:r w:rsidRPr="009C6B04">
        <w:t xml:space="preserve"> e-mail.</w:t>
      </w:r>
    </w:p>
    <w:p w14:paraId="5824FD43" w14:textId="77777777" w:rsidR="00F6537A" w:rsidRPr="009C6B04" w:rsidRDefault="00F6537A" w:rsidP="00F6537A"/>
    <w:p w14:paraId="1E14D666" w14:textId="77777777" w:rsidR="00F6537A" w:rsidRPr="009C6B04" w:rsidRDefault="00F6537A" w:rsidP="00F6537A">
      <w:proofErr w:type="spellStart"/>
      <w:r w:rsidRPr="009C6B04">
        <w:t>Three</w:t>
      </w:r>
      <w:proofErr w:type="spellEnd"/>
      <w:r w:rsidRPr="009C6B04">
        <w:t xml:space="preserve"> </w:t>
      </w:r>
      <w:proofErr w:type="spellStart"/>
      <w:r w:rsidRPr="009C6B04">
        <w:t>or</w:t>
      </w:r>
      <w:proofErr w:type="spellEnd"/>
      <w:r w:rsidRPr="009C6B04">
        <w:t xml:space="preserve"> more </w:t>
      </w:r>
      <w:proofErr w:type="spellStart"/>
      <w:r w:rsidRPr="009C6B04">
        <w:t>defects</w:t>
      </w:r>
      <w:proofErr w:type="spellEnd"/>
      <w:r w:rsidRPr="009C6B04">
        <w:t xml:space="preserve"> on </w:t>
      </w:r>
      <w:proofErr w:type="spellStart"/>
      <w:r w:rsidRPr="009C6B04">
        <w:t>the</w:t>
      </w:r>
      <w:proofErr w:type="spellEnd"/>
      <w:r w:rsidRPr="009C6B04">
        <w:t xml:space="preserve"> same </w:t>
      </w:r>
      <w:proofErr w:type="spellStart"/>
      <w:r w:rsidRPr="009C6B04">
        <w:t>functional</w:t>
      </w:r>
      <w:proofErr w:type="spellEnd"/>
      <w:r w:rsidRPr="009C6B04">
        <w:t xml:space="preserve"> set </w:t>
      </w:r>
      <w:proofErr w:type="spellStart"/>
      <w:r w:rsidRPr="009C6B04">
        <w:t>that</w:t>
      </w:r>
      <w:proofErr w:type="spellEnd"/>
      <w:r w:rsidRPr="009C6B04">
        <w:t xml:space="preserve"> </w:t>
      </w:r>
      <w:proofErr w:type="spellStart"/>
      <w:r w:rsidRPr="009C6B04">
        <w:t>occur</w:t>
      </w:r>
      <w:proofErr w:type="spellEnd"/>
      <w:r w:rsidRPr="009C6B04">
        <w:t xml:space="preserve"> </w:t>
      </w:r>
      <w:proofErr w:type="spellStart"/>
      <w:r w:rsidRPr="009C6B04">
        <w:t>during</w:t>
      </w:r>
      <w:proofErr w:type="spellEnd"/>
      <w:r w:rsidRPr="009C6B04">
        <w:t xml:space="preserve"> </w:t>
      </w:r>
      <w:proofErr w:type="spellStart"/>
      <w:r w:rsidRPr="009C6B04">
        <w:t>the</w:t>
      </w:r>
      <w:proofErr w:type="spellEnd"/>
      <w:r w:rsidRPr="009C6B04">
        <w:t xml:space="preserve"> </w:t>
      </w:r>
      <w:proofErr w:type="spellStart"/>
      <w:r w:rsidRPr="009C6B04">
        <w:t>warranty</w:t>
      </w:r>
      <w:proofErr w:type="spellEnd"/>
      <w:r w:rsidRPr="009C6B04">
        <w:t xml:space="preserve"> period are </w:t>
      </w:r>
      <w:proofErr w:type="spellStart"/>
      <w:r w:rsidRPr="009C6B04">
        <w:t>considered</w:t>
      </w:r>
      <w:proofErr w:type="spellEnd"/>
      <w:r w:rsidRPr="009C6B04">
        <w:t xml:space="preserve"> as a </w:t>
      </w:r>
      <w:proofErr w:type="spellStart"/>
      <w:r w:rsidRPr="009C6B04">
        <w:t>system</w:t>
      </w:r>
      <w:proofErr w:type="spellEnd"/>
      <w:r w:rsidRPr="009C6B04">
        <w:t xml:space="preserve"> </w:t>
      </w:r>
      <w:proofErr w:type="spellStart"/>
      <w:r w:rsidRPr="009C6B04">
        <w:t>error</w:t>
      </w:r>
      <w:proofErr w:type="spellEnd"/>
      <w:r w:rsidRPr="009C6B04">
        <w:t xml:space="preserve"> in </w:t>
      </w:r>
      <w:proofErr w:type="spellStart"/>
      <w:r w:rsidRPr="009C6B04">
        <w:t>the</w:t>
      </w:r>
      <w:proofErr w:type="spellEnd"/>
      <w:r w:rsidRPr="009C6B04">
        <w:t xml:space="preserve"> device, </w:t>
      </w:r>
      <w:proofErr w:type="spellStart"/>
      <w:r w:rsidRPr="009C6B04">
        <w:t>and</w:t>
      </w:r>
      <w:proofErr w:type="spellEnd"/>
      <w:r w:rsidRPr="009C6B04">
        <w:t xml:space="preserve"> </w:t>
      </w:r>
      <w:proofErr w:type="spellStart"/>
      <w:r w:rsidRPr="009C6B04">
        <w:t>the</w:t>
      </w:r>
      <w:proofErr w:type="spellEnd"/>
      <w:r w:rsidRPr="009C6B04">
        <w:t xml:space="preserve"> </w:t>
      </w:r>
      <w:proofErr w:type="spellStart"/>
      <w:r w:rsidRPr="009C6B04">
        <w:t>Bidder</w:t>
      </w:r>
      <w:proofErr w:type="spellEnd"/>
      <w:r w:rsidRPr="009C6B04">
        <w:t xml:space="preserve"> is </w:t>
      </w:r>
      <w:proofErr w:type="spellStart"/>
      <w:r w:rsidRPr="009C6B04">
        <w:t>obliged</w:t>
      </w:r>
      <w:proofErr w:type="spellEnd"/>
      <w:r w:rsidRPr="009C6B04">
        <w:t xml:space="preserve"> at </w:t>
      </w:r>
      <w:proofErr w:type="spellStart"/>
      <w:r w:rsidRPr="009C6B04">
        <w:t>its</w:t>
      </w:r>
      <w:proofErr w:type="spellEnd"/>
      <w:r w:rsidRPr="009C6B04">
        <w:t xml:space="preserve"> </w:t>
      </w:r>
      <w:proofErr w:type="spellStart"/>
      <w:r w:rsidRPr="009C6B04">
        <w:t>own</w:t>
      </w:r>
      <w:proofErr w:type="spellEnd"/>
      <w:r w:rsidRPr="009C6B04">
        <w:t xml:space="preserve"> </w:t>
      </w:r>
      <w:proofErr w:type="spellStart"/>
      <w:r w:rsidRPr="009C6B04">
        <w:t>expense</w:t>
      </w:r>
      <w:proofErr w:type="spellEnd"/>
      <w:r w:rsidRPr="009C6B04">
        <w:t xml:space="preserve"> to </w:t>
      </w:r>
      <w:proofErr w:type="spellStart"/>
      <w:r w:rsidRPr="009C6B04">
        <w:t>ensure</w:t>
      </w:r>
      <w:proofErr w:type="spellEnd"/>
      <w:r w:rsidRPr="009C6B04">
        <w:t xml:space="preserve"> </w:t>
      </w:r>
      <w:proofErr w:type="spellStart"/>
      <w:r w:rsidRPr="009C6B04">
        <w:t>the</w:t>
      </w:r>
      <w:proofErr w:type="spellEnd"/>
      <w:r w:rsidRPr="009C6B04">
        <w:t xml:space="preserve"> </w:t>
      </w:r>
      <w:proofErr w:type="spellStart"/>
      <w:r w:rsidRPr="009C6B04">
        <w:t>replacement</w:t>
      </w:r>
      <w:proofErr w:type="spellEnd"/>
      <w:r w:rsidRPr="009C6B04">
        <w:t xml:space="preserve"> </w:t>
      </w:r>
      <w:proofErr w:type="spellStart"/>
      <w:r w:rsidRPr="009C6B04">
        <w:t>of</w:t>
      </w:r>
      <w:proofErr w:type="spellEnd"/>
      <w:r w:rsidRPr="009C6B04">
        <w:t xml:space="preserve"> </w:t>
      </w:r>
      <w:proofErr w:type="spellStart"/>
      <w:r w:rsidRPr="009C6B04">
        <w:t>all</w:t>
      </w:r>
      <w:proofErr w:type="spellEnd"/>
      <w:r w:rsidRPr="009C6B04">
        <w:t xml:space="preserve"> </w:t>
      </w:r>
      <w:proofErr w:type="spellStart"/>
      <w:r w:rsidRPr="009C6B04">
        <w:t>such</w:t>
      </w:r>
      <w:proofErr w:type="spellEnd"/>
      <w:r w:rsidRPr="009C6B04">
        <w:t xml:space="preserve"> </w:t>
      </w:r>
      <w:proofErr w:type="spellStart"/>
      <w:r w:rsidRPr="009C6B04">
        <w:t>equipment</w:t>
      </w:r>
      <w:proofErr w:type="spellEnd"/>
      <w:r w:rsidRPr="009C6B04">
        <w:t xml:space="preserve"> </w:t>
      </w:r>
      <w:proofErr w:type="spellStart"/>
      <w:r w:rsidRPr="009C6B04">
        <w:t>with</w:t>
      </w:r>
      <w:proofErr w:type="spellEnd"/>
      <w:r w:rsidRPr="009C6B04">
        <w:t xml:space="preserve"> a </w:t>
      </w:r>
      <w:proofErr w:type="spellStart"/>
      <w:r w:rsidRPr="009C6B04">
        <w:t>technologically</w:t>
      </w:r>
      <w:proofErr w:type="spellEnd"/>
      <w:r w:rsidRPr="009C6B04">
        <w:t xml:space="preserve"> </w:t>
      </w:r>
      <w:proofErr w:type="spellStart"/>
      <w:r w:rsidRPr="009C6B04">
        <w:t>improved</w:t>
      </w:r>
      <w:proofErr w:type="spellEnd"/>
      <w:r w:rsidRPr="009C6B04">
        <w:t xml:space="preserve"> model. In </w:t>
      </w:r>
      <w:proofErr w:type="spellStart"/>
      <w:r w:rsidRPr="009C6B04">
        <w:t>this</w:t>
      </w:r>
      <w:proofErr w:type="spellEnd"/>
      <w:r w:rsidRPr="009C6B04">
        <w:t xml:space="preserve"> </w:t>
      </w:r>
      <w:proofErr w:type="spellStart"/>
      <w:r w:rsidRPr="009C6B04">
        <w:t>case</w:t>
      </w:r>
      <w:proofErr w:type="spellEnd"/>
      <w:r w:rsidRPr="009C6B04">
        <w:t xml:space="preserve">, </w:t>
      </w:r>
      <w:proofErr w:type="spellStart"/>
      <w:r w:rsidRPr="009C6B04">
        <w:t>the</w:t>
      </w:r>
      <w:proofErr w:type="spellEnd"/>
      <w:r w:rsidRPr="009C6B04">
        <w:t xml:space="preserve"> </w:t>
      </w:r>
      <w:proofErr w:type="spellStart"/>
      <w:r w:rsidRPr="009C6B04">
        <w:t>warranty</w:t>
      </w:r>
      <w:proofErr w:type="spellEnd"/>
      <w:r w:rsidRPr="009C6B04">
        <w:t xml:space="preserve"> period </w:t>
      </w:r>
      <w:proofErr w:type="spellStart"/>
      <w:r w:rsidRPr="009C6B04">
        <w:t>for</w:t>
      </w:r>
      <w:proofErr w:type="spellEnd"/>
      <w:r w:rsidRPr="009C6B04">
        <w:t xml:space="preserve"> </w:t>
      </w:r>
      <w:proofErr w:type="spellStart"/>
      <w:r w:rsidRPr="009C6B04">
        <w:t>the</w:t>
      </w:r>
      <w:proofErr w:type="spellEnd"/>
      <w:r w:rsidRPr="009C6B04">
        <w:t xml:space="preserve"> </w:t>
      </w:r>
      <w:proofErr w:type="spellStart"/>
      <w:r w:rsidRPr="009C6B04">
        <w:t>replaced</w:t>
      </w:r>
      <w:proofErr w:type="spellEnd"/>
      <w:r w:rsidRPr="009C6B04">
        <w:t xml:space="preserve"> </w:t>
      </w:r>
      <w:proofErr w:type="spellStart"/>
      <w:r w:rsidRPr="009C6B04">
        <w:t>assembly</w:t>
      </w:r>
      <w:proofErr w:type="spellEnd"/>
      <w:r w:rsidRPr="009C6B04">
        <w:t xml:space="preserve"> </w:t>
      </w:r>
      <w:proofErr w:type="spellStart"/>
      <w:r w:rsidRPr="009C6B04">
        <w:t>begins</w:t>
      </w:r>
      <w:proofErr w:type="spellEnd"/>
      <w:r w:rsidRPr="009C6B04">
        <w:t xml:space="preserve"> to run </w:t>
      </w:r>
      <w:proofErr w:type="spellStart"/>
      <w:r w:rsidRPr="009C6B04">
        <w:t>from</w:t>
      </w:r>
      <w:proofErr w:type="spellEnd"/>
      <w:r w:rsidRPr="009C6B04">
        <w:t xml:space="preserve"> </w:t>
      </w:r>
      <w:proofErr w:type="spellStart"/>
      <w:r w:rsidRPr="009C6B04">
        <w:t>the</w:t>
      </w:r>
      <w:proofErr w:type="spellEnd"/>
      <w:r w:rsidRPr="009C6B04">
        <w:t xml:space="preserve"> </w:t>
      </w:r>
      <w:proofErr w:type="spellStart"/>
      <w:r w:rsidRPr="009C6B04">
        <w:t>beginning</w:t>
      </w:r>
      <w:proofErr w:type="spellEnd"/>
      <w:r w:rsidRPr="009C6B04">
        <w:t xml:space="preserve">. </w:t>
      </w:r>
      <w:proofErr w:type="spellStart"/>
      <w:r w:rsidRPr="009C6B04">
        <w:t>The</w:t>
      </w:r>
      <w:proofErr w:type="spellEnd"/>
      <w:r w:rsidRPr="009C6B04">
        <w:t xml:space="preserve"> </w:t>
      </w:r>
      <w:proofErr w:type="spellStart"/>
      <w:r w:rsidRPr="009C6B04">
        <w:t>Bidder</w:t>
      </w:r>
      <w:proofErr w:type="spellEnd"/>
      <w:r w:rsidRPr="009C6B04">
        <w:t xml:space="preserve"> is </w:t>
      </w:r>
      <w:proofErr w:type="spellStart"/>
      <w:r w:rsidRPr="009C6B04">
        <w:t>obliged</w:t>
      </w:r>
      <w:proofErr w:type="spellEnd"/>
      <w:r w:rsidRPr="009C6B04">
        <w:t xml:space="preserve"> to </w:t>
      </w:r>
      <w:proofErr w:type="spellStart"/>
      <w:r w:rsidRPr="009C6B04">
        <w:t>execute</w:t>
      </w:r>
      <w:proofErr w:type="spellEnd"/>
      <w:r w:rsidRPr="009C6B04">
        <w:t xml:space="preserve"> </w:t>
      </w:r>
      <w:proofErr w:type="spellStart"/>
      <w:r w:rsidRPr="009C6B04">
        <w:t>this</w:t>
      </w:r>
      <w:proofErr w:type="spellEnd"/>
      <w:r w:rsidRPr="009C6B04">
        <w:t xml:space="preserve"> </w:t>
      </w:r>
      <w:proofErr w:type="spellStart"/>
      <w:r w:rsidRPr="009C6B04">
        <w:t>replacement</w:t>
      </w:r>
      <w:proofErr w:type="spellEnd"/>
      <w:r w:rsidRPr="009C6B04">
        <w:t xml:space="preserve"> </w:t>
      </w:r>
      <w:proofErr w:type="spellStart"/>
      <w:r w:rsidRPr="009C6B04">
        <w:t>within</w:t>
      </w:r>
      <w:proofErr w:type="spellEnd"/>
      <w:r w:rsidRPr="009C6B04">
        <w:t xml:space="preserve"> 15 </w:t>
      </w:r>
      <w:proofErr w:type="spellStart"/>
      <w:r w:rsidRPr="009C6B04">
        <w:t>days</w:t>
      </w:r>
      <w:proofErr w:type="spellEnd"/>
      <w:r w:rsidRPr="009C6B04">
        <w:t xml:space="preserve"> </w:t>
      </w:r>
      <w:proofErr w:type="spellStart"/>
      <w:r w:rsidRPr="009C6B04">
        <w:t>from</w:t>
      </w:r>
      <w:proofErr w:type="spellEnd"/>
      <w:r w:rsidRPr="009C6B04">
        <w:t xml:space="preserve"> </w:t>
      </w:r>
      <w:proofErr w:type="spellStart"/>
      <w:r w:rsidRPr="009C6B04">
        <w:t>the</w:t>
      </w:r>
      <w:proofErr w:type="spellEnd"/>
      <w:r w:rsidRPr="009C6B04">
        <w:t xml:space="preserve"> </w:t>
      </w:r>
      <w:proofErr w:type="spellStart"/>
      <w:r w:rsidRPr="009C6B04">
        <w:t>third</w:t>
      </w:r>
      <w:proofErr w:type="spellEnd"/>
      <w:r w:rsidRPr="009C6B04">
        <w:t xml:space="preserve"> </w:t>
      </w:r>
      <w:proofErr w:type="spellStart"/>
      <w:r w:rsidRPr="009C6B04">
        <w:t>defect</w:t>
      </w:r>
      <w:proofErr w:type="spellEnd"/>
      <w:r w:rsidRPr="009C6B04">
        <w:t>.</w:t>
      </w:r>
    </w:p>
    <w:p w14:paraId="2071BF7A" w14:textId="77777777" w:rsidR="00F6537A" w:rsidRPr="009C6B04" w:rsidRDefault="00F6537A" w:rsidP="00F6537A"/>
    <w:p w14:paraId="46CB7C8B" w14:textId="77777777" w:rsidR="00F6537A" w:rsidRPr="009C6B04" w:rsidRDefault="00F6537A" w:rsidP="00F6537A">
      <w:proofErr w:type="spellStart"/>
      <w:r w:rsidRPr="009C6B04">
        <w:lastRenderedPageBreak/>
        <w:t>Six</w:t>
      </w:r>
      <w:proofErr w:type="spellEnd"/>
      <w:r w:rsidRPr="009C6B04">
        <w:t xml:space="preserve"> </w:t>
      </w:r>
      <w:proofErr w:type="spellStart"/>
      <w:r w:rsidRPr="009C6B04">
        <w:t>or</w:t>
      </w:r>
      <w:proofErr w:type="spellEnd"/>
      <w:r w:rsidRPr="009C6B04">
        <w:t xml:space="preserve"> more </w:t>
      </w:r>
      <w:proofErr w:type="spellStart"/>
      <w:r w:rsidRPr="009C6B04">
        <w:t>defects</w:t>
      </w:r>
      <w:proofErr w:type="spellEnd"/>
      <w:r w:rsidRPr="009C6B04">
        <w:t xml:space="preserve"> on </w:t>
      </w:r>
      <w:proofErr w:type="spellStart"/>
      <w:r w:rsidRPr="009C6B04">
        <w:t>the</w:t>
      </w:r>
      <w:proofErr w:type="spellEnd"/>
      <w:r w:rsidRPr="009C6B04">
        <w:t xml:space="preserve"> same device </w:t>
      </w:r>
      <w:proofErr w:type="spellStart"/>
      <w:r w:rsidRPr="009C6B04">
        <w:t>from</w:t>
      </w:r>
      <w:proofErr w:type="spellEnd"/>
      <w:r w:rsidRPr="009C6B04">
        <w:t xml:space="preserve"> a </w:t>
      </w:r>
      <w:proofErr w:type="spellStart"/>
      <w:r w:rsidRPr="009C6B04">
        <w:t>single</w:t>
      </w:r>
      <w:proofErr w:type="spellEnd"/>
      <w:r w:rsidRPr="009C6B04">
        <w:t xml:space="preserve"> set </w:t>
      </w:r>
      <w:proofErr w:type="spellStart"/>
      <w:r w:rsidRPr="009C6B04">
        <w:t>that</w:t>
      </w:r>
      <w:proofErr w:type="spellEnd"/>
      <w:r w:rsidRPr="009C6B04">
        <w:t xml:space="preserve"> </w:t>
      </w:r>
      <w:proofErr w:type="spellStart"/>
      <w:r w:rsidRPr="009C6B04">
        <w:t>occur</w:t>
      </w:r>
      <w:proofErr w:type="spellEnd"/>
      <w:r w:rsidRPr="009C6B04">
        <w:t xml:space="preserve"> </w:t>
      </w:r>
      <w:proofErr w:type="spellStart"/>
      <w:r w:rsidRPr="009C6B04">
        <w:t>during</w:t>
      </w:r>
      <w:proofErr w:type="spellEnd"/>
      <w:r w:rsidRPr="009C6B04">
        <w:t xml:space="preserve"> </w:t>
      </w:r>
      <w:proofErr w:type="spellStart"/>
      <w:r w:rsidRPr="009C6B04">
        <w:t>the</w:t>
      </w:r>
      <w:proofErr w:type="spellEnd"/>
      <w:r w:rsidRPr="009C6B04">
        <w:t xml:space="preserve"> </w:t>
      </w:r>
      <w:proofErr w:type="spellStart"/>
      <w:r w:rsidRPr="009C6B04">
        <w:t>warranty</w:t>
      </w:r>
      <w:proofErr w:type="spellEnd"/>
      <w:r w:rsidRPr="009C6B04">
        <w:t xml:space="preserve"> period are </w:t>
      </w:r>
      <w:proofErr w:type="spellStart"/>
      <w:r w:rsidRPr="009C6B04">
        <w:t>considered</w:t>
      </w:r>
      <w:proofErr w:type="spellEnd"/>
      <w:r w:rsidRPr="009C6B04">
        <w:t xml:space="preserve"> as </w:t>
      </w:r>
      <w:proofErr w:type="spellStart"/>
      <w:r w:rsidRPr="009C6B04">
        <w:t>incorrect</w:t>
      </w:r>
      <w:proofErr w:type="spellEnd"/>
      <w:r w:rsidRPr="009C6B04">
        <w:t xml:space="preserve"> </w:t>
      </w:r>
      <w:proofErr w:type="spellStart"/>
      <w:r w:rsidRPr="009C6B04">
        <w:t>operation</w:t>
      </w:r>
      <w:proofErr w:type="spellEnd"/>
      <w:r w:rsidRPr="009C6B04">
        <w:t xml:space="preserve"> </w:t>
      </w:r>
      <w:proofErr w:type="spellStart"/>
      <w:r w:rsidRPr="009C6B04">
        <w:t>of</w:t>
      </w:r>
      <w:proofErr w:type="spellEnd"/>
      <w:r w:rsidRPr="009C6B04">
        <w:t xml:space="preserve"> </w:t>
      </w:r>
      <w:proofErr w:type="spellStart"/>
      <w:r w:rsidRPr="009C6B04">
        <w:t>the</w:t>
      </w:r>
      <w:proofErr w:type="spellEnd"/>
      <w:r w:rsidRPr="009C6B04">
        <w:t xml:space="preserve"> device. In </w:t>
      </w:r>
      <w:proofErr w:type="spellStart"/>
      <w:r w:rsidRPr="009C6B04">
        <w:t>such</w:t>
      </w:r>
      <w:proofErr w:type="spellEnd"/>
      <w:r w:rsidRPr="009C6B04">
        <w:t xml:space="preserve"> a </w:t>
      </w:r>
      <w:proofErr w:type="spellStart"/>
      <w:r w:rsidRPr="009C6B04">
        <w:t>case</w:t>
      </w:r>
      <w:proofErr w:type="spellEnd"/>
      <w:r w:rsidRPr="009C6B04">
        <w:t xml:space="preserve">, </w:t>
      </w:r>
      <w:proofErr w:type="spellStart"/>
      <w:r w:rsidRPr="009C6B04">
        <w:t>the</w:t>
      </w:r>
      <w:proofErr w:type="spellEnd"/>
      <w:r w:rsidRPr="009C6B04">
        <w:t xml:space="preserve"> </w:t>
      </w:r>
      <w:proofErr w:type="spellStart"/>
      <w:r w:rsidRPr="009C6B04">
        <w:t>Bidder</w:t>
      </w:r>
      <w:proofErr w:type="spellEnd"/>
      <w:r w:rsidRPr="009C6B04">
        <w:t xml:space="preserve"> is </w:t>
      </w:r>
      <w:proofErr w:type="spellStart"/>
      <w:r w:rsidRPr="009C6B04">
        <w:t>obliged</w:t>
      </w:r>
      <w:proofErr w:type="spellEnd"/>
      <w:r w:rsidRPr="009C6B04">
        <w:t xml:space="preserve">, at his </w:t>
      </w:r>
      <w:proofErr w:type="spellStart"/>
      <w:r w:rsidRPr="009C6B04">
        <w:t>own</w:t>
      </w:r>
      <w:proofErr w:type="spellEnd"/>
      <w:r w:rsidRPr="009C6B04">
        <w:t xml:space="preserve"> </w:t>
      </w:r>
      <w:proofErr w:type="spellStart"/>
      <w:r w:rsidRPr="009C6B04">
        <w:t>expense</w:t>
      </w:r>
      <w:proofErr w:type="spellEnd"/>
      <w:r w:rsidRPr="009C6B04">
        <w:t xml:space="preserve">, to </w:t>
      </w:r>
      <w:proofErr w:type="spellStart"/>
      <w:r w:rsidRPr="009C6B04">
        <w:t>provide</w:t>
      </w:r>
      <w:proofErr w:type="spellEnd"/>
      <w:r w:rsidRPr="009C6B04">
        <w:t xml:space="preserve"> </w:t>
      </w:r>
      <w:proofErr w:type="spellStart"/>
      <w:r w:rsidRPr="009C6B04">
        <w:t>for</w:t>
      </w:r>
      <w:proofErr w:type="spellEnd"/>
      <w:r w:rsidRPr="009C6B04">
        <w:t xml:space="preserve"> </w:t>
      </w:r>
      <w:proofErr w:type="spellStart"/>
      <w:r w:rsidRPr="009C6B04">
        <w:t>the</w:t>
      </w:r>
      <w:proofErr w:type="spellEnd"/>
      <w:r w:rsidRPr="009C6B04">
        <w:t xml:space="preserve"> </w:t>
      </w:r>
      <w:proofErr w:type="spellStart"/>
      <w:r w:rsidRPr="009C6B04">
        <w:t>replacement</w:t>
      </w:r>
      <w:proofErr w:type="spellEnd"/>
      <w:r w:rsidRPr="009C6B04">
        <w:t xml:space="preserve"> </w:t>
      </w:r>
      <w:proofErr w:type="spellStart"/>
      <w:r w:rsidRPr="009C6B04">
        <w:t>of</w:t>
      </w:r>
      <w:proofErr w:type="spellEnd"/>
      <w:r w:rsidRPr="009C6B04">
        <w:t xml:space="preserve"> </w:t>
      </w:r>
      <w:proofErr w:type="spellStart"/>
      <w:r w:rsidRPr="009C6B04">
        <w:t>this</w:t>
      </w:r>
      <w:proofErr w:type="spellEnd"/>
      <w:r w:rsidRPr="009C6B04">
        <w:t xml:space="preserve"> device </w:t>
      </w:r>
      <w:proofErr w:type="spellStart"/>
      <w:r w:rsidRPr="009C6B04">
        <w:t>with</w:t>
      </w:r>
      <w:proofErr w:type="spellEnd"/>
      <w:r w:rsidRPr="009C6B04">
        <w:t xml:space="preserve"> a </w:t>
      </w:r>
      <w:proofErr w:type="spellStart"/>
      <w:r w:rsidRPr="009C6B04">
        <w:t>new</w:t>
      </w:r>
      <w:proofErr w:type="spellEnd"/>
      <w:r w:rsidRPr="009C6B04">
        <w:t xml:space="preserve"> device. In </w:t>
      </w:r>
      <w:proofErr w:type="spellStart"/>
      <w:r w:rsidRPr="009C6B04">
        <w:t>this</w:t>
      </w:r>
      <w:proofErr w:type="spellEnd"/>
      <w:r w:rsidRPr="009C6B04">
        <w:t xml:space="preserve"> </w:t>
      </w:r>
      <w:proofErr w:type="spellStart"/>
      <w:r w:rsidRPr="009C6B04">
        <w:t>case</w:t>
      </w:r>
      <w:proofErr w:type="spellEnd"/>
      <w:r w:rsidRPr="009C6B04">
        <w:t xml:space="preserve">, </w:t>
      </w:r>
      <w:proofErr w:type="spellStart"/>
      <w:r w:rsidRPr="009C6B04">
        <w:t>the</w:t>
      </w:r>
      <w:proofErr w:type="spellEnd"/>
      <w:r w:rsidRPr="009C6B04">
        <w:t xml:space="preserve"> </w:t>
      </w:r>
      <w:proofErr w:type="spellStart"/>
      <w:r w:rsidRPr="009C6B04">
        <w:t>warranty</w:t>
      </w:r>
      <w:proofErr w:type="spellEnd"/>
      <w:r w:rsidRPr="009C6B04">
        <w:t xml:space="preserve"> period </w:t>
      </w:r>
      <w:proofErr w:type="spellStart"/>
      <w:r w:rsidRPr="009C6B04">
        <w:t>for</w:t>
      </w:r>
      <w:proofErr w:type="spellEnd"/>
      <w:r w:rsidRPr="009C6B04">
        <w:t xml:space="preserve"> </w:t>
      </w:r>
      <w:proofErr w:type="spellStart"/>
      <w:r w:rsidRPr="009C6B04">
        <w:t>the</w:t>
      </w:r>
      <w:proofErr w:type="spellEnd"/>
      <w:r w:rsidRPr="009C6B04">
        <w:t xml:space="preserve"> </w:t>
      </w:r>
      <w:proofErr w:type="spellStart"/>
      <w:r w:rsidRPr="009C6B04">
        <w:t>replaced</w:t>
      </w:r>
      <w:proofErr w:type="spellEnd"/>
      <w:r w:rsidRPr="009C6B04">
        <w:t xml:space="preserve"> device </w:t>
      </w:r>
      <w:proofErr w:type="spellStart"/>
      <w:r w:rsidRPr="009C6B04">
        <w:t>begins</w:t>
      </w:r>
      <w:proofErr w:type="spellEnd"/>
      <w:r w:rsidRPr="009C6B04">
        <w:t xml:space="preserve"> to run </w:t>
      </w:r>
      <w:proofErr w:type="spellStart"/>
      <w:r w:rsidRPr="009C6B04">
        <w:t>from</w:t>
      </w:r>
      <w:proofErr w:type="spellEnd"/>
      <w:r w:rsidRPr="009C6B04">
        <w:t xml:space="preserve"> </w:t>
      </w:r>
      <w:proofErr w:type="spellStart"/>
      <w:r w:rsidRPr="009C6B04">
        <w:t>the</w:t>
      </w:r>
      <w:proofErr w:type="spellEnd"/>
      <w:r w:rsidRPr="009C6B04">
        <w:t xml:space="preserve"> </w:t>
      </w:r>
      <w:proofErr w:type="spellStart"/>
      <w:r w:rsidRPr="009C6B04">
        <w:t>beginning</w:t>
      </w:r>
      <w:proofErr w:type="spellEnd"/>
      <w:r w:rsidRPr="009C6B04">
        <w:t xml:space="preserve">. </w:t>
      </w:r>
      <w:proofErr w:type="spellStart"/>
      <w:r w:rsidRPr="009C6B04">
        <w:t>The</w:t>
      </w:r>
      <w:proofErr w:type="spellEnd"/>
      <w:r w:rsidRPr="009C6B04">
        <w:t xml:space="preserve"> </w:t>
      </w:r>
      <w:proofErr w:type="spellStart"/>
      <w:r w:rsidRPr="009C6B04">
        <w:t>Bidder</w:t>
      </w:r>
      <w:proofErr w:type="spellEnd"/>
      <w:r w:rsidRPr="009C6B04">
        <w:t xml:space="preserve"> is </w:t>
      </w:r>
      <w:proofErr w:type="spellStart"/>
      <w:r w:rsidRPr="009C6B04">
        <w:t>obliged</w:t>
      </w:r>
      <w:proofErr w:type="spellEnd"/>
      <w:r w:rsidRPr="009C6B04">
        <w:t xml:space="preserve"> to </w:t>
      </w:r>
      <w:proofErr w:type="spellStart"/>
      <w:r w:rsidRPr="009C6B04">
        <w:t>execute</w:t>
      </w:r>
      <w:proofErr w:type="spellEnd"/>
      <w:r w:rsidRPr="009C6B04">
        <w:t xml:space="preserve"> </w:t>
      </w:r>
      <w:proofErr w:type="spellStart"/>
      <w:r w:rsidRPr="009C6B04">
        <w:t>this</w:t>
      </w:r>
      <w:proofErr w:type="spellEnd"/>
      <w:r w:rsidRPr="009C6B04">
        <w:t xml:space="preserve"> </w:t>
      </w:r>
      <w:proofErr w:type="spellStart"/>
      <w:r w:rsidRPr="009C6B04">
        <w:t>replacement</w:t>
      </w:r>
      <w:proofErr w:type="spellEnd"/>
      <w:r w:rsidRPr="009C6B04">
        <w:t xml:space="preserve"> </w:t>
      </w:r>
      <w:proofErr w:type="spellStart"/>
      <w:r w:rsidRPr="009C6B04">
        <w:t>within</w:t>
      </w:r>
      <w:proofErr w:type="spellEnd"/>
      <w:r w:rsidRPr="009C6B04">
        <w:t xml:space="preserve"> 15 </w:t>
      </w:r>
      <w:proofErr w:type="spellStart"/>
      <w:r w:rsidRPr="009C6B04">
        <w:t>days</w:t>
      </w:r>
      <w:proofErr w:type="spellEnd"/>
      <w:r w:rsidRPr="009C6B04">
        <w:t xml:space="preserve"> </w:t>
      </w:r>
      <w:proofErr w:type="spellStart"/>
      <w:r w:rsidRPr="009C6B04">
        <w:t>from</w:t>
      </w:r>
      <w:proofErr w:type="spellEnd"/>
      <w:r w:rsidRPr="009C6B04">
        <w:t xml:space="preserve"> </w:t>
      </w:r>
      <w:proofErr w:type="spellStart"/>
      <w:r w:rsidRPr="009C6B04">
        <w:t>the</w:t>
      </w:r>
      <w:proofErr w:type="spellEnd"/>
      <w:r w:rsidRPr="009C6B04">
        <w:t xml:space="preserve"> </w:t>
      </w:r>
      <w:proofErr w:type="spellStart"/>
      <w:r w:rsidRPr="009C6B04">
        <w:t>sixth</w:t>
      </w:r>
      <w:proofErr w:type="spellEnd"/>
      <w:r w:rsidRPr="009C6B04">
        <w:t xml:space="preserve"> </w:t>
      </w:r>
      <w:proofErr w:type="spellStart"/>
      <w:r w:rsidRPr="009C6B04">
        <w:t>error</w:t>
      </w:r>
      <w:proofErr w:type="spellEnd"/>
      <w:r w:rsidRPr="009C6B04">
        <w:t>.</w:t>
      </w:r>
    </w:p>
    <w:p w14:paraId="0775B671" w14:textId="77777777" w:rsidR="00F6537A" w:rsidRPr="009C6B04" w:rsidRDefault="00F6537A" w:rsidP="00F6537A"/>
    <w:p w14:paraId="5CC895A1" w14:textId="37E4D2A3" w:rsidR="005D1401" w:rsidRPr="009C6B04" w:rsidRDefault="00F6537A" w:rsidP="00F6537A">
      <w:r w:rsidRPr="009C6B04">
        <w:t xml:space="preserve">At </w:t>
      </w:r>
      <w:proofErr w:type="spellStart"/>
      <w:r w:rsidRPr="009C6B04">
        <w:t>each</w:t>
      </w:r>
      <w:proofErr w:type="spellEnd"/>
      <w:r w:rsidRPr="009C6B04">
        <w:t xml:space="preserve"> </w:t>
      </w:r>
      <w:proofErr w:type="spellStart"/>
      <w:r w:rsidRPr="009C6B04">
        <w:t>intervention</w:t>
      </w:r>
      <w:proofErr w:type="spellEnd"/>
      <w:r w:rsidRPr="009C6B04">
        <w:t xml:space="preserve"> (</w:t>
      </w:r>
      <w:proofErr w:type="spellStart"/>
      <w:r w:rsidRPr="009C6B04">
        <w:t>error</w:t>
      </w:r>
      <w:proofErr w:type="spellEnd"/>
      <w:r w:rsidRPr="009C6B04">
        <w:t xml:space="preserve"> </w:t>
      </w:r>
      <w:proofErr w:type="spellStart"/>
      <w:r w:rsidRPr="009C6B04">
        <w:t>correction</w:t>
      </w:r>
      <w:proofErr w:type="spellEnd"/>
      <w:r w:rsidRPr="009C6B04">
        <w:t xml:space="preserve">), </w:t>
      </w:r>
      <w:proofErr w:type="spellStart"/>
      <w:r w:rsidRPr="009C6B04">
        <w:t>the</w:t>
      </w:r>
      <w:proofErr w:type="spellEnd"/>
      <w:r w:rsidRPr="009C6B04">
        <w:t xml:space="preserve"> </w:t>
      </w:r>
      <w:proofErr w:type="spellStart"/>
      <w:r w:rsidRPr="009C6B04">
        <w:t>provider</w:t>
      </w:r>
      <w:proofErr w:type="spellEnd"/>
      <w:r w:rsidRPr="009C6B04">
        <w:t xml:space="preserve"> </w:t>
      </w:r>
      <w:proofErr w:type="spellStart"/>
      <w:r w:rsidRPr="009C6B04">
        <w:t>must</w:t>
      </w:r>
      <w:proofErr w:type="spellEnd"/>
      <w:r w:rsidRPr="009C6B04">
        <w:t xml:space="preserve"> </w:t>
      </w:r>
      <w:proofErr w:type="spellStart"/>
      <w:r w:rsidRPr="009C6B04">
        <w:t>issue</w:t>
      </w:r>
      <w:proofErr w:type="spellEnd"/>
      <w:r w:rsidRPr="009C6B04">
        <w:t xml:space="preserve"> a </w:t>
      </w:r>
      <w:proofErr w:type="spellStart"/>
      <w:r w:rsidRPr="009C6B04">
        <w:t>written</w:t>
      </w:r>
      <w:proofErr w:type="spellEnd"/>
      <w:r w:rsidRPr="009C6B04">
        <w:t xml:space="preserve"> </w:t>
      </w:r>
      <w:proofErr w:type="spellStart"/>
      <w:r w:rsidRPr="009C6B04">
        <w:t>report</w:t>
      </w:r>
      <w:proofErr w:type="spellEnd"/>
      <w:r w:rsidRPr="009C6B04">
        <w:t xml:space="preserve"> on </w:t>
      </w:r>
      <w:proofErr w:type="spellStart"/>
      <w:r w:rsidRPr="009C6B04">
        <w:t>the</w:t>
      </w:r>
      <w:proofErr w:type="spellEnd"/>
      <w:r w:rsidRPr="009C6B04">
        <w:t xml:space="preserve"> </w:t>
      </w:r>
      <w:proofErr w:type="spellStart"/>
      <w:r w:rsidRPr="009C6B04">
        <w:t>work</w:t>
      </w:r>
      <w:proofErr w:type="spellEnd"/>
      <w:r w:rsidRPr="009C6B04">
        <w:t xml:space="preserve"> done </w:t>
      </w:r>
      <w:proofErr w:type="spellStart"/>
      <w:r w:rsidRPr="009C6B04">
        <w:t>and</w:t>
      </w:r>
      <w:proofErr w:type="spellEnd"/>
      <w:r w:rsidRPr="009C6B04">
        <w:t xml:space="preserve"> </w:t>
      </w:r>
      <w:proofErr w:type="spellStart"/>
      <w:r w:rsidRPr="009C6B04">
        <w:t>the</w:t>
      </w:r>
      <w:proofErr w:type="spellEnd"/>
      <w:r w:rsidRPr="009C6B04">
        <w:t xml:space="preserve"> </w:t>
      </w:r>
      <w:proofErr w:type="spellStart"/>
      <w:r w:rsidRPr="009C6B04">
        <w:t>replaced</w:t>
      </w:r>
      <w:proofErr w:type="spellEnd"/>
      <w:r w:rsidRPr="009C6B04">
        <w:t xml:space="preserve"> </w:t>
      </w:r>
      <w:proofErr w:type="spellStart"/>
      <w:r w:rsidRPr="009C6B04">
        <w:t>components</w:t>
      </w:r>
      <w:proofErr w:type="spellEnd"/>
      <w:r w:rsidRPr="009C6B04">
        <w:t>.</w:t>
      </w:r>
    </w:p>
    <w:p w14:paraId="38B6E82D" w14:textId="3A026981" w:rsidR="007B36A9" w:rsidRPr="00260804" w:rsidRDefault="00F6537A" w:rsidP="007B36A9">
      <w:pPr>
        <w:pStyle w:val="Heading3"/>
        <w:rPr>
          <w:b/>
          <w:color w:val="000000"/>
        </w:rPr>
      </w:pPr>
      <w:bookmarkStart w:id="33" w:name="_Toc201217707"/>
      <w:bookmarkEnd w:id="29"/>
      <w:bookmarkEnd w:id="30"/>
      <w:r w:rsidRPr="00260804">
        <w:rPr>
          <w:b/>
          <w:color w:val="000000"/>
        </w:rPr>
        <w:t xml:space="preserve">Spare </w:t>
      </w:r>
      <w:proofErr w:type="spellStart"/>
      <w:r w:rsidRPr="00260804">
        <w:rPr>
          <w:b/>
          <w:color w:val="000000"/>
        </w:rPr>
        <w:t>Parts</w:t>
      </w:r>
      <w:bookmarkEnd w:id="33"/>
      <w:proofErr w:type="spellEnd"/>
    </w:p>
    <w:p w14:paraId="5BF5DACA" w14:textId="77777777" w:rsidR="007B36A9" w:rsidRPr="009C6B04" w:rsidRDefault="007B36A9" w:rsidP="007B36A9"/>
    <w:p w14:paraId="23EB4D3B" w14:textId="6EBF730B" w:rsidR="00F6537A" w:rsidRPr="009C6B04" w:rsidRDefault="00F6537A" w:rsidP="00F6537A">
      <w:proofErr w:type="spellStart"/>
      <w:r w:rsidRPr="009C6B04">
        <w:t>The</w:t>
      </w:r>
      <w:proofErr w:type="spellEnd"/>
      <w:r w:rsidRPr="009C6B04">
        <w:t xml:space="preserve"> </w:t>
      </w:r>
      <w:proofErr w:type="spellStart"/>
      <w:r w:rsidRPr="009C6B04">
        <w:t>Bidder</w:t>
      </w:r>
      <w:proofErr w:type="spellEnd"/>
      <w:r w:rsidRPr="009C6B04">
        <w:t xml:space="preserve"> </w:t>
      </w:r>
      <w:proofErr w:type="spellStart"/>
      <w:r w:rsidRPr="009C6B04">
        <w:t>must</w:t>
      </w:r>
      <w:proofErr w:type="spellEnd"/>
      <w:r w:rsidRPr="009C6B04">
        <w:t xml:space="preserve"> </w:t>
      </w:r>
      <w:proofErr w:type="spellStart"/>
      <w:r w:rsidRPr="009C6B04">
        <w:t>ensure</w:t>
      </w:r>
      <w:proofErr w:type="spellEnd"/>
      <w:r w:rsidRPr="009C6B04">
        <w:t xml:space="preserve"> </w:t>
      </w:r>
      <w:proofErr w:type="spellStart"/>
      <w:r w:rsidRPr="009C6B04">
        <w:t>that</w:t>
      </w:r>
      <w:proofErr w:type="spellEnd"/>
      <w:r w:rsidRPr="009C6B04">
        <w:t xml:space="preserve"> </w:t>
      </w:r>
      <w:proofErr w:type="spellStart"/>
      <w:r w:rsidRPr="009C6B04">
        <w:t>spare</w:t>
      </w:r>
      <w:proofErr w:type="spellEnd"/>
      <w:r w:rsidRPr="009C6B04">
        <w:t xml:space="preserve"> </w:t>
      </w:r>
      <w:proofErr w:type="spellStart"/>
      <w:r w:rsidRPr="009C6B04">
        <w:t>parts</w:t>
      </w:r>
      <w:proofErr w:type="spellEnd"/>
      <w:r w:rsidRPr="009C6B04">
        <w:t xml:space="preserve"> are </w:t>
      </w:r>
      <w:proofErr w:type="spellStart"/>
      <w:r w:rsidRPr="009C6B04">
        <w:t>available</w:t>
      </w:r>
      <w:proofErr w:type="spellEnd"/>
      <w:r w:rsidRPr="009C6B04">
        <w:t xml:space="preserve"> </w:t>
      </w:r>
      <w:proofErr w:type="spellStart"/>
      <w:r w:rsidRPr="009C6B04">
        <w:t>within</w:t>
      </w:r>
      <w:proofErr w:type="spellEnd"/>
      <w:r w:rsidRPr="009C6B04">
        <w:t xml:space="preserve"> 8 </w:t>
      </w:r>
      <w:proofErr w:type="spellStart"/>
      <w:r w:rsidRPr="009C6B04">
        <w:t>yeras</w:t>
      </w:r>
      <w:proofErr w:type="spellEnd"/>
      <w:r w:rsidRPr="009C6B04">
        <w:t xml:space="preserve"> </w:t>
      </w:r>
      <w:proofErr w:type="spellStart"/>
      <w:r w:rsidRPr="009C6B04">
        <w:t>of</w:t>
      </w:r>
      <w:proofErr w:type="spellEnd"/>
      <w:r w:rsidRPr="009C6B04">
        <w:t xml:space="preserve"> </w:t>
      </w:r>
      <w:proofErr w:type="spellStart"/>
      <w:r w:rsidRPr="009C6B04">
        <w:t>the</w:t>
      </w:r>
      <w:proofErr w:type="spellEnd"/>
      <w:r w:rsidRPr="009C6B04">
        <w:t xml:space="preserve"> date </w:t>
      </w:r>
      <w:proofErr w:type="spellStart"/>
      <w:r w:rsidRPr="009C6B04">
        <w:t>of</w:t>
      </w:r>
      <w:proofErr w:type="spellEnd"/>
      <w:r w:rsidRPr="009C6B04">
        <w:t xml:space="preserve"> </w:t>
      </w:r>
      <w:proofErr w:type="spellStart"/>
      <w:r w:rsidRPr="009C6B04">
        <w:t>final</w:t>
      </w:r>
      <w:proofErr w:type="spellEnd"/>
      <w:r w:rsidRPr="009C6B04">
        <w:t xml:space="preserve"> </w:t>
      </w:r>
      <w:proofErr w:type="spellStart"/>
      <w:r w:rsidRPr="009C6B04">
        <w:t>acceptance</w:t>
      </w:r>
      <w:proofErr w:type="spellEnd"/>
      <w:r w:rsidRPr="009C6B04">
        <w:t xml:space="preserve"> </w:t>
      </w:r>
      <w:proofErr w:type="spellStart"/>
      <w:r w:rsidRPr="009C6B04">
        <w:t>of</w:t>
      </w:r>
      <w:proofErr w:type="spellEnd"/>
      <w:r w:rsidRPr="009C6B04">
        <w:t xml:space="preserve"> </w:t>
      </w:r>
      <w:proofErr w:type="spellStart"/>
      <w:r w:rsidRPr="009C6B04">
        <w:t>the</w:t>
      </w:r>
      <w:proofErr w:type="spellEnd"/>
      <w:r w:rsidRPr="009C6B04">
        <w:t xml:space="preserve"> </w:t>
      </w:r>
      <w:proofErr w:type="spellStart"/>
      <w:r w:rsidRPr="009C6B04">
        <w:t>equipment</w:t>
      </w:r>
      <w:proofErr w:type="spellEnd"/>
      <w:r w:rsidRPr="009C6B04">
        <w:t xml:space="preserve"> (</w:t>
      </w:r>
      <w:proofErr w:type="spellStart"/>
      <w:r w:rsidRPr="009C6B04">
        <w:t>for</w:t>
      </w:r>
      <w:proofErr w:type="spellEnd"/>
      <w:r w:rsidRPr="009C6B04">
        <w:t xml:space="preserve"> </w:t>
      </w:r>
      <w:proofErr w:type="spellStart"/>
      <w:r w:rsidRPr="009C6B04">
        <w:t>the</w:t>
      </w:r>
      <w:proofErr w:type="spellEnd"/>
      <w:r w:rsidRPr="009C6B04">
        <w:t xml:space="preserve"> </w:t>
      </w:r>
      <w:proofErr w:type="spellStart"/>
      <w:r w:rsidRPr="009C6B04">
        <w:t>warranty</w:t>
      </w:r>
      <w:proofErr w:type="spellEnd"/>
      <w:r w:rsidRPr="009C6B04">
        <w:t xml:space="preserve"> period </w:t>
      </w:r>
      <w:proofErr w:type="spellStart"/>
      <w:r w:rsidRPr="009C6B04">
        <w:t>spare</w:t>
      </w:r>
      <w:proofErr w:type="spellEnd"/>
      <w:r w:rsidRPr="009C6B04">
        <w:t xml:space="preserve"> </w:t>
      </w:r>
      <w:proofErr w:type="spellStart"/>
      <w:r w:rsidRPr="009C6B04">
        <w:t>parts</w:t>
      </w:r>
      <w:proofErr w:type="spellEnd"/>
      <w:r w:rsidRPr="009C6B04">
        <w:t xml:space="preserve"> </w:t>
      </w:r>
      <w:proofErr w:type="spellStart"/>
      <w:r w:rsidRPr="009C6B04">
        <w:t>must</w:t>
      </w:r>
      <w:proofErr w:type="spellEnd"/>
      <w:r w:rsidRPr="009C6B04">
        <w:t xml:space="preserve"> be </w:t>
      </w:r>
      <w:proofErr w:type="spellStart"/>
      <w:r w:rsidRPr="009C6B04">
        <w:t>free</w:t>
      </w:r>
      <w:proofErr w:type="spellEnd"/>
      <w:r w:rsidRPr="009C6B04">
        <w:t xml:space="preserve"> </w:t>
      </w:r>
      <w:proofErr w:type="spellStart"/>
      <w:r w:rsidRPr="009C6B04">
        <w:t>of</w:t>
      </w:r>
      <w:proofErr w:type="spellEnd"/>
      <w:r w:rsidRPr="009C6B04">
        <w:t xml:space="preserve"> </w:t>
      </w:r>
      <w:proofErr w:type="spellStart"/>
      <w:r w:rsidRPr="009C6B04">
        <w:t>charge</w:t>
      </w:r>
      <w:proofErr w:type="spellEnd"/>
      <w:r w:rsidRPr="009C6B04">
        <w:t xml:space="preserve"> </w:t>
      </w:r>
      <w:proofErr w:type="spellStart"/>
      <w:r w:rsidRPr="009C6B04">
        <w:t>for</w:t>
      </w:r>
      <w:proofErr w:type="spellEnd"/>
      <w:r w:rsidRPr="009C6B04">
        <w:t xml:space="preserve"> </w:t>
      </w:r>
      <w:proofErr w:type="spellStart"/>
      <w:r w:rsidRPr="009C6B04">
        <w:t>the</w:t>
      </w:r>
      <w:proofErr w:type="spellEnd"/>
      <w:r w:rsidRPr="009C6B04">
        <w:t xml:space="preserve"> </w:t>
      </w:r>
      <w:proofErr w:type="spellStart"/>
      <w:r w:rsidRPr="009C6B04">
        <w:t>Contracting</w:t>
      </w:r>
      <w:proofErr w:type="spellEnd"/>
      <w:r w:rsidRPr="009C6B04">
        <w:t xml:space="preserve"> </w:t>
      </w:r>
      <w:proofErr w:type="spellStart"/>
      <w:r w:rsidRPr="009C6B04">
        <w:t>Authority</w:t>
      </w:r>
      <w:proofErr w:type="spellEnd"/>
      <w:r w:rsidRPr="009C6B04">
        <w:t>).</w:t>
      </w:r>
    </w:p>
    <w:p w14:paraId="14FE8BA1" w14:textId="77777777" w:rsidR="00F6537A" w:rsidRPr="009C6B04" w:rsidRDefault="00F6537A" w:rsidP="00F6537A"/>
    <w:p w14:paraId="6C699C03" w14:textId="57860D86" w:rsidR="005D1401" w:rsidRDefault="00F6537A" w:rsidP="007B36A9">
      <w:proofErr w:type="spellStart"/>
      <w:r w:rsidRPr="009C6B04">
        <w:t>The</w:t>
      </w:r>
      <w:proofErr w:type="spellEnd"/>
      <w:r w:rsidRPr="009C6B04">
        <w:t xml:space="preserve"> </w:t>
      </w:r>
      <w:proofErr w:type="spellStart"/>
      <w:r w:rsidRPr="009C6B04">
        <w:t>Bidder</w:t>
      </w:r>
      <w:proofErr w:type="spellEnd"/>
      <w:r w:rsidRPr="009C6B04">
        <w:t xml:space="preserve"> </w:t>
      </w:r>
      <w:proofErr w:type="spellStart"/>
      <w:r w:rsidRPr="009C6B04">
        <w:t>must</w:t>
      </w:r>
      <w:proofErr w:type="spellEnd"/>
      <w:r w:rsidRPr="009C6B04">
        <w:t xml:space="preserve"> </w:t>
      </w:r>
      <w:proofErr w:type="spellStart"/>
      <w:r w:rsidRPr="009C6B04">
        <w:t>provide</w:t>
      </w:r>
      <w:proofErr w:type="spellEnd"/>
      <w:r w:rsidRPr="009C6B04">
        <w:t xml:space="preserve"> </w:t>
      </w:r>
      <w:proofErr w:type="spellStart"/>
      <w:r w:rsidRPr="009C6B04">
        <w:t>free</w:t>
      </w:r>
      <w:proofErr w:type="spellEnd"/>
      <w:r w:rsidRPr="009C6B04">
        <w:t xml:space="preserve"> </w:t>
      </w:r>
      <w:proofErr w:type="spellStart"/>
      <w:r w:rsidRPr="009C6B04">
        <w:t>service</w:t>
      </w:r>
      <w:proofErr w:type="spellEnd"/>
      <w:r w:rsidRPr="009C6B04">
        <w:t xml:space="preserve"> </w:t>
      </w:r>
      <w:proofErr w:type="spellStart"/>
      <w:r w:rsidRPr="009C6B04">
        <w:t>support</w:t>
      </w:r>
      <w:proofErr w:type="spellEnd"/>
      <w:r w:rsidRPr="009C6B04">
        <w:t xml:space="preserve"> </w:t>
      </w:r>
      <w:proofErr w:type="spellStart"/>
      <w:r w:rsidRPr="009C6B04">
        <w:t>for</w:t>
      </w:r>
      <w:proofErr w:type="spellEnd"/>
      <w:r w:rsidRPr="009C6B04">
        <w:t xml:space="preserve"> 8 </w:t>
      </w:r>
      <w:proofErr w:type="spellStart"/>
      <w:r w:rsidRPr="009C6B04">
        <w:t>years</w:t>
      </w:r>
      <w:proofErr w:type="spellEnd"/>
      <w:r w:rsidRPr="009C6B04">
        <w:t xml:space="preserve"> </w:t>
      </w:r>
      <w:proofErr w:type="spellStart"/>
      <w:r w:rsidRPr="009C6B04">
        <w:t>after</w:t>
      </w:r>
      <w:proofErr w:type="spellEnd"/>
      <w:r w:rsidRPr="009C6B04">
        <w:t xml:space="preserve"> </w:t>
      </w:r>
      <w:proofErr w:type="spellStart"/>
      <w:r w:rsidRPr="009C6B04">
        <w:t>the</w:t>
      </w:r>
      <w:proofErr w:type="spellEnd"/>
      <w:r w:rsidRPr="009C6B04">
        <w:t xml:space="preserve"> date </w:t>
      </w:r>
      <w:proofErr w:type="spellStart"/>
      <w:r w:rsidRPr="009C6B04">
        <w:t>of</w:t>
      </w:r>
      <w:proofErr w:type="spellEnd"/>
      <w:r w:rsidRPr="009C6B04">
        <w:t xml:space="preserve"> </w:t>
      </w:r>
      <w:proofErr w:type="spellStart"/>
      <w:r w:rsidRPr="009C6B04">
        <w:t>final</w:t>
      </w:r>
      <w:proofErr w:type="spellEnd"/>
      <w:r w:rsidRPr="009C6B04">
        <w:t xml:space="preserve"> </w:t>
      </w:r>
      <w:proofErr w:type="spellStart"/>
      <w:r w:rsidRPr="009C6B04">
        <w:t>acceptance</w:t>
      </w:r>
      <w:proofErr w:type="spellEnd"/>
      <w:r w:rsidRPr="009C6B04">
        <w:t xml:space="preserve"> </w:t>
      </w:r>
      <w:proofErr w:type="spellStart"/>
      <w:r w:rsidRPr="009C6B04">
        <w:t>of</w:t>
      </w:r>
      <w:proofErr w:type="spellEnd"/>
      <w:r w:rsidRPr="009C6B04">
        <w:t xml:space="preserve"> </w:t>
      </w:r>
      <w:proofErr w:type="spellStart"/>
      <w:r w:rsidRPr="009C6B04">
        <w:t>the</w:t>
      </w:r>
      <w:proofErr w:type="spellEnd"/>
      <w:r w:rsidRPr="009C6B04">
        <w:t xml:space="preserve"> </w:t>
      </w:r>
      <w:proofErr w:type="spellStart"/>
      <w:r w:rsidRPr="009C6B04">
        <w:t>equipment</w:t>
      </w:r>
      <w:proofErr w:type="spellEnd"/>
      <w:r w:rsidRPr="009C6B04">
        <w:t>.</w:t>
      </w:r>
    </w:p>
    <w:p w14:paraId="499CED78" w14:textId="77777777" w:rsidR="00260804" w:rsidRPr="009C6B04" w:rsidRDefault="00260804" w:rsidP="007B36A9"/>
    <w:bookmarkEnd w:id="31"/>
    <w:bookmarkEnd w:id="32"/>
    <w:p w14:paraId="5B3464E0" w14:textId="607192A0" w:rsidR="00854CD9" w:rsidRDefault="00854CD9" w:rsidP="006E0E69">
      <w:pPr>
        <w:rPr>
          <w:noProof/>
        </w:rPr>
      </w:pPr>
    </w:p>
    <w:p w14:paraId="4248597C" w14:textId="05333138" w:rsidR="00EE1DA5" w:rsidRPr="009C6B04" w:rsidRDefault="000E1FBB" w:rsidP="00EE1DA5">
      <w:pPr>
        <w:pStyle w:val="Heading1"/>
        <w:rPr>
          <w:b/>
          <w:noProof/>
        </w:rPr>
      </w:pPr>
      <w:bookmarkStart w:id="34" w:name="_Toc201217708"/>
      <w:bookmarkEnd w:id="14"/>
      <w:bookmarkEnd w:id="15"/>
      <w:bookmarkEnd w:id="16"/>
      <w:bookmarkEnd w:id="17"/>
      <w:bookmarkEnd w:id="18"/>
      <w:r w:rsidRPr="009C6B04">
        <w:rPr>
          <w:b/>
          <w:noProof/>
        </w:rPr>
        <w:t>BID DOCUMENTATION</w:t>
      </w:r>
      <w:bookmarkEnd w:id="34"/>
    </w:p>
    <w:p w14:paraId="17F3E2E0" w14:textId="77777777" w:rsidR="007B532C" w:rsidRPr="009C6B04" w:rsidRDefault="007B532C" w:rsidP="007B532C"/>
    <w:p w14:paraId="6C9DB486" w14:textId="0D8F5B55" w:rsidR="00EE1DA5" w:rsidRPr="009C6B04" w:rsidRDefault="000E1FBB" w:rsidP="00EE1DA5">
      <w:pPr>
        <w:pStyle w:val="Heading2"/>
        <w:rPr>
          <w:b/>
          <w:noProof/>
        </w:rPr>
      </w:pPr>
      <w:bookmarkStart w:id="35" w:name="_Toc201217709"/>
      <w:r w:rsidRPr="009C6B04">
        <w:rPr>
          <w:b/>
          <w:noProof/>
        </w:rPr>
        <w:t>General conditions for making the bid documentation</w:t>
      </w:r>
      <w:bookmarkEnd w:id="35"/>
    </w:p>
    <w:p w14:paraId="792367A5" w14:textId="585CEDCE" w:rsidR="00EE1DA5" w:rsidRPr="009C6B04" w:rsidRDefault="000E1FBB" w:rsidP="00EE1DA5">
      <w:pPr>
        <w:pStyle w:val="Heading3"/>
        <w:rPr>
          <w:b/>
          <w:noProof/>
        </w:rPr>
      </w:pPr>
      <w:bookmarkStart w:id="36" w:name="_Toc201217710"/>
      <w:r w:rsidRPr="009C6B04">
        <w:rPr>
          <w:b/>
          <w:noProof/>
        </w:rPr>
        <w:t>Clarification of the Procurement Documents</w:t>
      </w:r>
      <w:bookmarkEnd w:id="36"/>
    </w:p>
    <w:p w14:paraId="5E4C2597" w14:textId="77777777" w:rsidR="00EE1DA5" w:rsidRPr="009C6B04" w:rsidRDefault="00EE1DA5" w:rsidP="00EE1DA5">
      <w:pPr>
        <w:rPr>
          <w:rFonts w:cs="Arial"/>
          <w:noProof/>
        </w:rPr>
      </w:pPr>
    </w:p>
    <w:p w14:paraId="38230F38" w14:textId="63089C21" w:rsidR="000E1FBB" w:rsidRPr="009C6B04" w:rsidRDefault="000E1FBB" w:rsidP="000E1FBB">
      <w:pPr>
        <w:rPr>
          <w:b/>
          <w:noProof/>
          <w:lang w:val="en-GB"/>
        </w:rPr>
      </w:pPr>
      <w:bookmarkStart w:id="37" w:name="_Toc224527384"/>
      <w:r w:rsidRPr="009C6B04">
        <w:rPr>
          <w:noProof/>
          <w:lang w:val="en-GB"/>
        </w:rPr>
        <w:t xml:space="preserve">Bidders may request explanation on the procurement documents or ask any other question in relation to the public tender </w:t>
      </w:r>
      <w:r w:rsidRPr="009C6B04">
        <w:rPr>
          <w:b/>
          <w:bCs/>
          <w:noProof/>
          <w:lang w:val="en-GB"/>
        </w:rPr>
        <w:t xml:space="preserve">only </w:t>
      </w:r>
      <w:r w:rsidRPr="009C6B04">
        <w:rPr>
          <w:rStyle w:val="shorttext"/>
          <w:rFonts w:cs="Arial"/>
          <w:b/>
          <w:bCs/>
          <w:noProof/>
          <w:color w:val="222222"/>
          <w:lang w:val="en-GB"/>
        </w:rPr>
        <w:t>through</w:t>
      </w:r>
      <w:r w:rsidRPr="009C6B04">
        <w:rPr>
          <w:b/>
          <w:bCs/>
          <w:noProof/>
          <w:lang w:val="en-GB"/>
        </w:rPr>
        <w:t xml:space="preserve"> the Public procurement portal</w:t>
      </w:r>
      <w:r w:rsidRPr="009C6B04">
        <w:rPr>
          <w:noProof/>
          <w:lang w:val="en-GB"/>
        </w:rPr>
        <w:t xml:space="preserve"> (Portal javnih naročil)  </w:t>
      </w:r>
      <w:hyperlink r:id="rId15" w:history="1">
        <w:r w:rsidRPr="00E772BD">
          <w:rPr>
            <w:rStyle w:val="Hyperlink"/>
            <w:noProof/>
            <w:lang w:val="en-GB"/>
          </w:rPr>
          <w:t>www.enarocanje.si</w:t>
        </w:r>
      </w:hyperlink>
      <w:r w:rsidRPr="00E772BD">
        <w:rPr>
          <w:noProof/>
          <w:lang w:val="en-GB"/>
        </w:rPr>
        <w:t xml:space="preserve">  - at the publication of the relevant public tender; </w:t>
      </w:r>
      <w:r w:rsidRPr="00E772BD">
        <w:rPr>
          <w:rFonts w:cs="Arial"/>
          <w:noProof/>
          <w:color w:val="000000"/>
          <w:lang w:val="en-GB"/>
        </w:rPr>
        <w:t xml:space="preserve">at the latest </w:t>
      </w:r>
      <w:r w:rsidRPr="00E772BD">
        <w:rPr>
          <w:b/>
          <w:noProof/>
          <w:lang w:val="en-GB"/>
        </w:rPr>
        <w:t>by</w:t>
      </w:r>
      <w:r w:rsidRPr="00E772BD">
        <w:rPr>
          <w:noProof/>
          <w:lang w:val="en-GB"/>
        </w:rPr>
        <w:t xml:space="preserve"> </w:t>
      </w:r>
      <w:r w:rsidR="00E772BD" w:rsidRPr="00E772BD">
        <w:rPr>
          <w:noProof/>
          <w:lang w:val="en-GB"/>
        </w:rPr>
        <w:t>18</w:t>
      </w:r>
      <w:r w:rsidR="004B67D0" w:rsidRPr="00E772BD">
        <w:rPr>
          <w:b/>
          <w:noProof/>
          <w:vertAlign w:val="superscript"/>
          <w:lang w:val="en-GB"/>
        </w:rPr>
        <w:t>th</w:t>
      </w:r>
      <w:r w:rsidR="004B67D0" w:rsidRPr="00E772BD">
        <w:rPr>
          <w:b/>
          <w:noProof/>
          <w:lang w:val="en-GB"/>
        </w:rPr>
        <w:t xml:space="preserve"> of Ju</w:t>
      </w:r>
      <w:r w:rsidR="00C70BAA" w:rsidRPr="00E772BD">
        <w:rPr>
          <w:b/>
          <w:noProof/>
          <w:lang w:val="en-GB"/>
        </w:rPr>
        <w:t>ly</w:t>
      </w:r>
      <w:r w:rsidR="004B67D0" w:rsidRPr="00E772BD">
        <w:rPr>
          <w:b/>
          <w:noProof/>
          <w:lang w:val="en-GB"/>
        </w:rPr>
        <w:t xml:space="preserve"> 202</w:t>
      </w:r>
      <w:r w:rsidR="00EC0903" w:rsidRPr="00E772BD">
        <w:rPr>
          <w:b/>
          <w:noProof/>
          <w:lang w:val="en-GB"/>
        </w:rPr>
        <w:t>5</w:t>
      </w:r>
      <w:r w:rsidR="004B67D0" w:rsidRPr="00E772BD">
        <w:rPr>
          <w:b/>
          <w:noProof/>
          <w:lang w:val="en-GB"/>
        </w:rPr>
        <w:t xml:space="preserve"> </w:t>
      </w:r>
      <w:r w:rsidRPr="00E772BD">
        <w:rPr>
          <w:b/>
          <w:noProof/>
          <w:lang w:val="en-GB"/>
        </w:rPr>
        <w:t xml:space="preserve">by </w:t>
      </w:r>
      <w:r w:rsidR="007116B1" w:rsidRPr="00E772BD">
        <w:rPr>
          <w:b/>
          <w:noProof/>
          <w:lang w:val="en-GB"/>
        </w:rPr>
        <w:t>12:00</w:t>
      </w:r>
      <w:r w:rsidRPr="00E772BD">
        <w:rPr>
          <w:b/>
          <w:noProof/>
          <w:lang w:val="en-GB"/>
        </w:rPr>
        <w:t xml:space="preserve"> </w:t>
      </w:r>
      <w:r w:rsidR="007116B1" w:rsidRPr="00E772BD">
        <w:rPr>
          <w:b/>
          <w:noProof/>
          <w:lang w:val="en-GB"/>
        </w:rPr>
        <w:t>A</w:t>
      </w:r>
      <w:r w:rsidRPr="00E772BD">
        <w:rPr>
          <w:b/>
          <w:noProof/>
          <w:lang w:val="en-GB"/>
        </w:rPr>
        <w:t>M.</w:t>
      </w:r>
    </w:p>
    <w:p w14:paraId="771B3989" w14:textId="77777777" w:rsidR="000E1FBB" w:rsidRPr="009C6B04" w:rsidRDefault="000E1FBB" w:rsidP="000E1FBB">
      <w:pPr>
        <w:rPr>
          <w:b/>
          <w:noProof/>
          <w:lang w:val="en-GB"/>
        </w:rPr>
      </w:pPr>
    </w:p>
    <w:p w14:paraId="340BABCA" w14:textId="77777777" w:rsidR="000E1FBB" w:rsidRPr="009C6B04" w:rsidRDefault="000E1FBB" w:rsidP="000E1FBB">
      <w:pPr>
        <w:rPr>
          <w:noProof/>
          <w:lang w:val="en-GB"/>
        </w:rPr>
      </w:pPr>
      <w:r w:rsidRPr="009C6B04">
        <w:rPr>
          <w:noProof/>
          <w:lang w:val="en-GB"/>
        </w:rPr>
        <w:t>The Contracting Authority shall not answer any requests for explanation or other questions in relation to the tender sent after this deadline.</w:t>
      </w:r>
    </w:p>
    <w:p w14:paraId="3ECA330F" w14:textId="77777777" w:rsidR="000E1FBB" w:rsidRPr="009C6B04" w:rsidRDefault="000E1FBB" w:rsidP="000E1FBB">
      <w:pPr>
        <w:rPr>
          <w:rFonts w:cs="Arial"/>
          <w:i/>
          <w:noProof/>
          <w:sz w:val="18"/>
          <w:szCs w:val="18"/>
          <w:lang w:val="en-GB"/>
        </w:rPr>
      </w:pPr>
    </w:p>
    <w:p w14:paraId="61C8C40C" w14:textId="77777777" w:rsidR="004174B7" w:rsidRPr="009C6B04" w:rsidRDefault="000E1FBB" w:rsidP="000E1FBB">
      <w:pPr>
        <w:rPr>
          <w:noProof/>
          <w:lang w:val="en-GB"/>
        </w:rPr>
      </w:pPr>
      <w:r w:rsidRPr="009C6B04">
        <w:rPr>
          <w:noProof/>
          <w:lang w:val="en-GB"/>
        </w:rPr>
        <w:t xml:space="preserve">In accordance with Article 67 of the ZJN-3, the Contracting Authority may change or supplement the procurement documents. Any such changes and supplements shall be issued in the form of Changes to the procurement documents published on the same web page as the initial procurement documents. </w:t>
      </w:r>
    </w:p>
    <w:p w14:paraId="34FB769E" w14:textId="77777777" w:rsidR="004174B7" w:rsidRPr="009C6B04" w:rsidRDefault="004174B7" w:rsidP="000E1FBB">
      <w:pPr>
        <w:rPr>
          <w:noProof/>
          <w:lang w:val="en-GB"/>
        </w:rPr>
      </w:pPr>
    </w:p>
    <w:p w14:paraId="4D1ADAEB" w14:textId="7F86B10F" w:rsidR="000E1FBB" w:rsidRPr="009C6B04" w:rsidRDefault="000E1FBB" w:rsidP="000E1FBB">
      <w:pPr>
        <w:rPr>
          <w:noProof/>
          <w:lang w:val="en-GB"/>
        </w:rPr>
      </w:pPr>
      <w:r w:rsidRPr="009C6B04">
        <w:rPr>
          <w:noProof/>
          <w:lang w:val="en-GB"/>
        </w:rPr>
        <w:t>Any Changes become part of the procurement documents.</w:t>
      </w:r>
      <w:r w:rsidR="004174B7" w:rsidRPr="009C6B04">
        <w:rPr>
          <w:noProof/>
          <w:lang w:val="en-GB"/>
        </w:rPr>
        <w:t xml:space="preserve"> </w:t>
      </w:r>
      <w:r w:rsidRPr="009C6B04">
        <w:rPr>
          <w:noProof/>
          <w:lang w:val="en-GB"/>
        </w:rPr>
        <w:t>Part of the procurement documents shall also be questions and answers published on the Public procurement portal.</w:t>
      </w:r>
    </w:p>
    <w:p w14:paraId="78CA5941" w14:textId="7F799020" w:rsidR="007B532C" w:rsidRPr="009C6B04" w:rsidRDefault="000E1FBB" w:rsidP="007B532C">
      <w:pPr>
        <w:pStyle w:val="Heading3"/>
        <w:rPr>
          <w:b/>
          <w:noProof/>
        </w:rPr>
      </w:pPr>
      <w:bookmarkStart w:id="38" w:name="_Toc201217711"/>
      <w:bookmarkEnd w:id="37"/>
      <w:r w:rsidRPr="009C6B04">
        <w:rPr>
          <w:b/>
          <w:noProof/>
        </w:rPr>
        <w:t>Language</w:t>
      </w:r>
      <w:bookmarkEnd w:id="38"/>
    </w:p>
    <w:p w14:paraId="0473E1EC" w14:textId="77777777" w:rsidR="000E1FBB" w:rsidRPr="009C6B04" w:rsidRDefault="000E1FBB" w:rsidP="007B532C">
      <w:pPr>
        <w:spacing w:before="120" w:after="120"/>
        <w:rPr>
          <w:noProof/>
          <w:color w:val="000000"/>
          <w:lang w:val="en-GB"/>
        </w:rPr>
      </w:pPr>
      <w:bookmarkStart w:id="39" w:name="_Toc224527385"/>
      <w:r w:rsidRPr="009C6B04">
        <w:rPr>
          <w:noProof/>
          <w:color w:val="000000"/>
          <w:lang w:val="en-GB"/>
        </w:rPr>
        <w:t>Bids have to be made in the Slovenian or English language.</w:t>
      </w:r>
    </w:p>
    <w:p w14:paraId="10352065" w14:textId="680A2530" w:rsidR="00EE1DA5" w:rsidRPr="009C6B04" w:rsidRDefault="000E1FBB" w:rsidP="00022350">
      <w:pPr>
        <w:pStyle w:val="Heading3"/>
        <w:spacing w:line="120" w:lineRule="auto"/>
        <w:rPr>
          <w:b/>
          <w:noProof/>
        </w:rPr>
      </w:pPr>
      <w:bookmarkStart w:id="40" w:name="_Toc201217712"/>
      <w:bookmarkEnd w:id="39"/>
      <w:r w:rsidRPr="009C6B04">
        <w:rPr>
          <w:b/>
          <w:noProof/>
        </w:rPr>
        <w:t>Marking</w:t>
      </w:r>
      <w:bookmarkEnd w:id="40"/>
    </w:p>
    <w:p w14:paraId="2DC7E5D9" w14:textId="77777777" w:rsidR="00022350" w:rsidRPr="009C6B04" w:rsidRDefault="00022350" w:rsidP="00022350">
      <w:pPr>
        <w:spacing w:line="120" w:lineRule="auto"/>
      </w:pPr>
    </w:p>
    <w:p w14:paraId="337F8E6F" w14:textId="4AB33E14" w:rsidR="000E1FBB" w:rsidRPr="009C6B04" w:rsidRDefault="000E1FBB" w:rsidP="000E1FBB">
      <w:pPr>
        <w:rPr>
          <w:noProof/>
          <w:color w:val="000000"/>
          <w:lang w:val="en-GB"/>
        </w:rPr>
      </w:pPr>
      <w:bookmarkStart w:id="41" w:name="_Toc218393786"/>
      <w:bookmarkStart w:id="42" w:name="_Toc224527386"/>
      <w:r w:rsidRPr="009C6B04">
        <w:rPr>
          <w:noProof/>
          <w:color w:val="000000"/>
          <w:lang w:val="en-GB"/>
        </w:rPr>
        <w:t>Data which will be righteously marked as confidential by the Bidder will be used only for the purposes of this public tender and will not be accessible to anyone except persons which are included in this public tender. These data will not be read on public opening of the Bids nor will they be read afterwards. Persons, included in this public tender as well as the Contracting Authority will be responsible for protection of these data.</w:t>
      </w:r>
    </w:p>
    <w:p w14:paraId="59616386" w14:textId="77777777" w:rsidR="000E1FBB" w:rsidRPr="009C6B04" w:rsidRDefault="000E1FBB" w:rsidP="000E1FBB">
      <w:pPr>
        <w:rPr>
          <w:noProof/>
          <w:color w:val="000000"/>
          <w:lang w:val="en-GB"/>
        </w:rPr>
      </w:pPr>
    </w:p>
    <w:p w14:paraId="3F881742" w14:textId="0833F8DB" w:rsidR="000E1FBB" w:rsidRPr="009C6B04" w:rsidRDefault="000E1FBB" w:rsidP="000E1FBB">
      <w:pPr>
        <w:rPr>
          <w:noProof/>
          <w:color w:val="000000"/>
          <w:lang w:val="en-GB"/>
        </w:rPr>
      </w:pPr>
      <w:r w:rsidRPr="009C6B04">
        <w:rPr>
          <w:noProof/>
          <w:color w:val="000000"/>
          <w:lang w:val="en-GB"/>
        </w:rPr>
        <w:t>The Bidder can mark data as confidential only if they include personal data which are not included in other public register nor otherwise acceptable to public. The Bidder can also mark as confidential business information which are marked as confidential either with regulations or internal acts of the Bidder.</w:t>
      </w:r>
    </w:p>
    <w:p w14:paraId="4CDE8F9F" w14:textId="77777777" w:rsidR="000E1FBB" w:rsidRPr="009C6B04" w:rsidRDefault="000E1FBB" w:rsidP="000E1FBB">
      <w:pPr>
        <w:rPr>
          <w:noProof/>
          <w:color w:val="000000"/>
          <w:lang w:val="en-GB"/>
        </w:rPr>
      </w:pPr>
    </w:p>
    <w:p w14:paraId="62F11E22" w14:textId="1138AB18" w:rsidR="000E1FBB" w:rsidRPr="009C6B04" w:rsidRDefault="000E1FBB" w:rsidP="000E1FBB">
      <w:pPr>
        <w:rPr>
          <w:noProof/>
          <w:color w:val="000000"/>
          <w:lang w:val="en-GB"/>
        </w:rPr>
      </w:pPr>
      <w:r w:rsidRPr="009C6B04">
        <w:rPr>
          <w:noProof/>
          <w:color w:val="000000"/>
          <w:lang w:val="en-GB"/>
        </w:rPr>
        <w:t xml:space="preserve">The Contracting Authority will treat as confidential all data in bid documentation which will be in right upper corner marked as "CONFIDENTIAL" with large capital letters. Under this inscription there should be signature of the Bidder's official representative or authorized person. If only part of the document is confidential, the confidential part should be underlined with red colour and in the same line marked </w:t>
      </w:r>
      <w:r w:rsidRPr="009C6B04">
        <w:rPr>
          <w:noProof/>
          <w:color w:val="000000"/>
          <w:lang w:val="en-GB"/>
        </w:rPr>
        <w:lastRenderedPageBreak/>
        <w:t>"CONFIDENTIAL" at the right edge. The Contracting Authority will not be responsible for confidentiality of the data if these data are not marked as stated above.</w:t>
      </w:r>
    </w:p>
    <w:p w14:paraId="46087383" w14:textId="77777777" w:rsidR="000E1FBB" w:rsidRPr="009C6B04" w:rsidRDefault="000E1FBB" w:rsidP="000E1FBB">
      <w:pPr>
        <w:rPr>
          <w:noProof/>
          <w:color w:val="000000"/>
          <w:lang w:val="en-GB"/>
        </w:rPr>
      </w:pPr>
    </w:p>
    <w:p w14:paraId="571DF26A" w14:textId="4D44407B" w:rsidR="000E1FBB" w:rsidRPr="009C6B04" w:rsidRDefault="000E1FBB" w:rsidP="000E1FBB">
      <w:pPr>
        <w:rPr>
          <w:noProof/>
          <w:color w:val="000000"/>
          <w:lang w:val="en-GB"/>
        </w:rPr>
      </w:pPr>
      <w:r w:rsidRPr="009C6B04">
        <w:rPr>
          <w:noProof/>
          <w:color w:val="000000"/>
          <w:lang w:val="en-GB"/>
        </w:rPr>
        <w:t>The Contracting Authority will summon the Bidder to withdraw the confidential mark if the data is unjustified marked as confidential. The confidential mark can be withdrawn by the Bidder's official representative or authorized person writing "CANCELLATION" above the confidential mark. He must also write time and date of this cancellation and sign it.</w:t>
      </w:r>
    </w:p>
    <w:p w14:paraId="4E6A8AFF" w14:textId="77777777" w:rsidR="000E1FBB" w:rsidRPr="009C6B04" w:rsidRDefault="000E1FBB" w:rsidP="000E1FBB">
      <w:pPr>
        <w:rPr>
          <w:noProof/>
          <w:color w:val="000000"/>
          <w:lang w:val="en-GB"/>
        </w:rPr>
      </w:pPr>
    </w:p>
    <w:p w14:paraId="32E9B436" w14:textId="77777777" w:rsidR="000E1FBB" w:rsidRPr="009C6B04" w:rsidRDefault="000E1FBB" w:rsidP="000E1FBB">
      <w:pPr>
        <w:rPr>
          <w:noProof/>
          <w:color w:val="000000"/>
          <w:lang w:val="en-GB"/>
        </w:rPr>
      </w:pPr>
      <w:r w:rsidRPr="009C6B04">
        <w:rPr>
          <w:noProof/>
          <w:color w:val="000000"/>
          <w:lang w:val="en-GB"/>
        </w:rPr>
        <w:t xml:space="preserve">In the case of a Bidder not withdrawing the confidential mark in the time, determined by Contracting Authority, the Contracting Authority will reject the complete bid. </w:t>
      </w:r>
    </w:p>
    <w:p w14:paraId="029508C5" w14:textId="4A8D8F84" w:rsidR="00EE1DA5" w:rsidRPr="009C6B04" w:rsidRDefault="000E1FBB" w:rsidP="00EE1DA5">
      <w:pPr>
        <w:pStyle w:val="Heading3"/>
        <w:rPr>
          <w:b/>
          <w:noProof/>
        </w:rPr>
      </w:pPr>
      <w:bookmarkStart w:id="43" w:name="_Toc201217713"/>
      <w:bookmarkEnd w:id="41"/>
      <w:bookmarkEnd w:id="42"/>
      <w:r w:rsidRPr="009C6B04">
        <w:rPr>
          <w:b/>
          <w:noProof/>
        </w:rPr>
        <w:t>Contents of the bid</w:t>
      </w:r>
      <w:bookmarkEnd w:id="43"/>
    </w:p>
    <w:p w14:paraId="33C7A919" w14:textId="77777777" w:rsidR="006D67EA" w:rsidRPr="009C6B04" w:rsidRDefault="006D67EA" w:rsidP="006D67EA"/>
    <w:p w14:paraId="095DC2DA" w14:textId="77777777" w:rsidR="006D67EA" w:rsidRPr="009C6B04" w:rsidRDefault="006D67EA" w:rsidP="006D67EA">
      <w:pPr>
        <w:rPr>
          <w:noProof/>
        </w:rPr>
      </w:pPr>
      <w:bookmarkStart w:id="44" w:name="_Toc51479599"/>
      <w:bookmarkStart w:id="45" w:name="_Toc94670871"/>
      <w:bookmarkStart w:id="46" w:name="_Toc96133089"/>
      <w:bookmarkStart w:id="47" w:name="_Toc218393787"/>
      <w:bookmarkStart w:id="48" w:name="_Toc224527387"/>
      <w:r w:rsidRPr="009C6B04">
        <w:rPr>
          <w:noProof/>
        </w:rPr>
        <w:t>The Bidders have to submit their bids for the complete subject of the Public Tender, otherwise the bid is going to be rejected.</w:t>
      </w:r>
    </w:p>
    <w:p w14:paraId="461F39A4" w14:textId="1FBAA36F" w:rsidR="00EE1DA5" w:rsidRPr="009C6B04" w:rsidRDefault="000E1FBB" w:rsidP="00EE1DA5">
      <w:pPr>
        <w:pStyle w:val="Heading3"/>
        <w:rPr>
          <w:b/>
          <w:noProof/>
        </w:rPr>
      </w:pPr>
      <w:bookmarkStart w:id="49" w:name="_Toc201217714"/>
      <w:bookmarkEnd w:id="44"/>
      <w:bookmarkEnd w:id="45"/>
      <w:bookmarkEnd w:id="46"/>
      <w:bookmarkEnd w:id="47"/>
      <w:bookmarkEnd w:id="48"/>
      <w:r w:rsidRPr="009C6B04">
        <w:rPr>
          <w:b/>
          <w:noProof/>
        </w:rPr>
        <w:t>Alternative bids and variant bids</w:t>
      </w:r>
      <w:bookmarkEnd w:id="49"/>
    </w:p>
    <w:p w14:paraId="21C279CB" w14:textId="681B1855" w:rsidR="000E1FBB" w:rsidRPr="009C6B04" w:rsidRDefault="000E1FBB" w:rsidP="007B532C">
      <w:pPr>
        <w:spacing w:before="120" w:after="120"/>
        <w:rPr>
          <w:noProof/>
        </w:rPr>
      </w:pPr>
      <w:r w:rsidRPr="009C6B04">
        <w:rPr>
          <w:noProof/>
        </w:rPr>
        <w:t>Alternative bids and variant bids are not allowed.</w:t>
      </w:r>
    </w:p>
    <w:p w14:paraId="691FB566" w14:textId="115E4AD1" w:rsidR="000E1FBB" w:rsidRPr="009C6B04" w:rsidRDefault="000E1FBB" w:rsidP="000E1FBB">
      <w:pPr>
        <w:pStyle w:val="Heading3"/>
        <w:tabs>
          <w:tab w:val="clear" w:pos="720"/>
        </w:tabs>
        <w:rPr>
          <w:b/>
          <w:noProof/>
        </w:rPr>
      </w:pPr>
      <w:bookmarkStart w:id="50" w:name="_Toc201217715"/>
      <w:r w:rsidRPr="009C6B04">
        <w:rPr>
          <w:b/>
          <w:noProof/>
        </w:rPr>
        <w:t>Form of a bid</w:t>
      </w:r>
      <w:bookmarkStart w:id="51" w:name="_Toc224527388"/>
      <w:bookmarkEnd w:id="50"/>
    </w:p>
    <w:p w14:paraId="7A56B62C" w14:textId="5EC2901E" w:rsidR="000E1FBB" w:rsidRPr="009C6B04" w:rsidRDefault="000E1FBB" w:rsidP="007B532C">
      <w:pPr>
        <w:spacing w:before="120" w:after="120"/>
        <w:rPr>
          <w:rFonts w:cs="Arial"/>
          <w:noProof/>
          <w:color w:val="282828"/>
          <w:szCs w:val="20"/>
          <w:lang w:val="en-GB"/>
        </w:rPr>
      </w:pPr>
      <w:r w:rsidRPr="009C6B04">
        <w:rPr>
          <w:rFonts w:cs="Arial"/>
          <w:noProof/>
          <w:color w:val="282828"/>
          <w:szCs w:val="20"/>
          <w:lang w:val="en-GB"/>
        </w:rPr>
        <w:t xml:space="preserve">The Bidder is not allowed to change or correct the text of the forms that represent the constituent part of the procurement documents and had been prepared and already filled in by the Contracting Authority. Valid are the procurement documents and forms as well as eventual answers, changes and amendments. </w:t>
      </w:r>
    </w:p>
    <w:p w14:paraId="36E1996D" w14:textId="0B216F3B" w:rsidR="000E1FBB" w:rsidRPr="009C6B04" w:rsidRDefault="000E1FBB" w:rsidP="007B532C">
      <w:pPr>
        <w:spacing w:before="120" w:after="120"/>
        <w:rPr>
          <w:noProof/>
          <w:szCs w:val="20"/>
          <w:shd w:val="clear" w:color="auto" w:fill="FFFFFF"/>
          <w:lang w:val="en-GB"/>
        </w:rPr>
      </w:pPr>
      <w:r w:rsidRPr="009C6B04">
        <w:rPr>
          <w:rFonts w:cs="Arial"/>
          <w:noProof/>
          <w:color w:val="282828"/>
          <w:szCs w:val="20"/>
          <w:lang w:val="en-GB"/>
        </w:rPr>
        <w:t>In case the Contracting Authority establishes t</w:t>
      </w:r>
      <w:r w:rsidRPr="009C6B04">
        <w:rPr>
          <w:noProof/>
          <w:lang w:val="en-GB"/>
        </w:rPr>
        <w:t xml:space="preserve">he Bidder </w:t>
      </w:r>
      <w:r w:rsidRPr="009C6B04">
        <w:rPr>
          <w:noProof/>
          <w:shd w:val="clear" w:color="auto" w:fill="FFFFFF"/>
          <w:lang w:val="en-GB"/>
        </w:rPr>
        <w:t xml:space="preserve">has changed the text of the forms (or eventual answers, changes and amendments), defined by the Contracting Authority, such bid will </w:t>
      </w:r>
      <w:r w:rsidRPr="009C6B04">
        <w:rPr>
          <w:noProof/>
          <w:szCs w:val="20"/>
          <w:shd w:val="clear" w:color="auto" w:fill="FFFFFF"/>
          <w:lang w:val="en-GB"/>
        </w:rPr>
        <w:t>be excluded from the further public procurement process.</w:t>
      </w:r>
    </w:p>
    <w:p w14:paraId="07C7B9F3" w14:textId="77777777" w:rsidR="000E1FBB" w:rsidRPr="009C6B04" w:rsidRDefault="000E1FBB" w:rsidP="007B532C">
      <w:pPr>
        <w:spacing w:before="120" w:after="120"/>
        <w:rPr>
          <w:noProof/>
          <w:szCs w:val="20"/>
          <w:shd w:val="clear" w:color="auto" w:fill="FFFFFF"/>
          <w:lang w:val="en-GB"/>
        </w:rPr>
      </w:pPr>
    </w:p>
    <w:p w14:paraId="14356078" w14:textId="77777777" w:rsidR="000E1FBB" w:rsidRPr="009C6B04" w:rsidRDefault="000E1FBB" w:rsidP="007B532C">
      <w:pPr>
        <w:spacing w:before="120" w:after="120"/>
        <w:rPr>
          <w:noProof/>
          <w:szCs w:val="20"/>
          <w:shd w:val="clear" w:color="auto" w:fill="FFFFFF"/>
          <w:lang w:val="en-GB"/>
        </w:rPr>
      </w:pPr>
      <w:r w:rsidRPr="009C6B04">
        <w:rPr>
          <w:noProof/>
          <w:szCs w:val="20"/>
          <w:shd w:val="clear" w:color="auto" w:fill="FFFFFF"/>
          <w:lang w:val="en-GB"/>
        </w:rPr>
        <w:t>If from the technical reasons the particular form is made or fulfilled in another way (for example, by computer), the content and meaning of the text must comply with the Contracting Authority’s requirements of this procurement documents.</w:t>
      </w:r>
    </w:p>
    <w:p w14:paraId="2569B184" w14:textId="0133B526" w:rsidR="00EE1DA5" w:rsidRPr="009C6B04" w:rsidRDefault="000E1FBB" w:rsidP="004970DA">
      <w:pPr>
        <w:pStyle w:val="Heading3"/>
        <w:tabs>
          <w:tab w:val="clear" w:pos="720"/>
        </w:tabs>
        <w:rPr>
          <w:b/>
          <w:noProof/>
        </w:rPr>
      </w:pPr>
      <w:bookmarkStart w:id="52" w:name="_Toc201217716"/>
      <w:bookmarkEnd w:id="51"/>
      <w:r w:rsidRPr="009C6B04">
        <w:rPr>
          <w:b/>
          <w:noProof/>
        </w:rPr>
        <w:t>Validity of the bids</w:t>
      </w:r>
      <w:bookmarkEnd w:id="52"/>
    </w:p>
    <w:p w14:paraId="62CBDF81" w14:textId="77777777" w:rsidR="003C4038" w:rsidRPr="009C6B04" w:rsidRDefault="003C4038" w:rsidP="00EE1DA5">
      <w:pPr>
        <w:rPr>
          <w:noProof/>
        </w:rPr>
      </w:pPr>
    </w:p>
    <w:p w14:paraId="5260A7F6" w14:textId="0E7A1D88" w:rsidR="000E1FBB" w:rsidRPr="009C6B04" w:rsidRDefault="00EC0903" w:rsidP="000E1FBB">
      <w:pPr>
        <w:rPr>
          <w:noProof/>
          <w:color w:val="000000"/>
          <w:lang w:val="en-GB"/>
        </w:rPr>
      </w:pPr>
      <w:r w:rsidRPr="001F4B27">
        <w:rPr>
          <w:noProof/>
          <w:color w:val="000000"/>
          <w:lang w:val="en"/>
        </w:rPr>
        <w:t xml:space="preserve">Bids must be valid for </w:t>
      </w:r>
      <w:r w:rsidRPr="001F4B27">
        <w:rPr>
          <w:b/>
          <w:bCs/>
          <w:noProof/>
          <w:color w:val="000000"/>
          <w:lang w:val="en"/>
        </w:rPr>
        <w:t>at least 60 days from the bid submission deadline</w:t>
      </w:r>
      <w:r w:rsidR="000E1FBB" w:rsidRPr="009C6B04">
        <w:rPr>
          <w:noProof/>
          <w:color w:val="000000"/>
          <w:lang w:val="en-GB"/>
        </w:rPr>
        <w:t>, otherwise they will be rejected. In exceptional circumstances the Contracting Authority can demand from the Bidder to extend the validity of the bid for a certain period of time. The Contracting Authority's demand and the Bidder's replies must be in written form. The Bidder can refuse the Contracting Authority's demand. In case the Bidder complies with the demand, the Contracting Authority shall ask for the bid extension and eventually for the extension of the validity of the Warranty for the seriousness of the bid. All other conditions of the bid shall remain the same.</w:t>
      </w:r>
    </w:p>
    <w:p w14:paraId="09781717" w14:textId="77777777" w:rsidR="008854DB" w:rsidRPr="009C6B04" w:rsidRDefault="008854DB" w:rsidP="00EE1DA5">
      <w:pPr>
        <w:rPr>
          <w:noProof/>
        </w:rPr>
      </w:pPr>
    </w:p>
    <w:p w14:paraId="42B02A90" w14:textId="0F6989CE" w:rsidR="00EE1DA5" w:rsidRPr="009C6B04" w:rsidRDefault="00CD4EE9" w:rsidP="00EE1DA5">
      <w:pPr>
        <w:pStyle w:val="Heading2"/>
        <w:rPr>
          <w:b/>
          <w:noProof/>
        </w:rPr>
      </w:pPr>
      <w:bookmarkStart w:id="53" w:name="_Toc201217717"/>
      <w:r w:rsidRPr="009C6B04">
        <w:rPr>
          <w:b/>
          <w:noProof/>
        </w:rPr>
        <w:t>Documents in the bids</w:t>
      </w:r>
      <w:bookmarkEnd w:id="53"/>
    </w:p>
    <w:p w14:paraId="7B5D9CBE" w14:textId="201B9E6E" w:rsidR="005432AC" w:rsidRPr="009C6B04" w:rsidRDefault="005432AC" w:rsidP="005432AC">
      <w:pPr>
        <w:rPr>
          <w:b/>
          <w:i/>
          <w:noProof/>
        </w:rPr>
      </w:pPr>
    </w:p>
    <w:p w14:paraId="27F5E16F" w14:textId="167F15C9" w:rsidR="007B532C" w:rsidRPr="009C6B04" w:rsidRDefault="007B532C" w:rsidP="007B532C">
      <w:pPr>
        <w:rPr>
          <w:b/>
          <w:noProof/>
          <w:lang w:val="en-GB"/>
        </w:rPr>
      </w:pPr>
      <w:r w:rsidRPr="009C6B04">
        <w:rPr>
          <w:b/>
          <w:noProof/>
          <w:lang w:val="en-GB"/>
        </w:rPr>
        <w:t>The Bidder enters the total bid amount without tax in EUR and the amount of tax in EUR in the section "Total bid value" in the section "Total bid value". The amount including tax in EUR is calculated automatically.</w:t>
      </w:r>
    </w:p>
    <w:p w14:paraId="1ED63904" w14:textId="77777777" w:rsidR="007B532C" w:rsidRPr="009C6B04" w:rsidRDefault="007B532C" w:rsidP="007B532C">
      <w:pPr>
        <w:rPr>
          <w:b/>
          <w:noProof/>
          <w:lang w:val="en-GB"/>
        </w:rPr>
      </w:pPr>
    </w:p>
    <w:p w14:paraId="1B561231" w14:textId="20A98F9A" w:rsidR="007B532C" w:rsidRPr="009C6B04" w:rsidRDefault="007B532C" w:rsidP="007B532C">
      <w:pPr>
        <w:rPr>
          <w:b/>
          <w:noProof/>
          <w:lang w:val="en-GB"/>
        </w:rPr>
      </w:pPr>
      <w:r w:rsidRPr="009C6B04">
        <w:rPr>
          <w:b/>
          <w:noProof/>
          <w:lang w:val="en-GB"/>
        </w:rPr>
        <w:t xml:space="preserve">In the "Proforma Invoice" part, the Bidder has to upload the form Proforma Invoice / </w:t>
      </w:r>
      <w:r w:rsidRPr="00260804">
        <w:rPr>
          <w:b/>
          <w:noProof/>
          <w:lang w:val="en-GB"/>
        </w:rPr>
        <w:t xml:space="preserve">Recapitulation (FORM-3), required in point </w:t>
      </w:r>
      <w:r w:rsidR="00192537" w:rsidRPr="00260804">
        <w:rPr>
          <w:b/>
          <w:noProof/>
          <w:lang w:val="en-GB"/>
        </w:rPr>
        <w:t>4</w:t>
      </w:r>
      <w:r w:rsidRPr="00260804">
        <w:rPr>
          <w:b/>
          <w:noProof/>
          <w:lang w:val="en-GB"/>
        </w:rPr>
        <w:t>.2.</w:t>
      </w:r>
      <w:r w:rsidR="00EC0903" w:rsidRPr="00260804">
        <w:rPr>
          <w:b/>
          <w:noProof/>
          <w:lang w:val="en-GB"/>
        </w:rPr>
        <w:t>3</w:t>
      </w:r>
      <w:r w:rsidRPr="00260804">
        <w:rPr>
          <w:b/>
          <w:noProof/>
          <w:lang w:val="en-GB"/>
        </w:rPr>
        <w:t xml:space="preserve"> of the Public Procurement Documentation in the</w:t>
      </w:r>
      <w:r w:rsidRPr="009C6B04">
        <w:rPr>
          <w:b/>
          <w:noProof/>
          <w:lang w:val="en-GB"/>
        </w:rPr>
        <w:t xml:space="preserve"> form of word, excel or pdf.</w:t>
      </w:r>
    </w:p>
    <w:p w14:paraId="50049D12" w14:textId="77777777" w:rsidR="007B532C" w:rsidRPr="009C6B04" w:rsidRDefault="007B532C" w:rsidP="007B532C">
      <w:pPr>
        <w:rPr>
          <w:b/>
          <w:noProof/>
          <w:lang w:val="en-GB"/>
        </w:rPr>
      </w:pPr>
    </w:p>
    <w:p w14:paraId="5C0A8903" w14:textId="4B4393F1" w:rsidR="007B532C" w:rsidRPr="009C6B04" w:rsidRDefault="007B532C" w:rsidP="007B532C">
      <w:pPr>
        <w:rPr>
          <w:b/>
          <w:noProof/>
          <w:lang w:val="en-GB"/>
        </w:rPr>
      </w:pPr>
      <w:r w:rsidRPr="00260804">
        <w:rPr>
          <w:b/>
          <w:noProof/>
          <w:lang w:val="en-GB"/>
        </w:rPr>
        <w:t>The Price Specifiation (FORM-</w:t>
      </w:r>
      <w:r w:rsidR="006D67EA" w:rsidRPr="00260804">
        <w:rPr>
          <w:b/>
          <w:noProof/>
          <w:lang w:val="en-GB"/>
        </w:rPr>
        <w:t>4</w:t>
      </w:r>
      <w:r w:rsidRPr="00260804">
        <w:rPr>
          <w:b/>
          <w:noProof/>
          <w:lang w:val="en-GB"/>
        </w:rPr>
        <w:t xml:space="preserve">) required in point </w:t>
      </w:r>
      <w:r w:rsidR="00192537" w:rsidRPr="00260804">
        <w:rPr>
          <w:b/>
          <w:noProof/>
          <w:lang w:val="en-GB"/>
        </w:rPr>
        <w:t>4</w:t>
      </w:r>
      <w:r w:rsidRPr="00260804">
        <w:rPr>
          <w:b/>
          <w:noProof/>
          <w:lang w:val="en-GB"/>
        </w:rPr>
        <w:t>.2.</w:t>
      </w:r>
      <w:r w:rsidR="00EC0903" w:rsidRPr="00260804">
        <w:rPr>
          <w:b/>
          <w:noProof/>
          <w:lang w:val="en-GB"/>
        </w:rPr>
        <w:t>4</w:t>
      </w:r>
      <w:r w:rsidRPr="00260804">
        <w:rPr>
          <w:b/>
          <w:noProof/>
          <w:lang w:val="en-GB"/>
        </w:rPr>
        <w:t xml:space="preserve"> of the Public Procurement Documentation</w:t>
      </w:r>
      <w:r w:rsidRPr="009C6B04">
        <w:rPr>
          <w:b/>
          <w:noProof/>
          <w:lang w:val="en-GB"/>
        </w:rPr>
        <w:t xml:space="preserve"> shall be uploaded in the section "Documents", part "Other </w:t>
      </w:r>
      <w:r w:rsidR="002519A5" w:rsidRPr="009C6B04">
        <w:rPr>
          <w:b/>
          <w:noProof/>
          <w:lang w:val="en-GB"/>
        </w:rPr>
        <w:t>Attachments</w:t>
      </w:r>
      <w:r w:rsidRPr="009C6B04">
        <w:rPr>
          <w:b/>
          <w:noProof/>
          <w:lang w:val="en-GB"/>
        </w:rPr>
        <w:t>".</w:t>
      </w:r>
    </w:p>
    <w:p w14:paraId="1B373140" w14:textId="77777777" w:rsidR="007B532C" w:rsidRPr="009C6B04" w:rsidRDefault="007B532C" w:rsidP="007B532C">
      <w:pPr>
        <w:rPr>
          <w:b/>
          <w:noProof/>
          <w:lang w:val="en-GB"/>
        </w:rPr>
      </w:pPr>
    </w:p>
    <w:p w14:paraId="2F693313" w14:textId="211152F0" w:rsidR="007B532C" w:rsidRPr="009C6B04" w:rsidRDefault="007B532C" w:rsidP="007B532C">
      <w:pPr>
        <w:rPr>
          <w:b/>
          <w:noProof/>
          <w:lang w:val="en-GB"/>
        </w:rPr>
      </w:pPr>
      <w:r w:rsidRPr="009C6B04">
        <w:rPr>
          <w:b/>
          <w:noProof/>
          <w:lang w:val="en-GB"/>
        </w:rPr>
        <w:t>The "</w:t>
      </w:r>
      <w:r w:rsidR="002519A5" w:rsidRPr="009C6B04">
        <w:rPr>
          <w:b/>
          <w:noProof/>
          <w:lang w:val="en-GB"/>
        </w:rPr>
        <w:t>T</w:t>
      </w:r>
      <w:r w:rsidRPr="009C6B04">
        <w:rPr>
          <w:b/>
          <w:noProof/>
          <w:lang w:val="en-GB"/>
        </w:rPr>
        <w:t xml:space="preserve">otal bid value", which will be entered in the section of the same name and the document that will be uploaded as a pro forma invoice in the "Proforma Invoice" section, will be visible and accessible at the public opening of </w:t>
      </w:r>
      <w:r w:rsidR="002519A5" w:rsidRPr="009C6B04">
        <w:rPr>
          <w:b/>
          <w:noProof/>
          <w:lang w:val="en-GB"/>
        </w:rPr>
        <w:t>bids</w:t>
      </w:r>
      <w:r w:rsidRPr="009C6B04">
        <w:rPr>
          <w:b/>
          <w:noProof/>
          <w:lang w:val="en-GB"/>
        </w:rPr>
        <w:t>.</w:t>
      </w:r>
    </w:p>
    <w:p w14:paraId="71D93D09" w14:textId="77777777" w:rsidR="007B532C" w:rsidRPr="009C6B04" w:rsidRDefault="007B532C" w:rsidP="007B532C">
      <w:pPr>
        <w:rPr>
          <w:bCs/>
          <w:noProof/>
          <w:lang w:val="en-GB"/>
        </w:rPr>
      </w:pPr>
    </w:p>
    <w:p w14:paraId="36077A02" w14:textId="3E46726D" w:rsidR="007B532C" w:rsidRPr="009C6B04" w:rsidRDefault="007B532C" w:rsidP="007B532C">
      <w:pPr>
        <w:rPr>
          <w:b/>
          <w:noProof/>
          <w:lang w:val="en-GB"/>
        </w:rPr>
      </w:pPr>
      <w:r w:rsidRPr="009C6B04">
        <w:rPr>
          <w:bCs/>
          <w:noProof/>
          <w:lang w:val="en-GB"/>
        </w:rPr>
        <w:t>In case of discrepancies between the data stated in the section "Total bid value", the data in the</w:t>
      </w:r>
      <w:r w:rsidR="002519A5" w:rsidRPr="009C6B04">
        <w:rPr>
          <w:bCs/>
          <w:noProof/>
          <w:lang w:val="en-GB"/>
        </w:rPr>
        <w:t xml:space="preserve"> Proforma Invoice</w:t>
      </w:r>
      <w:r w:rsidRPr="009C6B04">
        <w:rPr>
          <w:bCs/>
          <w:noProof/>
          <w:lang w:val="en-GB"/>
        </w:rPr>
        <w:t xml:space="preserve"> / Recapitulation (</w:t>
      </w:r>
      <w:r w:rsidR="002519A5" w:rsidRPr="009C6B04">
        <w:rPr>
          <w:bCs/>
          <w:noProof/>
          <w:lang w:val="en-GB"/>
        </w:rPr>
        <w:t>FORM</w:t>
      </w:r>
      <w:r w:rsidRPr="009C6B04">
        <w:rPr>
          <w:bCs/>
          <w:noProof/>
          <w:lang w:val="en-GB"/>
        </w:rPr>
        <w:t xml:space="preserve">-3) - uploaded in the section "Total bid price", part "Proforma invoice", and the </w:t>
      </w:r>
      <w:r w:rsidR="002519A5" w:rsidRPr="009C6B04">
        <w:rPr>
          <w:bCs/>
          <w:noProof/>
          <w:lang w:val="en-GB"/>
        </w:rPr>
        <w:t>Price Specification</w:t>
      </w:r>
      <w:r w:rsidRPr="009C6B04">
        <w:rPr>
          <w:bCs/>
          <w:noProof/>
          <w:lang w:val="en-GB"/>
        </w:rPr>
        <w:t xml:space="preserve"> (</w:t>
      </w:r>
      <w:r w:rsidR="002519A5" w:rsidRPr="009C6B04">
        <w:rPr>
          <w:bCs/>
          <w:noProof/>
          <w:lang w:val="en-GB"/>
        </w:rPr>
        <w:t>FORM</w:t>
      </w:r>
      <w:r w:rsidRPr="009C6B04">
        <w:rPr>
          <w:bCs/>
          <w:noProof/>
          <w:lang w:val="en-GB"/>
        </w:rPr>
        <w:t>-</w:t>
      </w:r>
      <w:r w:rsidR="006D67EA" w:rsidRPr="009C6B04">
        <w:rPr>
          <w:bCs/>
          <w:noProof/>
          <w:lang w:val="en-GB"/>
        </w:rPr>
        <w:t>4</w:t>
      </w:r>
      <w:r w:rsidRPr="009C6B04">
        <w:rPr>
          <w:bCs/>
          <w:noProof/>
          <w:lang w:val="en-GB"/>
        </w:rPr>
        <w:t xml:space="preserve">) - loaded in the "Documents" section, part "Other </w:t>
      </w:r>
      <w:r w:rsidR="002519A5" w:rsidRPr="009C6B04">
        <w:rPr>
          <w:bCs/>
          <w:noProof/>
          <w:lang w:val="en-GB"/>
        </w:rPr>
        <w:t>Attachments</w:t>
      </w:r>
      <w:r w:rsidRPr="009C6B04">
        <w:rPr>
          <w:bCs/>
          <w:noProof/>
          <w:lang w:val="en-GB"/>
        </w:rPr>
        <w:t xml:space="preserve">", </w:t>
      </w:r>
      <w:r w:rsidRPr="009C6B04">
        <w:rPr>
          <w:b/>
          <w:noProof/>
          <w:lang w:val="en-GB"/>
        </w:rPr>
        <w:t>as valid data</w:t>
      </w:r>
      <w:r w:rsidR="002519A5" w:rsidRPr="009C6B04">
        <w:rPr>
          <w:b/>
          <w:noProof/>
          <w:lang w:val="en-GB"/>
        </w:rPr>
        <w:t xml:space="preserve"> is used t</w:t>
      </w:r>
      <w:r w:rsidRPr="009C6B04">
        <w:rPr>
          <w:b/>
          <w:noProof/>
          <w:lang w:val="en-GB"/>
        </w:rPr>
        <w:t xml:space="preserve">he document submitted in the "Documents" section, part "Other </w:t>
      </w:r>
      <w:r w:rsidR="002519A5" w:rsidRPr="009C6B04">
        <w:rPr>
          <w:b/>
          <w:noProof/>
          <w:lang w:val="en-GB"/>
        </w:rPr>
        <w:t>Attachments</w:t>
      </w:r>
      <w:r w:rsidRPr="009C6B04">
        <w:rPr>
          <w:b/>
          <w:noProof/>
          <w:lang w:val="en-GB"/>
        </w:rPr>
        <w:t>".</w:t>
      </w:r>
    </w:p>
    <w:p w14:paraId="657CC155" w14:textId="77777777" w:rsidR="007B532C" w:rsidRPr="009C6B04" w:rsidRDefault="007B532C" w:rsidP="007B532C">
      <w:pPr>
        <w:rPr>
          <w:b/>
          <w:noProof/>
          <w:lang w:val="en-GB"/>
        </w:rPr>
      </w:pPr>
    </w:p>
    <w:p w14:paraId="7E11CA6B" w14:textId="1631618B" w:rsidR="007B532C" w:rsidRPr="009C6B04" w:rsidRDefault="007B532C" w:rsidP="007B532C">
      <w:pPr>
        <w:rPr>
          <w:b/>
          <w:noProof/>
          <w:lang w:val="en-GB"/>
        </w:rPr>
      </w:pPr>
      <w:r w:rsidRPr="00260804">
        <w:rPr>
          <w:b/>
          <w:noProof/>
          <w:lang w:val="en-GB"/>
        </w:rPr>
        <w:t xml:space="preserve">The </w:t>
      </w:r>
      <w:r w:rsidR="00F553C6" w:rsidRPr="00260804">
        <w:rPr>
          <w:b/>
          <w:noProof/>
          <w:lang w:val="en-GB"/>
        </w:rPr>
        <w:t>Bidder</w:t>
      </w:r>
      <w:r w:rsidRPr="00260804">
        <w:rPr>
          <w:b/>
          <w:noProof/>
          <w:lang w:val="en-GB"/>
        </w:rPr>
        <w:t xml:space="preserve"> must also submit other documents required in points </w:t>
      </w:r>
      <w:r w:rsidR="00192537" w:rsidRPr="00260804">
        <w:rPr>
          <w:b/>
          <w:noProof/>
          <w:lang w:val="en-GB"/>
        </w:rPr>
        <w:t>4</w:t>
      </w:r>
      <w:r w:rsidRPr="00260804">
        <w:rPr>
          <w:b/>
          <w:noProof/>
          <w:lang w:val="en-GB"/>
        </w:rPr>
        <w:t xml:space="preserve">.2.1 to </w:t>
      </w:r>
      <w:r w:rsidR="00192537" w:rsidRPr="00260804">
        <w:rPr>
          <w:b/>
          <w:noProof/>
          <w:lang w:val="en-GB"/>
        </w:rPr>
        <w:t>4</w:t>
      </w:r>
      <w:r w:rsidRPr="00260804">
        <w:rPr>
          <w:b/>
          <w:noProof/>
          <w:lang w:val="en-GB"/>
        </w:rPr>
        <w:t>.2.</w:t>
      </w:r>
      <w:r w:rsidR="00503A03" w:rsidRPr="00260804">
        <w:rPr>
          <w:b/>
          <w:noProof/>
          <w:lang w:val="en-GB"/>
        </w:rPr>
        <w:t>1</w:t>
      </w:r>
      <w:r w:rsidR="00873BA3" w:rsidRPr="00260804">
        <w:rPr>
          <w:b/>
          <w:noProof/>
          <w:lang w:val="en-GB"/>
        </w:rPr>
        <w:t>6</w:t>
      </w:r>
      <w:r w:rsidRPr="00260804">
        <w:rPr>
          <w:b/>
          <w:noProof/>
          <w:lang w:val="en-GB"/>
        </w:rPr>
        <w:t xml:space="preserve"> of the </w:t>
      </w:r>
      <w:r w:rsidR="00F553C6" w:rsidRPr="00260804">
        <w:rPr>
          <w:b/>
          <w:noProof/>
          <w:lang w:val="en-GB"/>
        </w:rPr>
        <w:t>Public</w:t>
      </w:r>
      <w:r w:rsidR="00F553C6" w:rsidRPr="009C6B04">
        <w:rPr>
          <w:b/>
          <w:noProof/>
          <w:lang w:val="en-GB"/>
        </w:rPr>
        <w:t xml:space="preserve"> Procurement Docuemtation</w:t>
      </w:r>
      <w:r w:rsidRPr="009C6B04">
        <w:rPr>
          <w:b/>
          <w:noProof/>
          <w:lang w:val="en-GB"/>
        </w:rPr>
        <w:t xml:space="preserve"> in the section "Documents", part "Other </w:t>
      </w:r>
      <w:r w:rsidR="00F553C6" w:rsidRPr="009C6B04">
        <w:rPr>
          <w:b/>
          <w:noProof/>
          <w:lang w:val="en-GB"/>
        </w:rPr>
        <w:t>Attachments</w:t>
      </w:r>
      <w:r w:rsidRPr="009C6B04">
        <w:rPr>
          <w:b/>
          <w:noProof/>
          <w:lang w:val="en-GB"/>
        </w:rPr>
        <w:t>".</w:t>
      </w:r>
    </w:p>
    <w:p w14:paraId="0B8F6455" w14:textId="77777777" w:rsidR="007B532C" w:rsidRPr="009C6B04" w:rsidRDefault="007B532C" w:rsidP="007B532C">
      <w:pPr>
        <w:rPr>
          <w:bCs/>
          <w:noProof/>
          <w:lang w:val="en-GB"/>
        </w:rPr>
      </w:pPr>
    </w:p>
    <w:p w14:paraId="4C8B2F33" w14:textId="3B185E24" w:rsidR="005432AC" w:rsidRPr="009C6B04" w:rsidRDefault="007B532C" w:rsidP="007B532C">
      <w:pPr>
        <w:rPr>
          <w:bCs/>
          <w:noProof/>
          <w:lang w:val="en-GB"/>
        </w:rPr>
      </w:pPr>
      <w:r w:rsidRPr="009C6B04">
        <w:rPr>
          <w:bCs/>
          <w:noProof/>
          <w:lang w:val="en-GB"/>
        </w:rPr>
        <w:t xml:space="preserve">The </w:t>
      </w:r>
      <w:r w:rsidR="00F553C6" w:rsidRPr="009C6B04">
        <w:rPr>
          <w:bCs/>
          <w:noProof/>
          <w:lang w:val="en-GB"/>
        </w:rPr>
        <w:t>B</w:t>
      </w:r>
      <w:r w:rsidRPr="009C6B04">
        <w:rPr>
          <w:bCs/>
          <w:noProof/>
          <w:lang w:val="en-GB"/>
        </w:rPr>
        <w:t>idder must scan all bid documents and submit them in PDF format to his electronic bid. Prior to that, the forms must be completed, signed and stamped where required.</w:t>
      </w:r>
    </w:p>
    <w:p w14:paraId="1BCDA21C" w14:textId="77777777" w:rsidR="007B532C" w:rsidRPr="009C6B04" w:rsidRDefault="007B532C" w:rsidP="007B532C">
      <w:pPr>
        <w:rPr>
          <w:rFonts w:eastAsia="Calibri"/>
          <w:bCs/>
          <w:noProof/>
        </w:rPr>
      </w:pPr>
    </w:p>
    <w:p w14:paraId="4200E959" w14:textId="4ABBBB8D" w:rsidR="005432AC" w:rsidRPr="009C6B04" w:rsidRDefault="003444F0" w:rsidP="005432AC">
      <w:pPr>
        <w:rPr>
          <w:rFonts w:cs="Arial"/>
          <w:b/>
          <w:noProof/>
        </w:rPr>
      </w:pPr>
      <w:r w:rsidRPr="009C6B04">
        <w:rPr>
          <w:rFonts w:cs="Arial"/>
          <w:b/>
          <w:noProof/>
        </w:rPr>
        <w:t>The bid documentation must contain the following documents</w:t>
      </w:r>
      <w:r w:rsidR="005432AC" w:rsidRPr="009C6B04">
        <w:rPr>
          <w:rFonts w:cs="Arial"/>
          <w:b/>
          <w:noProof/>
        </w:rPr>
        <w:t>:</w:t>
      </w:r>
    </w:p>
    <w:p w14:paraId="1CAC4A85" w14:textId="5DF2BFEF" w:rsidR="00750166" w:rsidRPr="009C6B04" w:rsidRDefault="003444F0" w:rsidP="00750166">
      <w:pPr>
        <w:pStyle w:val="Heading3"/>
        <w:rPr>
          <w:b/>
          <w:noProof/>
        </w:rPr>
      </w:pPr>
      <w:bookmarkStart w:id="54" w:name="_Toc201217718"/>
      <w:r w:rsidRPr="009C6B04">
        <w:rPr>
          <w:b/>
          <w:noProof/>
        </w:rPr>
        <w:t>Data o</w:t>
      </w:r>
      <w:r w:rsidR="007116B1" w:rsidRPr="009C6B04">
        <w:rPr>
          <w:b/>
          <w:noProof/>
        </w:rPr>
        <w:t>f</w:t>
      </w:r>
      <w:r w:rsidRPr="009C6B04">
        <w:rPr>
          <w:b/>
          <w:noProof/>
        </w:rPr>
        <w:t xml:space="preserve"> Bidder</w:t>
      </w:r>
      <w:r w:rsidR="005432AC" w:rsidRPr="009C6B04">
        <w:rPr>
          <w:b/>
          <w:noProof/>
        </w:rPr>
        <w:t xml:space="preserve"> </w:t>
      </w:r>
      <w:r w:rsidR="00754454" w:rsidRPr="009C6B04">
        <w:rPr>
          <w:b/>
          <w:noProof/>
        </w:rPr>
        <w:t>(</w:t>
      </w:r>
      <w:r w:rsidRPr="009C6B04">
        <w:rPr>
          <w:b/>
          <w:noProof/>
        </w:rPr>
        <w:t>FORM</w:t>
      </w:r>
      <w:r w:rsidR="00D109AD" w:rsidRPr="009C6B04">
        <w:rPr>
          <w:b/>
          <w:noProof/>
        </w:rPr>
        <w:t>-1)</w:t>
      </w:r>
      <w:bookmarkStart w:id="55" w:name="_Toc126544260"/>
      <w:bookmarkStart w:id="56" w:name="_Toc135543643"/>
      <w:bookmarkStart w:id="57" w:name="_Toc145817410"/>
      <w:bookmarkStart w:id="58" w:name="_Toc224527392"/>
      <w:bookmarkEnd w:id="54"/>
    </w:p>
    <w:p w14:paraId="59FADC6A" w14:textId="75BA2C4E" w:rsidR="00537328" w:rsidRPr="009C6B04" w:rsidRDefault="003444F0" w:rsidP="00537328">
      <w:pPr>
        <w:pStyle w:val="Heading3"/>
        <w:rPr>
          <w:b/>
          <w:noProof/>
        </w:rPr>
      </w:pPr>
      <w:bookmarkStart w:id="59" w:name="_Toc201217719"/>
      <w:bookmarkEnd w:id="55"/>
      <w:bookmarkEnd w:id="56"/>
      <w:bookmarkEnd w:id="57"/>
      <w:bookmarkEnd w:id="58"/>
      <w:r w:rsidRPr="009C6B04">
        <w:rPr>
          <w:b/>
          <w:noProof/>
        </w:rPr>
        <w:t>Declaration of acceptance of the public tender conditions</w:t>
      </w:r>
      <w:r w:rsidR="00D109AD" w:rsidRPr="009C6B04">
        <w:rPr>
          <w:b/>
          <w:noProof/>
        </w:rPr>
        <w:t xml:space="preserve"> (</w:t>
      </w:r>
      <w:r w:rsidRPr="009C6B04">
        <w:rPr>
          <w:b/>
          <w:noProof/>
        </w:rPr>
        <w:t>FORM</w:t>
      </w:r>
      <w:r w:rsidR="00D109AD" w:rsidRPr="009C6B04">
        <w:rPr>
          <w:b/>
          <w:noProof/>
        </w:rPr>
        <w:t>-2)</w:t>
      </w:r>
      <w:bookmarkEnd w:id="59"/>
    </w:p>
    <w:p w14:paraId="68FF8CB3" w14:textId="6B72BF6C" w:rsidR="00A64940" w:rsidRPr="009C6B04" w:rsidRDefault="00C11FA5" w:rsidP="00A64940">
      <w:pPr>
        <w:pStyle w:val="Heading3"/>
        <w:rPr>
          <w:b/>
          <w:noProof/>
        </w:rPr>
      </w:pPr>
      <w:bookmarkStart w:id="60" w:name="_Toc425329038"/>
      <w:bookmarkStart w:id="61" w:name="_Toc509387562"/>
      <w:bookmarkStart w:id="62" w:name="_Toc201217720"/>
      <w:r w:rsidRPr="009C6B04">
        <w:rPr>
          <w:b/>
          <w:noProof/>
        </w:rPr>
        <w:t>P</w:t>
      </w:r>
      <w:r w:rsidR="003444F0" w:rsidRPr="009C6B04">
        <w:rPr>
          <w:b/>
          <w:noProof/>
        </w:rPr>
        <w:t>roforma Invoice</w:t>
      </w:r>
      <w:r w:rsidR="00D109AD" w:rsidRPr="009C6B04">
        <w:rPr>
          <w:b/>
          <w:noProof/>
        </w:rPr>
        <w:t xml:space="preserve"> (</w:t>
      </w:r>
      <w:r w:rsidR="003444F0" w:rsidRPr="009C6B04">
        <w:rPr>
          <w:b/>
          <w:noProof/>
        </w:rPr>
        <w:t>FORM</w:t>
      </w:r>
      <w:r w:rsidR="00D109AD" w:rsidRPr="009C6B04">
        <w:rPr>
          <w:b/>
          <w:noProof/>
        </w:rPr>
        <w:t>-3)</w:t>
      </w:r>
      <w:bookmarkEnd w:id="60"/>
      <w:bookmarkEnd w:id="61"/>
      <w:bookmarkEnd w:id="62"/>
    </w:p>
    <w:p w14:paraId="1DC07314" w14:textId="7B0B80B5" w:rsidR="00701A6F" w:rsidRPr="009C6B04" w:rsidRDefault="00701A6F" w:rsidP="00701A6F">
      <w:pPr>
        <w:rPr>
          <w:iCs/>
          <w:szCs w:val="20"/>
        </w:rPr>
      </w:pPr>
    </w:p>
    <w:p w14:paraId="52ED6429" w14:textId="0BD7C76B" w:rsidR="00701A6F" w:rsidRPr="009C6B04" w:rsidRDefault="00701A6F" w:rsidP="00701A6F">
      <w:pPr>
        <w:rPr>
          <w:iCs/>
          <w:szCs w:val="20"/>
        </w:rPr>
      </w:pPr>
      <w:r w:rsidRPr="009C6B04">
        <w:rPr>
          <w:iCs/>
          <w:szCs w:val="20"/>
        </w:rPr>
        <w:t xml:space="preserve">DDP </w:t>
      </w:r>
      <w:r w:rsidR="007B36A9" w:rsidRPr="009C6B04">
        <w:rPr>
          <w:iCs/>
          <w:szCs w:val="20"/>
        </w:rPr>
        <w:t xml:space="preserve">Radiotelevizija Slovenija, </w:t>
      </w:r>
      <w:proofErr w:type="spellStart"/>
      <w:r w:rsidR="007B36A9" w:rsidRPr="009C6B04">
        <w:t>Public</w:t>
      </w:r>
      <w:proofErr w:type="spellEnd"/>
      <w:r w:rsidR="007B36A9" w:rsidRPr="009C6B04">
        <w:t xml:space="preserve"> Institute</w:t>
      </w:r>
      <w:r w:rsidR="007B36A9" w:rsidRPr="009C6B04">
        <w:rPr>
          <w:iCs/>
          <w:szCs w:val="20"/>
        </w:rPr>
        <w:t>, Kolodvorska 2, 1000 Ljubljana (</w:t>
      </w:r>
      <w:proofErr w:type="spellStart"/>
      <w:r w:rsidR="007B36A9" w:rsidRPr="009C6B04">
        <w:rPr>
          <w:iCs/>
          <w:szCs w:val="20"/>
        </w:rPr>
        <w:t>Slovenia</w:t>
      </w:r>
      <w:proofErr w:type="spellEnd"/>
      <w:r w:rsidR="007B36A9" w:rsidRPr="009C6B04">
        <w:rPr>
          <w:iCs/>
          <w:szCs w:val="20"/>
        </w:rPr>
        <w:t>)</w:t>
      </w:r>
      <w:r w:rsidRPr="009C6B04">
        <w:rPr>
          <w:iCs/>
          <w:szCs w:val="20"/>
        </w:rPr>
        <w:t xml:space="preserve">, </w:t>
      </w:r>
      <w:proofErr w:type="spellStart"/>
      <w:r w:rsidRPr="009C6B04">
        <w:rPr>
          <w:iCs/>
          <w:szCs w:val="20"/>
        </w:rPr>
        <w:t>delivered</w:t>
      </w:r>
      <w:proofErr w:type="spellEnd"/>
      <w:r w:rsidRPr="009C6B04">
        <w:rPr>
          <w:iCs/>
          <w:szCs w:val="20"/>
        </w:rPr>
        <w:t xml:space="preserve"> to </w:t>
      </w:r>
      <w:proofErr w:type="spellStart"/>
      <w:r w:rsidRPr="009C6B04">
        <w:rPr>
          <w:iCs/>
          <w:szCs w:val="20"/>
        </w:rPr>
        <w:t>the</w:t>
      </w:r>
      <w:proofErr w:type="spellEnd"/>
      <w:r w:rsidRPr="009C6B04">
        <w:rPr>
          <w:iCs/>
          <w:szCs w:val="20"/>
        </w:rPr>
        <w:t xml:space="preserve"> </w:t>
      </w:r>
      <w:proofErr w:type="spellStart"/>
      <w:r w:rsidRPr="009C6B04">
        <w:rPr>
          <w:iCs/>
          <w:szCs w:val="20"/>
        </w:rPr>
        <w:t>client's</w:t>
      </w:r>
      <w:proofErr w:type="spellEnd"/>
      <w:r w:rsidRPr="009C6B04">
        <w:rPr>
          <w:iCs/>
          <w:szCs w:val="20"/>
        </w:rPr>
        <w:t xml:space="preserve"> </w:t>
      </w:r>
      <w:proofErr w:type="spellStart"/>
      <w:r w:rsidRPr="009C6B04">
        <w:rPr>
          <w:iCs/>
          <w:szCs w:val="20"/>
        </w:rPr>
        <w:t>location</w:t>
      </w:r>
      <w:proofErr w:type="spellEnd"/>
      <w:r w:rsidRPr="009C6B04">
        <w:rPr>
          <w:iCs/>
          <w:szCs w:val="20"/>
        </w:rPr>
        <w:t xml:space="preserve"> (</w:t>
      </w:r>
      <w:proofErr w:type="spellStart"/>
      <w:r w:rsidRPr="009C6B04">
        <w:rPr>
          <w:iCs/>
          <w:szCs w:val="20"/>
        </w:rPr>
        <w:t>according</w:t>
      </w:r>
      <w:proofErr w:type="spellEnd"/>
      <w:r w:rsidRPr="009C6B04">
        <w:rPr>
          <w:iCs/>
          <w:szCs w:val="20"/>
        </w:rPr>
        <w:t xml:space="preserve"> to INCOTERMS 20</w:t>
      </w:r>
      <w:r w:rsidR="00A524EF" w:rsidRPr="009C6B04">
        <w:rPr>
          <w:iCs/>
          <w:szCs w:val="20"/>
        </w:rPr>
        <w:t>2</w:t>
      </w:r>
      <w:r w:rsidRPr="009C6B04">
        <w:rPr>
          <w:iCs/>
          <w:szCs w:val="20"/>
        </w:rPr>
        <w:t xml:space="preserve">0), </w:t>
      </w:r>
      <w:proofErr w:type="spellStart"/>
      <w:r w:rsidRPr="009C6B04">
        <w:rPr>
          <w:iCs/>
          <w:szCs w:val="20"/>
        </w:rPr>
        <w:t>with</w:t>
      </w:r>
      <w:proofErr w:type="spellEnd"/>
      <w:r w:rsidRPr="009C6B04">
        <w:rPr>
          <w:iCs/>
          <w:szCs w:val="20"/>
        </w:rPr>
        <w:t xml:space="preserve"> </w:t>
      </w:r>
      <w:proofErr w:type="spellStart"/>
      <w:r w:rsidRPr="009C6B04">
        <w:rPr>
          <w:iCs/>
          <w:szCs w:val="20"/>
        </w:rPr>
        <w:t>included</w:t>
      </w:r>
      <w:proofErr w:type="spellEnd"/>
      <w:r w:rsidRPr="009C6B04">
        <w:rPr>
          <w:iCs/>
          <w:szCs w:val="20"/>
        </w:rPr>
        <w:t xml:space="preserve"> </w:t>
      </w:r>
      <w:proofErr w:type="spellStart"/>
      <w:r w:rsidRPr="009C6B04">
        <w:rPr>
          <w:iCs/>
          <w:szCs w:val="20"/>
        </w:rPr>
        <w:t>discounts</w:t>
      </w:r>
      <w:proofErr w:type="spellEnd"/>
      <w:r w:rsidRPr="009C6B04">
        <w:rPr>
          <w:iCs/>
          <w:szCs w:val="20"/>
        </w:rPr>
        <w:t xml:space="preserve"> </w:t>
      </w:r>
      <w:proofErr w:type="spellStart"/>
      <w:r w:rsidRPr="009C6B04">
        <w:rPr>
          <w:iCs/>
          <w:szCs w:val="20"/>
        </w:rPr>
        <w:t>and</w:t>
      </w:r>
      <w:proofErr w:type="spellEnd"/>
      <w:r w:rsidRPr="009C6B04">
        <w:rPr>
          <w:iCs/>
          <w:szCs w:val="20"/>
        </w:rPr>
        <w:t xml:space="preserve"> </w:t>
      </w:r>
      <w:proofErr w:type="spellStart"/>
      <w:r w:rsidRPr="009C6B04">
        <w:rPr>
          <w:iCs/>
          <w:szCs w:val="20"/>
        </w:rPr>
        <w:t>all</w:t>
      </w:r>
      <w:proofErr w:type="spellEnd"/>
      <w:r w:rsidRPr="009C6B04">
        <w:rPr>
          <w:iCs/>
          <w:szCs w:val="20"/>
        </w:rPr>
        <w:t xml:space="preserve"> </w:t>
      </w:r>
      <w:proofErr w:type="spellStart"/>
      <w:r w:rsidRPr="009C6B04">
        <w:rPr>
          <w:iCs/>
          <w:szCs w:val="20"/>
        </w:rPr>
        <w:t>costs</w:t>
      </w:r>
      <w:proofErr w:type="spellEnd"/>
      <w:r w:rsidRPr="009C6B04">
        <w:rPr>
          <w:iCs/>
          <w:szCs w:val="20"/>
        </w:rPr>
        <w:t xml:space="preserve">; </w:t>
      </w:r>
      <w:proofErr w:type="spellStart"/>
      <w:r w:rsidRPr="009C6B04">
        <w:rPr>
          <w:iCs/>
          <w:szCs w:val="20"/>
        </w:rPr>
        <w:t>without</w:t>
      </w:r>
      <w:proofErr w:type="spellEnd"/>
      <w:r w:rsidRPr="009C6B04">
        <w:rPr>
          <w:iCs/>
          <w:szCs w:val="20"/>
        </w:rPr>
        <w:t xml:space="preserve"> </w:t>
      </w:r>
      <w:proofErr w:type="spellStart"/>
      <w:r w:rsidRPr="009C6B04">
        <w:rPr>
          <w:iCs/>
          <w:szCs w:val="20"/>
        </w:rPr>
        <w:t>taxes</w:t>
      </w:r>
      <w:proofErr w:type="spellEnd"/>
      <w:r w:rsidRPr="009C6B04">
        <w:rPr>
          <w:iCs/>
          <w:szCs w:val="20"/>
        </w:rPr>
        <w:t>.</w:t>
      </w:r>
    </w:p>
    <w:p w14:paraId="782866E3" w14:textId="77777777" w:rsidR="00701A6F" w:rsidRPr="009C6B04" w:rsidRDefault="00701A6F" w:rsidP="00701A6F">
      <w:pPr>
        <w:rPr>
          <w:rFonts w:cs="Arial"/>
          <w:b/>
          <w:iCs/>
          <w:u w:val="single"/>
        </w:rPr>
      </w:pPr>
    </w:p>
    <w:p w14:paraId="4100052E" w14:textId="7F77DD8B" w:rsidR="00701A6F" w:rsidRPr="009C6B04" w:rsidRDefault="00701A6F" w:rsidP="00701A6F">
      <w:pPr>
        <w:rPr>
          <w:rFonts w:cs="Arial"/>
          <w:b/>
          <w:bCs/>
          <w:noProof/>
          <w:color w:val="000000"/>
          <w:lang w:val="en-GB"/>
        </w:rPr>
      </w:pPr>
      <w:r w:rsidRPr="00260804">
        <w:rPr>
          <w:rFonts w:cs="Arial"/>
          <w:b/>
          <w:bCs/>
          <w:noProof/>
          <w:color w:val="000000"/>
          <w:lang w:val="en-GB"/>
        </w:rPr>
        <w:t>Payment conditions:</w:t>
      </w:r>
    </w:p>
    <w:p w14:paraId="38D39326" w14:textId="77777777" w:rsidR="00701A6F" w:rsidRPr="009C6B04" w:rsidRDefault="00701A6F" w:rsidP="00701A6F">
      <w:pPr>
        <w:rPr>
          <w:rFonts w:cs="Arial"/>
          <w:b/>
          <w:bCs/>
          <w:noProof/>
          <w:color w:val="000000"/>
          <w:u w:val="single"/>
          <w:lang w:val="en-GB"/>
        </w:rPr>
      </w:pPr>
    </w:p>
    <w:p w14:paraId="27C0DFB0" w14:textId="347B2BB6" w:rsidR="00701A6F" w:rsidRPr="009C6B04" w:rsidRDefault="00701A6F" w:rsidP="007B36A9">
      <w:pPr>
        <w:numPr>
          <w:ilvl w:val="0"/>
          <w:numId w:val="18"/>
        </w:numPr>
        <w:rPr>
          <w:rFonts w:cs="Arial"/>
          <w:noProof/>
          <w:lang w:val="en-GB"/>
        </w:rPr>
      </w:pPr>
      <w:r w:rsidRPr="009C6B04">
        <w:rPr>
          <w:rFonts w:cs="Arial"/>
          <w:noProof/>
          <w:lang w:val="en-GB"/>
        </w:rPr>
        <w:t>70 % - within 30 days after the quantitative acceptance of delivered equipment has been carried out by Contracting Authority and the relevant invoice has been received;</w:t>
      </w:r>
    </w:p>
    <w:p w14:paraId="2D523656" w14:textId="7448B5AA" w:rsidR="00701A6F" w:rsidRPr="009C6B04" w:rsidRDefault="00701A6F" w:rsidP="007B36A9">
      <w:pPr>
        <w:numPr>
          <w:ilvl w:val="0"/>
          <w:numId w:val="18"/>
        </w:numPr>
        <w:rPr>
          <w:rFonts w:cs="Arial"/>
          <w:noProof/>
          <w:lang w:val="en-GB"/>
        </w:rPr>
      </w:pPr>
      <w:r w:rsidRPr="009C6B04">
        <w:rPr>
          <w:rFonts w:cs="Arial"/>
          <w:noProof/>
          <w:lang w:val="en-GB"/>
        </w:rPr>
        <w:t xml:space="preserve">30 % -  within 30 days after the final acceptance </w:t>
      </w:r>
      <w:r w:rsidR="007771DF" w:rsidRPr="009C6B04">
        <w:rPr>
          <w:rFonts w:cs="Arial"/>
          <w:noProof/>
          <w:lang w:val="en-GB"/>
        </w:rPr>
        <w:t xml:space="preserve">of equipment </w:t>
      </w:r>
      <w:r w:rsidRPr="009C6B04">
        <w:rPr>
          <w:rFonts w:cs="Arial"/>
          <w:noProof/>
          <w:lang w:val="en-GB"/>
        </w:rPr>
        <w:t xml:space="preserve">has been successfully carried out and the protocol has been signed by the Contracting Authority; </w:t>
      </w:r>
    </w:p>
    <w:p w14:paraId="45FB3B16" w14:textId="77777777" w:rsidR="00701A6F" w:rsidRPr="009C6B04" w:rsidRDefault="00701A6F" w:rsidP="00701A6F">
      <w:pPr>
        <w:jc w:val="center"/>
        <w:rPr>
          <w:rFonts w:cs="Arial"/>
          <w:b/>
          <w:noProof/>
          <w:sz w:val="22"/>
          <w:lang w:val="en-GB"/>
        </w:rPr>
      </w:pPr>
    </w:p>
    <w:p w14:paraId="48A5F20C" w14:textId="54F30887" w:rsidR="00701A6F" w:rsidRPr="009C6B04" w:rsidRDefault="00701A6F" w:rsidP="00701A6F">
      <w:pPr>
        <w:rPr>
          <w:rFonts w:cs="Arial"/>
          <w:i/>
          <w:iCs/>
          <w:noProof/>
          <w:color w:val="000000"/>
          <w:lang w:val="en-GB"/>
        </w:rPr>
      </w:pPr>
      <w:r w:rsidRPr="009C6B04">
        <w:rPr>
          <w:rFonts w:cs="Arial"/>
          <w:i/>
          <w:iCs/>
          <w:noProof/>
          <w:color w:val="000000"/>
          <w:sz w:val="18"/>
          <w:szCs w:val="18"/>
          <w:lang w:val="en-GB"/>
        </w:rPr>
        <w:t>The Contracting Authority shall not present bank guarantee or any other instrument for insurance of the retained payments</w:t>
      </w:r>
      <w:r w:rsidRPr="009C6B04">
        <w:rPr>
          <w:rFonts w:cs="Arial"/>
          <w:i/>
          <w:iCs/>
          <w:noProof/>
          <w:color w:val="000000"/>
          <w:lang w:val="en-GB"/>
        </w:rPr>
        <w:t>.</w:t>
      </w:r>
    </w:p>
    <w:p w14:paraId="2143A46E" w14:textId="029D9B95" w:rsidR="00701A6F" w:rsidRPr="009C6B04" w:rsidRDefault="00701A6F" w:rsidP="00701A6F">
      <w:pPr>
        <w:rPr>
          <w:rFonts w:cs="Arial"/>
          <w:noProof/>
          <w:color w:val="000000"/>
          <w:u w:val="single"/>
          <w:lang w:val="en-GB"/>
        </w:rPr>
      </w:pPr>
    </w:p>
    <w:p w14:paraId="1EFDB824" w14:textId="77777777" w:rsidR="00873BA3" w:rsidRPr="009C6B04" w:rsidRDefault="00873BA3" w:rsidP="00701A6F">
      <w:pPr>
        <w:rPr>
          <w:rFonts w:cs="Arial"/>
          <w:noProof/>
          <w:color w:val="000000"/>
          <w:u w:val="single"/>
          <w:lang w:val="en-GB"/>
        </w:rPr>
      </w:pPr>
    </w:p>
    <w:p w14:paraId="3B07E348" w14:textId="651E42BC" w:rsidR="00701A6F" w:rsidRPr="00260804" w:rsidRDefault="00701A6F" w:rsidP="00701A6F">
      <w:pPr>
        <w:rPr>
          <w:b/>
          <w:color w:val="000000"/>
        </w:rPr>
      </w:pPr>
      <w:proofErr w:type="spellStart"/>
      <w:r w:rsidRPr="00260804">
        <w:rPr>
          <w:b/>
          <w:color w:val="000000"/>
        </w:rPr>
        <w:t>Warranty</w:t>
      </w:r>
      <w:proofErr w:type="spellEnd"/>
      <w:r w:rsidRPr="00260804">
        <w:rPr>
          <w:b/>
          <w:color w:val="000000"/>
        </w:rPr>
        <w:t xml:space="preserve"> period:</w:t>
      </w:r>
      <w:r w:rsidRPr="00260804">
        <w:rPr>
          <w:color w:val="000000"/>
        </w:rPr>
        <w:t xml:space="preserve"> </w:t>
      </w:r>
      <w:r w:rsidRPr="00260804">
        <w:rPr>
          <w:bCs/>
          <w:color w:val="000000"/>
        </w:rPr>
        <w:t xml:space="preserve">at </w:t>
      </w:r>
      <w:proofErr w:type="spellStart"/>
      <w:r w:rsidRPr="00260804">
        <w:rPr>
          <w:bCs/>
          <w:color w:val="000000"/>
        </w:rPr>
        <w:t>least</w:t>
      </w:r>
      <w:proofErr w:type="spellEnd"/>
      <w:r w:rsidRPr="00260804">
        <w:rPr>
          <w:bCs/>
          <w:color w:val="000000"/>
        </w:rPr>
        <w:t xml:space="preserve"> 36 </w:t>
      </w:r>
      <w:proofErr w:type="spellStart"/>
      <w:r w:rsidRPr="00260804">
        <w:rPr>
          <w:bCs/>
          <w:color w:val="000000"/>
        </w:rPr>
        <w:t>months</w:t>
      </w:r>
      <w:proofErr w:type="spellEnd"/>
    </w:p>
    <w:p w14:paraId="7DAC7B57" w14:textId="77777777" w:rsidR="00701A6F" w:rsidRPr="00260804" w:rsidRDefault="00701A6F" w:rsidP="00701A6F">
      <w:pPr>
        <w:rPr>
          <w:b/>
        </w:rPr>
      </w:pPr>
    </w:p>
    <w:p w14:paraId="314F8AFC" w14:textId="165052B2" w:rsidR="007771DF" w:rsidRPr="009C6B04" w:rsidRDefault="007771DF" w:rsidP="007771DF">
      <w:pPr>
        <w:rPr>
          <w:b/>
          <w:bCs/>
        </w:rPr>
      </w:pPr>
      <w:proofErr w:type="spellStart"/>
      <w:r w:rsidRPr="00260804">
        <w:rPr>
          <w:b/>
          <w:bCs/>
        </w:rPr>
        <w:t>Delivery</w:t>
      </w:r>
      <w:proofErr w:type="spellEnd"/>
      <w:r w:rsidRPr="00260804">
        <w:rPr>
          <w:b/>
          <w:bCs/>
        </w:rPr>
        <w:t xml:space="preserve"> period:</w:t>
      </w:r>
      <w:r w:rsidR="008B2ABB" w:rsidRPr="00260804">
        <w:rPr>
          <w:b/>
          <w:bCs/>
        </w:rPr>
        <w:t xml:space="preserve"> </w:t>
      </w:r>
      <w:r w:rsidR="00385395" w:rsidRPr="00260804">
        <w:t>120</w:t>
      </w:r>
      <w:r w:rsidR="008B2ABB" w:rsidRPr="00260804">
        <w:t xml:space="preserve"> </w:t>
      </w:r>
      <w:proofErr w:type="spellStart"/>
      <w:r w:rsidR="008B2ABB" w:rsidRPr="00260804">
        <w:t>days</w:t>
      </w:r>
      <w:proofErr w:type="spellEnd"/>
      <w:r w:rsidR="00192537" w:rsidRPr="00260804">
        <w:t xml:space="preserve"> </w:t>
      </w:r>
      <w:proofErr w:type="spellStart"/>
      <w:r w:rsidR="00192537" w:rsidRPr="00260804">
        <w:t>after</w:t>
      </w:r>
      <w:proofErr w:type="spellEnd"/>
      <w:r w:rsidR="00192537" w:rsidRPr="00260804">
        <w:t xml:space="preserve"> </w:t>
      </w:r>
      <w:proofErr w:type="spellStart"/>
      <w:r w:rsidR="00192537" w:rsidRPr="00260804">
        <w:t>the</w:t>
      </w:r>
      <w:proofErr w:type="spellEnd"/>
      <w:r w:rsidR="00192537" w:rsidRPr="00260804">
        <w:t xml:space="preserve"> </w:t>
      </w:r>
      <w:proofErr w:type="spellStart"/>
      <w:r w:rsidR="00192537" w:rsidRPr="00260804">
        <w:t>validity</w:t>
      </w:r>
      <w:proofErr w:type="spellEnd"/>
      <w:r w:rsidR="00192537" w:rsidRPr="00260804">
        <w:t xml:space="preserve"> </w:t>
      </w:r>
      <w:proofErr w:type="spellStart"/>
      <w:r w:rsidR="00192537" w:rsidRPr="00260804">
        <w:t>of</w:t>
      </w:r>
      <w:proofErr w:type="spellEnd"/>
      <w:r w:rsidR="00192537" w:rsidRPr="00260804">
        <w:t xml:space="preserve"> </w:t>
      </w:r>
      <w:proofErr w:type="spellStart"/>
      <w:r w:rsidR="00192537" w:rsidRPr="00260804">
        <w:t>the</w:t>
      </w:r>
      <w:proofErr w:type="spellEnd"/>
      <w:r w:rsidR="00192537" w:rsidRPr="00260804">
        <w:t xml:space="preserve"> </w:t>
      </w:r>
      <w:proofErr w:type="spellStart"/>
      <w:r w:rsidR="00192537" w:rsidRPr="00260804">
        <w:t>contract</w:t>
      </w:r>
      <w:proofErr w:type="spellEnd"/>
    </w:p>
    <w:p w14:paraId="0F5C4A85" w14:textId="17EC8CCF" w:rsidR="00A64940" w:rsidRPr="009C6B04" w:rsidRDefault="00A524EF" w:rsidP="00A64940">
      <w:pPr>
        <w:pStyle w:val="Heading3"/>
        <w:tabs>
          <w:tab w:val="clear" w:pos="720"/>
        </w:tabs>
        <w:rPr>
          <w:b/>
        </w:rPr>
      </w:pPr>
      <w:bookmarkStart w:id="63" w:name="_Toc201217721"/>
      <w:proofErr w:type="spellStart"/>
      <w:r w:rsidRPr="009C6B04">
        <w:rPr>
          <w:b/>
        </w:rPr>
        <w:t>Price</w:t>
      </w:r>
      <w:proofErr w:type="spellEnd"/>
      <w:r w:rsidRPr="009C6B04">
        <w:rPr>
          <w:b/>
        </w:rPr>
        <w:t xml:space="preserve"> </w:t>
      </w:r>
      <w:proofErr w:type="spellStart"/>
      <w:r w:rsidRPr="009C6B04">
        <w:rPr>
          <w:b/>
        </w:rPr>
        <w:t>Specification</w:t>
      </w:r>
      <w:proofErr w:type="spellEnd"/>
      <w:r w:rsidR="00701A6F" w:rsidRPr="009C6B04">
        <w:rPr>
          <w:b/>
        </w:rPr>
        <w:t xml:space="preserve"> (FORM-4)</w:t>
      </w:r>
      <w:bookmarkEnd w:id="63"/>
    </w:p>
    <w:p w14:paraId="62A39C11" w14:textId="77777777" w:rsidR="00A64940" w:rsidRPr="009C6B04" w:rsidRDefault="00A64940" w:rsidP="00A64940">
      <w:pPr>
        <w:rPr>
          <w:rFonts w:cs="Arial"/>
          <w:color w:val="000000"/>
          <w:lang w:val="en-GB"/>
        </w:rPr>
      </w:pPr>
    </w:p>
    <w:p w14:paraId="716C9346" w14:textId="7E04E34D" w:rsidR="00701A6F" w:rsidRPr="009C6B04" w:rsidRDefault="00701A6F" w:rsidP="00701A6F">
      <w:pPr>
        <w:rPr>
          <w:noProof/>
          <w:lang w:val="en-US"/>
        </w:rPr>
      </w:pPr>
      <w:r w:rsidRPr="009C6B04">
        <w:rPr>
          <w:noProof/>
          <w:lang w:val="en-US"/>
        </w:rPr>
        <w:t>The Bidder must complete and enclose the Calculation Specification (</w:t>
      </w:r>
      <w:r w:rsidR="00A524EF" w:rsidRPr="009C6B04">
        <w:rPr>
          <w:bCs/>
          <w:noProof/>
          <w:lang w:val="en-GB"/>
        </w:rPr>
        <w:t>FORM-</w:t>
      </w:r>
      <w:r w:rsidR="006D67EA" w:rsidRPr="009C6B04">
        <w:rPr>
          <w:bCs/>
          <w:noProof/>
          <w:lang w:val="en-GB"/>
        </w:rPr>
        <w:t>4</w:t>
      </w:r>
      <w:r w:rsidRPr="009C6B04">
        <w:rPr>
          <w:noProof/>
          <w:lang w:val="en-US"/>
        </w:rPr>
        <w:t xml:space="preserve">), which is an independent Excel document and part of this Documentation relating to the award of a public contract. </w:t>
      </w:r>
      <w:r w:rsidR="00A524EF" w:rsidRPr="009C6B04">
        <w:rPr>
          <w:bCs/>
          <w:noProof/>
          <w:lang w:val="en-GB"/>
        </w:rPr>
        <w:t>FORM-</w:t>
      </w:r>
      <w:r w:rsidR="006D67EA" w:rsidRPr="009C6B04">
        <w:rPr>
          <w:bCs/>
          <w:noProof/>
          <w:lang w:val="en-GB"/>
        </w:rPr>
        <w:t>4</w:t>
      </w:r>
      <w:r w:rsidRPr="009C6B04">
        <w:rPr>
          <w:noProof/>
          <w:lang w:val="en-US"/>
        </w:rPr>
        <w:t xml:space="preserve"> shows items and their quantities.</w:t>
      </w:r>
    </w:p>
    <w:p w14:paraId="6D5ACEE6" w14:textId="77777777" w:rsidR="00701A6F" w:rsidRPr="009C6B04" w:rsidRDefault="00701A6F" w:rsidP="00701A6F">
      <w:pPr>
        <w:rPr>
          <w:noProof/>
          <w:lang w:val="en-US"/>
        </w:rPr>
      </w:pPr>
    </w:p>
    <w:p w14:paraId="4FC0521A" w14:textId="77777777" w:rsidR="00701A6F" w:rsidRPr="009C6B04" w:rsidRDefault="00701A6F" w:rsidP="00701A6F">
      <w:pPr>
        <w:rPr>
          <w:noProof/>
          <w:lang w:val="en-US"/>
        </w:rPr>
      </w:pPr>
      <w:r w:rsidRPr="009C6B04">
        <w:rPr>
          <w:noProof/>
          <w:lang w:val="en-US"/>
        </w:rPr>
        <w:t>The Bidder must enter the price per unit of measure (EM) excluding VAT in the form and the rate of VAT expressed as a percentage (%). Other fields are completed (calculated) automatically based on predefined formulas.</w:t>
      </w:r>
    </w:p>
    <w:p w14:paraId="201A95BA" w14:textId="77777777" w:rsidR="00701A6F" w:rsidRPr="009C6B04" w:rsidRDefault="00701A6F" w:rsidP="00701A6F">
      <w:pPr>
        <w:rPr>
          <w:noProof/>
          <w:lang w:val="en-US"/>
        </w:rPr>
      </w:pPr>
    </w:p>
    <w:p w14:paraId="36EEB1B9" w14:textId="77777777" w:rsidR="00701A6F" w:rsidRPr="009C6B04" w:rsidRDefault="00701A6F" w:rsidP="00701A6F">
      <w:pPr>
        <w:rPr>
          <w:noProof/>
          <w:lang w:val="en-US"/>
        </w:rPr>
      </w:pPr>
      <w:r w:rsidRPr="009C6B04">
        <w:rPr>
          <w:noProof/>
          <w:lang w:val="en-US"/>
        </w:rPr>
        <w:t>The Bidder must offer all positions in the Calculation Specification, rounded to two decimal places. The Bidder must fill the prices for all the items in the Calculation Specification. If the Bidder does not enter the price for an item, it is considered that he does not offer the item and thus does not fulfill all the requirements of the Contracting Authority from the documentation. If the Bidder enters the price zero (0) EUR, it is considered that he offers the item free of charge. The Bidder must not change the content of the Calculation Specification.</w:t>
      </w:r>
    </w:p>
    <w:p w14:paraId="7E24E609" w14:textId="77777777" w:rsidR="00701A6F" w:rsidRPr="009C6B04" w:rsidRDefault="00701A6F" w:rsidP="00701A6F">
      <w:pPr>
        <w:rPr>
          <w:noProof/>
          <w:lang w:val="en-US"/>
        </w:rPr>
      </w:pPr>
    </w:p>
    <w:p w14:paraId="609FD00C" w14:textId="646900F2" w:rsidR="00A04B8E" w:rsidRDefault="00701A6F" w:rsidP="00701A6F">
      <w:pPr>
        <w:rPr>
          <w:noProof/>
          <w:lang w:val="en-US"/>
        </w:rPr>
      </w:pPr>
      <w:r w:rsidRPr="009C6B04">
        <w:rPr>
          <w:noProof/>
          <w:lang w:val="en-US"/>
        </w:rPr>
        <w:t>The amount from the field "Total without VAT" field must be transcribed by the Bidder into the Pro-forma Invoice form (FORM-3). If there is a mismatch of data on the forms, the Contracting Authority will take into account the sum from the Calculation Specification (</w:t>
      </w:r>
      <w:r w:rsidR="00A524EF" w:rsidRPr="009C6B04">
        <w:rPr>
          <w:bCs/>
          <w:noProof/>
          <w:lang w:val="en-GB"/>
        </w:rPr>
        <w:t>FORM-</w:t>
      </w:r>
      <w:r w:rsidR="006D67EA" w:rsidRPr="009C6B04">
        <w:rPr>
          <w:bCs/>
          <w:noProof/>
          <w:lang w:val="en-GB"/>
        </w:rPr>
        <w:t>4</w:t>
      </w:r>
      <w:r w:rsidRPr="009C6B04">
        <w:rPr>
          <w:noProof/>
          <w:lang w:val="en-US"/>
        </w:rPr>
        <w:t>).</w:t>
      </w:r>
    </w:p>
    <w:p w14:paraId="4C6F7F85" w14:textId="6844BE16" w:rsidR="00A63D36" w:rsidRPr="009C6B04" w:rsidRDefault="002C4156" w:rsidP="00240786">
      <w:pPr>
        <w:pStyle w:val="Heading3"/>
        <w:rPr>
          <w:noProof/>
        </w:rPr>
      </w:pPr>
      <w:bookmarkStart w:id="64" w:name="_Hlk521321287"/>
      <w:bookmarkStart w:id="65" w:name="_Toc201217722"/>
      <w:r w:rsidRPr="009C6B04">
        <w:rPr>
          <w:b/>
          <w:noProof/>
        </w:rPr>
        <w:lastRenderedPageBreak/>
        <w:t>Statement</w:t>
      </w:r>
      <w:r w:rsidR="00240786" w:rsidRPr="009C6B04">
        <w:rPr>
          <w:b/>
          <w:noProof/>
        </w:rPr>
        <w:t xml:space="preserve"> </w:t>
      </w:r>
      <w:bookmarkEnd w:id="64"/>
      <w:r w:rsidR="005A571D" w:rsidRPr="009C6B04">
        <w:rPr>
          <w:b/>
          <w:noProof/>
        </w:rPr>
        <w:t>that all the equipment is factory new</w:t>
      </w:r>
      <w:r w:rsidR="00E418BA" w:rsidRPr="009C6B04">
        <w:rPr>
          <w:noProof/>
        </w:rPr>
        <w:t xml:space="preserve"> </w:t>
      </w:r>
      <w:r w:rsidR="00E418BA" w:rsidRPr="009C6B04">
        <w:rPr>
          <w:b/>
          <w:noProof/>
        </w:rPr>
        <w:t>(</w:t>
      </w:r>
      <w:r w:rsidR="00240786" w:rsidRPr="009C6B04">
        <w:rPr>
          <w:b/>
          <w:noProof/>
        </w:rPr>
        <w:t>FORM</w:t>
      </w:r>
      <w:r w:rsidR="00E418BA" w:rsidRPr="009C6B04">
        <w:rPr>
          <w:b/>
          <w:noProof/>
        </w:rPr>
        <w:t>-</w:t>
      </w:r>
      <w:r w:rsidR="00EC0903">
        <w:rPr>
          <w:b/>
          <w:noProof/>
        </w:rPr>
        <w:t>5</w:t>
      </w:r>
      <w:r w:rsidR="00E418BA" w:rsidRPr="009C6B04">
        <w:rPr>
          <w:b/>
          <w:noProof/>
        </w:rPr>
        <w:t>)</w:t>
      </w:r>
      <w:bookmarkEnd w:id="65"/>
    </w:p>
    <w:p w14:paraId="59438E55" w14:textId="37E3C3BD" w:rsidR="006A69AF" w:rsidRPr="009C6B04" w:rsidRDefault="002C4156" w:rsidP="006A69AF">
      <w:pPr>
        <w:pStyle w:val="Heading3"/>
        <w:rPr>
          <w:b/>
          <w:noProof/>
        </w:rPr>
      </w:pPr>
      <w:bookmarkStart w:id="66" w:name="_Toc201217723"/>
      <w:bookmarkStart w:id="67" w:name="_Toc446492610"/>
      <w:r w:rsidRPr="009C6B04">
        <w:rPr>
          <w:b/>
          <w:noProof/>
        </w:rPr>
        <w:t xml:space="preserve">Statement on the provision of spare parts for the equipment provided </w:t>
      </w:r>
      <w:r w:rsidR="00A63D36" w:rsidRPr="009C6B04">
        <w:rPr>
          <w:b/>
          <w:noProof/>
        </w:rPr>
        <w:t>(</w:t>
      </w:r>
      <w:r w:rsidRPr="009C6B04">
        <w:rPr>
          <w:b/>
          <w:noProof/>
        </w:rPr>
        <w:t>FORM</w:t>
      </w:r>
      <w:r w:rsidR="00A63D36" w:rsidRPr="009C6B04">
        <w:rPr>
          <w:b/>
          <w:noProof/>
        </w:rPr>
        <w:t>-</w:t>
      </w:r>
      <w:r w:rsidR="00EC0903">
        <w:rPr>
          <w:b/>
          <w:noProof/>
        </w:rPr>
        <w:t>6</w:t>
      </w:r>
      <w:r w:rsidR="00A63D36" w:rsidRPr="009C6B04">
        <w:rPr>
          <w:b/>
          <w:noProof/>
        </w:rPr>
        <w:t>)</w:t>
      </w:r>
      <w:bookmarkEnd w:id="66"/>
    </w:p>
    <w:p w14:paraId="5D479CD6" w14:textId="1A3764E2" w:rsidR="006A69AF" w:rsidRPr="009C6B04" w:rsidRDefault="006A69AF" w:rsidP="006A69AF">
      <w:pPr>
        <w:pStyle w:val="Heading3"/>
        <w:rPr>
          <w:b/>
          <w:noProof/>
        </w:rPr>
      </w:pPr>
      <w:bookmarkStart w:id="68" w:name="_Toc526760457"/>
      <w:bookmarkStart w:id="69" w:name="_Toc201217724"/>
      <w:r w:rsidRPr="009C6B04">
        <w:rPr>
          <w:b/>
          <w:noProof/>
        </w:rPr>
        <w:t>Statement on warranty and maintenance (OBR-</w:t>
      </w:r>
      <w:bookmarkEnd w:id="68"/>
      <w:r w:rsidR="00EC0903">
        <w:rPr>
          <w:b/>
          <w:noProof/>
        </w:rPr>
        <w:t>7</w:t>
      </w:r>
      <w:r w:rsidR="00F477F4" w:rsidRPr="009C6B04">
        <w:rPr>
          <w:b/>
          <w:noProof/>
        </w:rPr>
        <w:t>)</w:t>
      </w:r>
      <w:bookmarkEnd w:id="69"/>
    </w:p>
    <w:p w14:paraId="1F5897A9" w14:textId="7D0D179A" w:rsidR="006A69AF" w:rsidRPr="009C6B04" w:rsidRDefault="006A69AF" w:rsidP="006A69AF">
      <w:pPr>
        <w:pStyle w:val="Heading3"/>
        <w:rPr>
          <w:b/>
          <w:noProof/>
        </w:rPr>
      </w:pPr>
      <w:bookmarkStart w:id="70" w:name="_Toc526760458"/>
      <w:bookmarkStart w:id="71" w:name="_Toc201217725"/>
      <w:r w:rsidRPr="009C6B04">
        <w:rPr>
          <w:b/>
          <w:noProof/>
        </w:rPr>
        <w:t xml:space="preserve">Statement on software </w:t>
      </w:r>
      <w:r w:rsidR="007D6779" w:rsidRPr="009C6B04">
        <w:rPr>
          <w:b/>
          <w:noProof/>
        </w:rPr>
        <w:t xml:space="preserve">and hardware </w:t>
      </w:r>
      <w:r w:rsidRPr="009C6B04">
        <w:rPr>
          <w:b/>
          <w:noProof/>
        </w:rPr>
        <w:t>upgrades  (OBR-</w:t>
      </w:r>
      <w:r w:rsidR="00EC0903">
        <w:rPr>
          <w:b/>
          <w:noProof/>
        </w:rPr>
        <w:t>8</w:t>
      </w:r>
      <w:r w:rsidRPr="009C6B04">
        <w:rPr>
          <w:b/>
          <w:noProof/>
        </w:rPr>
        <w:t>)</w:t>
      </w:r>
      <w:bookmarkEnd w:id="70"/>
      <w:bookmarkEnd w:id="71"/>
    </w:p>
    <w:p w14:paraId="59EC9222" w14:textId="4DC7AF51" w:rsidR="00503A03" w:rsidRPr="009C6B04" w:rsidRDefault="006A69AF" w:rsidP="00503A03">
      <w:pPr>
        <w:pStyle w:val="Heading3"/>
        <w:rPr>
          <w:b/>
          <w:noProof/>
        </w:rPr>
      </w:pPr>
      <w:bookmarkStart w:id="72" w:name="_Toc526760459"/>
      <w:bookmarkStart w:id="73" w:name="_Toc201217726"/>
      <w:r w:rsidRPr="009C6B04">
        <w:rPr>
          <w:b/>
          <w:noProof/>
        </w:rPr>
        <w:t>Statement on training the workers of the Contracting Authority (OBR-</w:t>
      </w:r>
      <w:r w:rsidR="00EC0903">
        <w:rPr>
          <w:b/>
          <w:noProof/>
        </w:rPr>
        <w:t>9</w:t>
      </w:r>
      <w:r w:rsidRPr="009C6B04">
        <w:rPr>
          <w:b/>
          <w:noProof/>
        </w:rPr>
        <w:t>)</w:t>
      </w:r>
      <w:bookmarkEnd w:id="72"/>
      <w:bookmarkEnd w:id="73"/>
    </w:p>
    <w:p w14:paraId="4B5B51FB" w14:textId="3B158B73" w:rsidR="00503A03" w:rsidRPr="009C6B04" w:rsidRDefault="00503A03" w:rsidP="00503A03">
      <w:pPr>
        <w:pStyle w:val="Heading3"/>
        <w:rPr>
          <w:b/>
          <w:noProof/>
        </w:rPr>
      </w:pPr>
      <w:bookmarkStart w:id="74" w:name="_Toc201217727"/>
      <w:r w:rsidRPr="009C6B04">
        <w:rPr>
          <w:b/>
          <w:noProof/>
        </w:rPr>
        <w:t>Statement on providing remote access (OBR-1</w:t>
      </w:r>
      <w:r w:rsidR="00EC0903">
        <w:rPr>
          <w:b/>
          <w:noProof/>
        </w:rPr>
        <w:t>0</w:t>
      </w:r>
      <w:r w:rsidRPr="009C6B04">
        <w:rPr>
          <w:b/>
          <w:noProof/>
        </w:rPr>
        <w:t>)</w:t>
      </w:r>
      <w:bookmarkEnd w:id="74"/>
    </w:p>
    <w:p w14:paraId="15566B24" w14:textId="7FB66810" w:rsidR="00DC5839" w:rsidRPr="009C6B04" w:rsidRDefault="002C4156" w:rsidP="00DC5839">
      <w:pPr>
        <w:pStyle w:val="Heading3"/>
        <w:rPr>
          <w:b/>
          <w:noProof/>
        </w:rPr>
      </w:pPr>
      <w:bookmarkStart w:id="75" w:name="_Toc201217728"/>
      <w:r w:rsidRPr="009C6B04">
        <w:rPr>
          <w:b/>
          <w:noProof/>
        </w:rPr>
        <w:t xml:space="preserve">Statement of the </w:t>
      </w:r>
      <w:r w:rsidR="00F2412C" w:rsidRPr="009C6B04">
        <w:rPr>
          <w:b/>
          <w:noProof/>
        </w:rPr>
        <w:t>Manufacturer o</w:t>
      </w:r>
      <w:r w:rsidR="00FC60B7" w:rsidRPr="009C6B04">
        <w:rPr>
          <w:b/>
          <w:noProof/>
        </w:rPr>
        <w:t>r</w:t>
      </w:r>
      <w:r w:rsidR="00F2412C" w:rsidRPr="009C6B04">
        <w:rPr>
          <w:b/>
          <w:noProof/>
        </w:rPr>
        <w:t xml:space="preserve"> </w:t>
      </w:r>
      <w:r w:rsidRPr="009C6B04">
        <w:rPr>
          <w:b/>
          <w:noProof/>
        </w:rPr>
        <w:t>Principal</w:t>
      </w:r>
      <w:r w:rsidR="00DC5839" w:rsidRPr="009C6B04">
        <w:rPr>
          <w:b/>
          <w:noProof/>
        </w:rPr>
        <w:t xml:space="preserve"> (</w:t>
      </w:r>
      <w:r w:rsidR="00F2412C" w:rsidRPr="009C6B04">
        <w:rPr>
          <w:b/>
          <w:noProof/>
        </w:rPr>
        <w:t>FORM-</w:t>
      </w:r>
      <w:r w:rsidR="006A69AF" w:rsidRPr="009C6B04">
        <w:rPr>
          <w:b/>
          <w:noProof/>
        </w:rPr>
        <w:t>1</w:t>
      </w:r>
      <w:r w:rsidR="00EC0903">
        <w:rPr>
          <w:b/>
          <w:noProof/>
        </w:rPr>
        <w:t>1</w:t>
      </w:r>
      <w:r w:rsidR="00F2412C" w:rsidRPr="009C6B04">
        <w:rPr>
          <w:b/>
          <w:noProof/>
        </w:rPr>
        <w:t xml:space="preserve">A or </w:t>
      </w:r>
      <w:r w:rsidRPr="009C6B04">
        <w:rPr>
          <w:b/>
          <w:noProof/>
        </w:rPr>
        <w:t>FORM</w:t>
      </w:r>
      <w:r w:rsidR="00DC5839" w:rsidRPr="009C6B04">
        <w:rPr>
          <w:b/>
          <w:noProof/>
        </w:rPr>
        <w:t>-</w:t>
      </w:r>
      <w:r w:rsidR="006A69AF" w:rsidRPr="009C6B04">
        <w:rPr>
          <w:b/>
          <w:noProof/>
        </w:rPr>
        <w:t>1</w:t>
      </w:r>
      <w:r w:rsidR="00EC0903">
        <w:rPr>
          <w:b/>
          <w:noProof/>
        </w:rPr>
        <w:t>1</w:t>
      </w:r>
      <w:r w:rsidR="00DC5839" w:rsidRPr="009C6B04">
        <w:rPr>
          <w:b/>
          <w:noProof/>
        </w:rPr>
        <w:t>B)</w:t>
      </w:r>
      <w:bookmarkEnd w:id="75"/>
    </w:p>
    <w:p w14:paraId="2C491608" w14:textId="0ADF0175" w:rsidR="00527135" w:rsidRPr="009C6B04" w:rsidRDefault="00527135" w:rsidP="00527135"/>
    <w:p w14:paraId="27369BE1" w14:textId="20FCA120" w:rsidR="00527135" w:rsidRPr="009C6B04" w:rsidRDefault="00527135" w:rsidP="00527135">
      <w:pPr>
        <w:rPr>
          <w:noProof/>
          <w:color w:val="000000"/>
          <w:lang w:val="en-GB"/>
        </w:rPr>
      </w:pPr>
      <w:r w:rsidRPr="009C6B04">
        <w:rPr>
          <w:noProof/>
          <w:color w:val="000000"/>
          <w:lang w:val="en-GB"/>
        </w:rPr>
        <w:t>In case the Bidder is not also the manufacturer of the equipment, one of the mentioned statements (FORM-</w:t>
      </w:r>
      <w:r w:rsidR="006A69AF" w:rsidRPr="009C6B04">
        <w:rPr>
          <w:noProof/>
          <w:color w:val="000000"/>
          <w:lang w:val="en-GB"/>
        </w:rPr>
        <w:t>1</w:t>
      </w:r>
      <w:r w:rsidR="00EC0903">
        <w:rPr>
          <w:noProof/>
          <w:color w:val="000000"/>
          <w:lang w:val="en-GB"/>
        </w:rPr>
        <w:t>1</w:t>
      </w:r>
      <w:r w:rsidRPr="009C6B04">
        <w:rPr>
          <w:noProof/>
          <w:color w:val="000000"/>
          <w:lang w:val="en-GB"/>
        </w:rPr>
        <w:t>A or FORM-</w:t>
      </w:r>
      <w:r w:rsidR="006A69AF" w:rsidRPr="009C6B04">
        <w:rPr>
          <w:noProof/>
          <w:color w:val="000000"/>
          <w:lang w:val="en-GB"/>
        </w:rPr>
        <w:t>1</w:t>
      </w:r>
      <w:r w:rsidR="00EC0903">
        <w:rPr>
          <w:noProof/>
          <w:color w:val="000000"/>
          <w:lang w:val="en-GB"/>
        </w:rPr>
        <w:t>1</w:t>
      </w:r>
      <w:r w:rsidRPr="009C6B04">
        <w:rPr>
          <w:noProof/>
          <w:color w:val="000000"/>
          <w:lang w:val="en-GB"/>
        </w:rPr>
        <w:t>B) has to be enclosed.</w:t>
      </w:r>
    </w:p>
    <w:p w14:paraId="7506C36D" w14:textId="77777777" w:rsidR="00527135" w:rsidRPr="009C6B04" w:rsidRDefault="00527135" w:rsidP="00527135">
      <w:pPr>
        <w:rPr>
          <w:noProof/>
          <w:color w:val="000000"/>
          <w:lang w:val="en-GB"/>
        </w:rPr>
      </w:pPr>
    </w:p>
    <w:p w14:paraId="1F8431BF" w14:textId="77777777" w:rsidR="00527135" w:rsidRPr="009C6B04" w:rsidRDefault="00527135" w:rsidP="00527135">
      <w:pPr>
        <w:rPr>
          <w:noProof/>
          <w:color w:val="000000"/>
          <w:lang w:val="en-GB"/>
        </w:rPr>
      </w:pPr>
      <w:r w:rsidRPr="009C6B04">
        <w:rPr>
          <w:noProof/>
          <w:color w:val="000000"/>
          <w:lang w:val="en-GB"/>
        </w:rPr>
        <w:t>If the Bidder encloses the statement of the principal, he has to enclose also the copy of the Contract between the principal and the manufacturer of the equipment, showing the principal has full access to the spare parts i.e. replacement equipment for all offered equipment.</w:t>
      </w:r>
    </w:p>
    <w:p w14:paraId="2D753DAF" w14:textId="77777777" w:rsidR="00527135" w:rsidRPr="009C6B04" w:rsidRDefault="00527135" w:rsidP="00527135">
      <w:pPr>
        <w:tabs>
          <w:tab w:val="left" w:pos="0"/>
        </w:tabs>
        <w:rPr>
          <w:b/>
          <w:noProof/>
          <w:color w:val="000000"/>
          <w:szCs w:val="20"/>
          <w:u w:val="single"/>
          <w:lang w:val="en-GB"/>
        </w:rPr>
      </w:pPr>
    </w:p>
    <w:p w14:paraId="05CC3F7D" w14:textId="77777777" w:rsidR="00527135" w:rsidRPr="009C6B04" w:rsidRDefault="00527135" w:rsidP="00527135">
      <w:pPr>
        <w:tabs>
          <w:tab w:val="left" w:pos="0"/>
        </w:tabs>
        <w:rPr>
          <w:noProof/>
          <w:color w:val="000000"/>
          <w:szCs w:val="20"/>
          <w:lang w:val="en-GB"/>
        </w:rPr>
      </w:pPr>
      <w:r w:rsidRPr="009C6B04">
        <w:rPr>
          <w:b/>
          <w:noProof/>
          <w:color w:val="000000"/>
          <w:szCs w:val="20"/>
          <w:u w:val="single"/>
          <w:lang w:val="en-GB"/>
        </w:rPr>
        <w:t>This statement is not required for:</w:t>
      </w:r>
      <w:r w:rsidRPr="009C6B04">
        <w:rPr>
          <w:noProof/>
          <w:color w:val="000000"/>
          <w:szCs w:val="20"/>
          <w:u w:val="single"/>
          <w:lang w:val="en-GB"/>
        </w:rPr>
        <w:t xml:space="preserve"> installation material, passive equipment and other small equipment</w:t>
      </w:r>
      <w:r w:rsidRPr="009C6B04">
        <w:rPr>
          <w:noProof/>
          <w:color w:val="000000"/>
          <w:szCs w:val="20"/>
          <w:lang w:val="en-GB"/>
        </w:rPr>
        <w:t xml:space="preserve">. </w:t>
      </w:r>
    </w:p>
    <w:p w14:paraId="07AC5AE2" w14:textId="77777777" w:rsidR="00527135" w:rsidRPr="009C6B04" w:rsidRDefault="00527135" w:rsidP="00527135">
      <w:pPr>
        <w:tabs>
          <w:tab w:val="left" w:pos="0"/>
        </w:tabs>
        <w:rPr>
          <w:noProof/>
          <w:color w:val="000000"/>
          <w:szCs w:val="20"/>
          <w:lang w:val="en-GB"/>
        </w:rPr>
      </w:pPr>
    </w:p>
    <w:p w14:paraId="7A27339D" w14:textId="77777777" w:rsidR="00527135" w:rsidRPr="009C6B04" w:rsidRDefault="00527135" w:rsidP="00527135">
      <w:pPr>
        <w:tabs>
          <w:tab w:val="center" w:pos="4536"/>
          <w:tab w:val="right" w:pos="9072"/>
        </w:tabs>
        <w:rPr>
          <w:noProof/>
          <w:color w:val="000000"/>
          <w:szCs w:val="20"/>
          <w:lang w:val="en-GB"/>
        </w:rPr>
      </w:pPr>
      <w:r w:rsidRPr="009C6B04">
        <w:rPr>
          <w:rFonts w:cs="Arial"/>
          <w:noProof/>
          <w:lang w:val="en-GB"/>
        </w:rPr>
        <w:t xml:space="preserve">The Contracting Authority </w:t>
      </w:r>
      <w:r w:rsidRPr="009C6B04">
        <w:rPr>
          <w:rFonts w:cs="Arial"/>
          <w:noProof/>
          <w:color w:val="222222"/>
          <w:lang w:val="en-GB"/>
        </w:rPr>
        <w:t>reserves the right to ask the Bidder to submit the original of the document</w:t>
      </w:r>
    </w:p>
    <w:p w14:paraId="2847A319" w14:textId="1681E984" w:rsidR="00527135" w:rsidRPr="009C6B04" w:rsidRDefault="00527135" w:rsidP="00527135">
      <w:pPr>
        <w:pStyle w:val="BodyText2"/>
        <w:jc w:val="both"/>
        <w:rPr>
          <w:rFonts w:cs="Arial"/>
          <w:b w:val="0"/>
          <w:noProof/>
          <w:lang w:val="en-GB"/>
        </w:rPr>
      </w:pPr>
      <w:r w:rsidRPr="009C6B04">
        <w:rPr>
          <w:rFonts w:cs="Arial"/>
          <w:b w:val="0"/>
          <w:noProof/>
          <w:lang w:val="en-GB"/>
        </w:rPr>
        <w:t xml:space="preserve">for verification. </w:t>
      </w:r>
    </w:p>
    <w:p w14:paraId="6037F1B4" w14:textId="16206DB5" w:rsidR="00DC5839" w:rsidRPr="009C6B04" w:rsidRDefault="002C4156" w:rsidP="00DC5839">
      <w:pPr>
        <w:pStyle w:val="Heading3"/>
        <w:suppressAutoHyphens/>
        <w:rPr>
          <w:b/>
          <w:noProof/>
        </w:rPr>
      </w:pPr>
      <w:bookmarkStart w:id="76" w:name="_Toc201217729"/>
      <w:r w:rsidRPr="009C6B04">
        <w:rPr>
          <w:b/>
          <w:noProof/>
        </w:rPr>
        <w:t>Declaration, stating the Bidder shall provide a performance guarantee</w:t>
      </w:r>
      <w:r w:rsidR="00DC5839" w:rsidRPr="009C6B04">
        <w:rPr>
          <w:b/>
          <w:noProof/>
        </w:rPr>
        <w:t xml:space="preserve"> (</w:t>
      </w:r>
      <w:r w:rsidRPr="009C6B04">
        <w:rPr>
          <w:b/>
          <w:noProof/>
        </w:rPr>
        <w:t>FORM</w:t>
      </w:r>
      <w:r w:rsidR="00DC5839" w:rsidRPr="009C6B04">
        <w:rPr>
          <w:b/>
          <w:noProof/>
        </w:rPr>
        <w:t>-</w:t>
      </w:r>
      <w:r w:rsidR="00A04B8E">
        <w:rPr>
          <w:b/>
          <w:noProof/>
        </w:rPr>
        <w:t>1</w:t>
      </w:r>
      <w:r w:rsidR="00EC0903">
        <w:rPr>
          <w:b/>
          <w:noProof/>
        </w:rPr>
        <w:t>2</w:t>
      </w:r>
      <w:r w:rsidR="00DC5839" w:rsidRPr="009C6B04">
        <w:rPr>
          <w:b/>
          <w:noProof/>
        </w:rPr>
        <w:t>)</w:t>
      </w:r>
      <w:bookmarkEnd w:id="76"/>
    </w:p>
    <w:bookmarkEnd w:id="67"/>
    <w:p w14:paraId="1AE7D772" w14:textId="44C87C98" w:rsidR="00F759F9" w:rsidRPr="009C6B04" w:rsidRDefault="00F759F9" w:rsidP="00F759F9">
      <w:pPr>
        <w:rPr>
          <w:noProof/>
          <w:lang w:val="en-GB"/>
        </w:rPr>
      </w:pPr>
      <w:r w:rsidRPr="009C6B04">
        <w:rPr>
          <w:noProof/>
          <w:lang w:val="en-GB"/>
        </w:rPr>
        <w:t xml:space="preserve">The selected Bidder must supply Performance Guarantee (according to the given statement regarding the Performance Guarantee), as a condition for the validity of the contract, no later than 10 days after receiving the signed contract by the Contracting Authority. The Performance Guarantee will be issued by the first-class Bank or Insurance Company  for the amount of </w:t>
      </w:r>
      <w:r w:rsidRPr="009C6B04">
        <w:rPr>
          <w:bCs/>
          <w:noProof/>
          <w:color w:val="000000"/>
          <w:lang w:val="en-GB"/>
        </w:rPr>
        <w:t>10 %</w:t>
      </w:r>
      <w:r w:rsidRPr="009C6B04">
        <w:rPr>
          <w:noProof/>
          <w:color w:val="000000"/>
          <w:lang w:val="en-GB"/>
        </w:rPr>
        <w:t xml:space="preserve"> of the contractual value</w:t>
      </w:r>
      <w:r w:rsidRPr="009C6B04">
        <w:rPr>
          <w:noProof/>
          <w:lang w:val="en-GB"/>
        </w:rPr>
        <w:t xml:space="preserve"> of the  and will be irrevocable, unconditional and payable at first call, </w:t>
      </w:r>
      <w:r w:rsidR="007771DF" w:rsidRPr="009C6B04">
        <w:rPr>
          <w:rFonts w:eastAsia="Calibri" w:cs="Arial"/>
          <w:noProof/>
          <w:szCs w:val="20"/>
          <w:lang w:val="en-GB"/>
        </w:rPr>
        <w:t>10</w:t>
      </w:r>
      <w:r w:rsidR="00D31205" w:rsidRPr="009C6B04">
        <w:rPr>
          <w:rFonts w:eastAsia="Calibri" w:cs="Arial"/>
          <w:noProof/>
          <w:szCs w:val="20"/>
          <w:lang w:val="en-GB"/>
        </w:rPr>
        <w:t xml:space="preserve"> months after the date of the contract validity</w:t>
      </w:r>
      <w:r w:rsidR="004174B7" w:rsidRPr="009C6B04">
        <w:rPr>
          <w:noProof/>
          <w:lang w:val="en-GB"/>
        </w:rPr>
        <w:t>.</w:t>
      </w:r>
    </w:p>
    <w:p w14:paraId="4B40FB91" w14:textId="77777777" w:rsidR="00F759F9" w:rsidRPr="009C6B04" w:rsidRDefault="00F759F9" w:rsidP="00F759F9">
      <w:pPr>
        <w:rPr>
          <w:bCs/>
          <w:noProof/>
          <w:lang w:val="en-GB"/>
        </w:rPr>
      </w:pPr>
    </w:p>
    <w:p w14:paraId="16FFCAA3" w14:textId="77777777" w:rsidR="00F759F9" w:rsidRPr="009C6B04" w:rsidRDefault="00F759F9" w:rsidP="00F759F9">
      <w:pPr>
        <w:rPr>
          <w:noProof/>
          <w:lang w:val="en-GB"/>
        </w:rPr>
      </w:pPr>
      <w:r w:rsidRPr="009C6B04">
        <w:rPr>
          <w:noProof/>
          <w:lang w:val="en-GB"/>
        </w:rPr>
        <w:t>In case the selected Bidder despite the Contracting Authority’s written request does not respond, though he provided no objective reasons, the Contracting Authority with the Bidder does not sign a public award contract. Therefore, the selected Bidder and his legal representative are responsible for the offence in accordance with Article 112 of ZJN-3. The objective reasons are those the Bidder could not influence, could not expect to prevent, eliminate and avoid them.</w:t>
      </w:r>
    </w:p>
    <w:p w14:paraId="514A9C3C" w14:textId="7C7DCE27" w:rsidR="006A69AF" w:rsidRPr="009C6B04" w:rsidRDefault="000C0621" w:rsidP="006A69AF">
      <w:pPr>
        <w:pStyle w:val="Heading3"/>
        <w:suppressAutoHyphens/>
        <w:rPr>
          <w:b/>
          <w:noProof/>
        </w:rPr>
      </w:pPr>
      <w:bookmarkStart w:id="77" w:name="_Toc201217730"/>
      <w:r w:rsidRPr="009C6B04">
        <w:rPr>
          <w:b/>
          <w:noProof/>
        </w:rPr>
        <w:t>Sample of the contract</w:t>
      </w:r>
      <w:r w:rsidR="00F31F7A" w:rsidRPr="009C6B04">
        <w:rPr>
          <w:b/>
          <w:noProof/>
        </w:rPr>
        <w:t xml:space="preserve"> (</w:t>
      </w:r>
      <w:r w:rsidRPr="009C6B04">
        <w:rPr>
          <w:b/>
          <w:noProof/>
        </w:rPr>
        <w:t>FORM</w:t>
      </w:r>
      <w:r w:rsidR="00F31F7A" w:rsidRPr="009C6B04">
        <w:rPr>
          <w:b/>
          <w:noProof/>
        </w:rPr>
        <w:t>-</w:t>
      </w:r>
      <w:r w:rsidR="006A69AF" w:rsidRPr="009C6B04">
        <w:rPr>
          <w:b/>
          <w:noProof/>
        </w:rPr>
        <w:t>1</w:t>
      </w:r>
      <w:r w:rsidR="00D137B6">
        <w:rPr>
          <w:b/>
          <w:noProof/>
        </w:rPr>
        <w:t>3</w:t>
      </w:r>
      <w:r w:rsidR="00F31F7A" w:rsidRPr="009C6B04">
        <w:rPr>
          <w:b/>
          <w:noProof/>
        </w:rPr>
        <w:t>)</w:t>
      </w:r>
      <w:bookmarkEnd w:id="77"/>
    </w:p>
    <w:p w14:paraId="01A471FD" w14:textId="77777777" w:rsidR="006A69AF" w:rsidRPr="009C6B04" w:rsidRDefault="006A69AF" w:rsidP="00EE1DA5">
      <w:pPr>
        <w:rPr>
          <w:rFonts w:cs="Arial"/>
          <w:noProof/>
          <w:color w:val="000000"/>
          <w:lang w:val="en-GB"/>
        </w:rPr>
      </w:pPr>
    </w:p>
    <w:p w14:paraId="76CECA1B" w14:textId="50E1AFA7" w:rsidR="001F7360" w:rsidRPr="009C6B04" w:rsidRDefault="000C0621" w:rsidP="00EE1DA5">
      <w:pPr>
        <w:rPr>
          <w:rFonts w:cs="Arial"/>
          <w:noProof/>
          <w:color w:val="000000"/>
          <w:lang w:val="en-GB"/>
        </w:rPr>
      </w:pPr>
      <w:r w:rsidRPr="009C6B04">
        <w:rPr>
          <w:rFonts w:cs="Arial"/>
          <w:noProof/>
          <w:color w:val="000000"/>
          <w:lang w:val="en-GB"/>
        </w:rPr>
        <w:t xml:space="preserve">Sample of the Contract, </w:t>
      </w:r>
      <w:r w:rsidRPr="009C6B04">
        <w:rPr>
          <w:rFonts w:cs="Arial"/>
          <w:b/>
          <w:noProof/>
          <w:color w:val="000000"/>
          <w:lang w:val="en-GB"/>
        </w:rPr>
        <w:t>wherein each page is to be initialled and stamped</w:t>
      </w:r>
      <w:r w:rsidRPr="009C6B04">
        <w:rPr>
          <w:rFonts w:cs="Arial"/>
          <w:noProof/>
          <w:color w:val="000000"/>
          <w:lang w:val="en-GB"/>
        </w:rPr>
        <w:t xml:space="preserve"> by the Bidder's official representative or authorized person. In case of any doubt or misunderstanding, the Slovenian version should be considered final.</w:t>
      </w:r>
    </w:p>
    <w:p w14:paraId="534FD990" w14:textId="0E8A0824" w:rsidR="00344D2F" w:rsidRPr="009C6B04" w:rsidRDefault="008C02E2" w:rsidP="002E17EC">
      <w:pPr>
        <w:pStyle w:val="Heading3"/>
        <w:tabs>
          <w:tab w:val="clear" w:pos="720"/>
        </w:tabs>
        <w:rPr>
          <w:b/>
          <w:noProof/>
          <w:szCs w:val="20"/>
        </w:rPr>
      </w:pPr>
      <w:bookmarkStart w:id="78" w:name="_toc1958"/>
      <w:bookmarkStart w:id="79" w:name="_Toc201217731"/>
      <w:bookmarkStart w:id="80" w:name="_Toc15030896"/>
      <w:bookmarkStart w:id="81" w:name="_Toc218393808"/>
      <w:bookmarkStart w:id="82" w:name="_Toc224527409"/>
      <w:bookmarkEnd w:id="78"/>
      <w:r w:rsidRPr="009C6B04">
        <w:rPr>
          <w:b/>
          <w:noProof/>
          <w:szCs w:val="20"/>
        </w:rPr>
        <w:t>Statement on the forwarding of data in the disclosure of the Bidder`s ownership</w:t>
      </w:r>
      <w:r w:rsidR="00F31F7A" w:rsidRPr="009C6B04">
        <w:rPr>
          <w:b/>
          <w:noProof/>
          <w:szCs w:val="20"/>
        </w:rPr>
        <w:t xml:space="preserve"> (</w:t>
      </w:r>
      <w:r w:rsidRPr="009C6B04">
        <w:rPr>
          <w:b/>
          <w:noProof/>
          <w:szCs w:val="20"/>
        </w:rPr>
        <w:t>FORM</w:t>
      </w:r>
      <w:r w:rsidR="00F31F7A" w:rsidRPr="009C6B04">
        <w:rPr>
          <w:b/>
          <w:noProof/>
          <w:szCs w:val="20"/>
        </w:rPr>
        <w:t>-</w:t>
      </w:r>
      <w:r w:rsidR="00F547F4" w:rsidRPr="009C6B04">
        <w:rPr>
          <w:b/>
          <w:noProof/>
          <w:szCs w:val="20"/>
        </w:rPr>
        <w:t>1</w:t>
      </w:r>
      <w:r w:rsidR="00D137B6">
        <w:rPr>
          <w:b/>
          <w:noProof/>
          <w:szCs w:val="20"/>
        </w:rPr>
        <w:t>4</w:t>
      </w:r>
      <w:r w:rsidR="00F31F7A" w:rsidRPr="009C6B04">
        <w:rPr>
          <w:b/>
          <w:noProof/>
          <w:szCs w:val="20"/>
        </w:rPr>
        <w:t>)</w:t>
      </w:r>
      <w:bookmarkEnd w:id="79"/>
    </w:p>
    <w:p w14:paraId="718A62F7" w14:textId="77777777" w:rsidR="00B11912" w:rsidRPr="009C6B04" w:rsidRDefault="00B11912" w:rsidP="00B11912"/>
    <w:p w14:paraId="429BBA58" w14:textId="77777777" w:rsidR="008C02E2" w:rsidRPr="009C6B04" w:rsidRDefault="008C02E2" w:rsidP="008C02E2">
      <w:pPr>
        <w:rPr>
          <w:rFonts w:cs="Arial"/>
          <w:noProof/>
          <w:szCs w:val="20"/>
          <w:lang w:val="en-GB"/>
        </w:rPr>
      </w:pPr>
      <w:r w:rsidRPr="009C6B04">
        <w:rPr>
          <w:rFonts w:cs="Arial"/>
          <w:noProof/>
          <w:szCs w:val="20"/>
          <w:lang w:val="en-GB"/>
        </w:rPr>
        <w:t>The Bidder must submit the relevant statement indicating that they would submit to the Contracting Authority, within eight days of being asked to do so, the Statement on the participation of natural and legal persons in the Bidder's ownership which is part of the procurement documents.</w:t>
      </w:r>
    </w:p>
    <w:p w14:paraId="6B48ACBD" w14:textId="77777777" w:rsidR="008C02E2" w:rsidRPr="009C6B04" w:rsidRDefault="008C02E2" w:rsidP="008C02E2">
      <w:pPr>
        <w:rPr>
          <w:rFonts w:cs="Arial"/>
          <w:noProof/>
          <w:szCs w:val="20"/>
          <w:lang w:val="en-GB"/>
        </w:rPr>
      </w:pPr>
    </w:p>
    <w:p w14:paraId="5E17C8A4" w14:textId="77777777" w:rsidR="008C02E2" w:rsidRPr="009C6B04" w:rsidRDefault="008C02E2" w:rsidP="008C02E2">
      <w:pPr>
        <w:rPr>
          <w:rFonts w:cs="Arial"/>
          <w:noProof/>
          <w:szCs w:val="20"/>
          <w:lang w:val="en-GB"/>
        </w:rPr>
      </w:pPr>
      <w:r w:rsidRPr="009C6B04">
        <w:rPr>
          <w:rFonts w:cs="Arial"/>
          <w:noProof/>
          <w:szCs w:val="20"/>
          <w:lang w:val="en-GB"/>
        </w:rPr>
        <w:t>Before adopting a decision on the award of a contract, the Contracting Authority will ask the Bidder that will score the highest, considering the applicable criteria for the public contract in question, to submit to the Contracting Authority, within eight days of being asked to do so, Statement on the participation of natural and legal persons in the Bidder's ownership.</w:t>
      </w:r>
    </w:p>
    <w:p w14:paraId="517930B1" w14:textId="77777777" w:rsidR="008C02E2" w:rsidRPr="009C6B04" w:rsidRDefault="008C02E2" w:rsidP="008C02E2">
      <w:pPr>
        <w:rPr>
          <w:rFonts w:cs="Arial"/>
          <w:noProof/>
          <w:szCs w:val="20"/>
          <w:lang w:val="en-GB"/>
        </w:rPr>
      </w:pPr>
    </w:p>
    <w:p w14:paraId="314DCC78" w14:textId="77777777" w:rsidR="008C02E2" w:rsidRPr="009C6B04" w:rsidRDefault="008C02E2" w:rsidP="008C02E2">
      <w:pPr>
        <w:rPr>
          <w:rFonts w:cs="Arial"/>
          <w:noProof/>
          <w:szCs w:val="20"/>
          <w:lang w:val="en-GB"/>
        </w:rPr>
      </w:pPr>
      <w:r w:rsidRPr="009C6B04">
        <w:rPr>
          <w:rFonts w:cs="Arial"/>
          <w:noProof/>
          <w:szCs w:val="20"/>
          <w:lang w:val="en-GB"/>
        </w:rPr>
        <w:t>Should such Bidder fail to submit the statement concerned within eight days, the Contracting Authority will exclude such Bidder from the assessment process and asked the second-ranking Bidder to submit the statement in question.</w:t>
      </w:r>
    </w:p>
    <w:p w14:paraId="54E041D0" w14:textId="77777777" w:rsidR="00B11912" w:rsidRPr="009C6B04" w:rsidRDefault="00B11912" w:rsidP="008C02E2">
      <w:pPr>
        <w:rPr>
          <w:rFonts w:cs="Arial"/>
          <w:noProof/>
          <w:szCs w:val="20"/>
          <w:lang w:val="en-GB"/>
        </w:rPr>
      </w:pPr>
    </w:p>
    <w:p w14:paraId="61F9487F" w14:textId="77777777" w:rsidR="008C02E2" w:rsidRPr="009C6B04" w:rsidRDefault="008C02E2" w:rsidP="008C02E2">
      <w:pPr>
        <w:rPr>
          <w:rFonts w:cs="Arial"/>
          <w:b/>
          <w:noProof/>
          <w:szCs w:val="20"/>
          <w:lang w:val="en-GB"/>
        </w:rPr>
      </w:pPr>
      <w:r w:rsidRPr="009C6B04">
        <w:rPr>
          <w:rFonts w:cs="Arial"/>
          <w:b/>
          <w:noProof/>
          <w:szCs w:val="20"/>
          <w:lang w:val="en-GB"/>
        </w:rPr>
        <w:t>Explanation:</w:t>
      </w:r>
    </w:p>
    <w:p w14:paraId="6E33AE9C" w14:textId="46928F23" w:rsidR="00A014F1" w:rsidRDefault="008C02E2" w:rsidP="00F477F4">
      <w:pPr>
        <w:rPr>
          <w:rFonts w:cs="Arial"/>
          <w:i/>
          <w:noProof/>
          <w:szCs w:val="20"/>
          <w:lang w:val="en-GB"/>
        </w:rPr>
      </w:pPr>
      <w:r w:rsidRPr="009C6B04">
        <w:rPr>
          <w:rFonts w:cs="Arial"/>
          <w:i/>
          <w:noProof/>
          <w:szCs w:val="20"/>
          <w:lang w:val="en-GB"/>
        </w:rPr>
        <w:t>In order to ensure the transparency of the business and to mitigate corruption risks, the Contracting Authority shall, according to the Art. 14 of the Public Integrity and Corruption Prevention Act (Official Gazette of the Republic of Slovenia no. 69/11; ZIntPK-UPB2) and according to the Paragraphs 6 of Article 91 of the Public Procurement Act - ZJN-3, prior to the conclusion of a contract with the selected Bidder, obtain a statement or information on the participation of natural and legal persons in the Bidder's assets, including the participation of dormant partners (founders, partners, including the dormant partners, shareholders, limited partners or other owners and data on equity stakes of such persons), as well as on economic operators, which are considered to be companies affiliated to the Bidder under the provisions of the Companies Act. In respect of natural persons, this statement shall include their personal name, residential address and their interest in the assets. In the event that the Bidder submits a false statement or provides false information on the facts stated, the contract shall be rendered null and void.</w:t>
      </w:r>
    </w:p>
    <w:p w14:paraId="6E6E524E" w14:textId="7B06ECEE" w:rsidR="00F77BD8" w:rsidRPr="00355B59" w:rsidRDefault="00D137B6" w:rsidP="00F77BD8">
      <w:pPr>
        <w:pStyle w:val="Heading3"/>
        <w:rPr>
          <w:b/>
          <w:bCs w:val="0"/>
          <w:noProof/>
          <w:lang w:val="en-GB"/>
        </w:rPr>
      </w:pPr>
      <w:bookmarkStart w:id="83" w:name="_Toc84491360"/>
      <w:bookmarkStart w:id="84" w:name="_Toc201217732"/>
      <w:r>
        <w:rPr>
          <w:b/>
          <w:bCs w:val="0"/>
          <w:noProof/>
          <w:lang w:val="en-GB"/>
        </w:rPr>
        <w:t>ESPD Form</w:t>
      </w:r>
      <w:bookmarkEnd w:id="83"/>
      <w:bookmarkEnd w:id="84"/>
    </w:p>
    <w:p w14:paraId="19587C57" w14:textId="77777777" w:rsidR="00F77BD8" w:rsidRPr="00355B59" w:rsidRDefault="00F77BD8" w:rsidP="00F77BD8">
      <w:pPr>
        <w:rPr>
          <w:lang w:val="en-GB"/>
        </w:rPr>
      </w:pPr>
    </w:p>
    <w:p w14:paraId="7DEBE0EB" w14:textId="77777777" w:rsidR="00D137B6" w:rsidRPr="001F4B27" w:rsidRDefault="00D137B6" w:rsidP="00D137B6">
      <w:pPr>
        <w:rPr>
          <w:rFonts w:cs="Arial"/>
          <w:noProof/>
          <w:lang w:bidi="en-GB"/>
        </w:rPr>
      </w:pPr>
      <w:bookmarkStart w:id="85" w:name="_Toc528657153"/>
      <w:r w:rsidRPr="001F4B27">
        <w:rPr>
          <w:rFonts w:cs="Arial"/>
          <w:noProof/>
          <w:lang w:bidi="en-GB"/>
        </w:rPr>
        <w:t xml:space="preserve">The ESPD is the formal statement of the Bidder (Economic Operator) that the relevant ground for exclusion does not apply and that the relevant conditions for participation are fulfilled. The ESPD shall further identify the public authority or third party responsible for establishing the supporting documents. The ESPD contains a formal statement to the effect that the Bidder will be able, upon request and without delay, to provide those supporting documents. </w:t>
      </w:r>
    </w:p>
    <w:p w14:paraId="5D20A13D" w14:textId="77777777" w:rsidR="00D137B6" w:rsidRPr="001F4B27" w:rsidRDefault="00D137B6" w:rsidP="00D137B6">
      <w:pPr>
        <w:rPr>
          <w:rFonts w:cs="Arial"/>
          <w:noProof/>
          <w:lang w:bidi="en-GB"/>
        </w:rPr>
      </w:pPr>
    </w:p>
    <w:p w14:paraId="47D68364" w14:textId="77777777" w:rsidR="00D137B6" w:rsidRPr="001F4B27" w:rsidRDefault="00D137B6" w:rsidP="00D137B6">
      <w:pPr>
        <w:rPr>
          <w:rFonts w:cs="Arial"/>
          <w:noProof/>
          <w:szCs w:val="20"/>
        </w:rPr>
      </w:pPr>
      <w:r w:rsidRPr="001F4B27">
        <w:rPr>
          <w:noProof/>
        </w:rPr>
        <w:t>The statements in the ESPD and/or documents presented by the Economic operator must be valid.</w:t>
      </w:r>
    </w:p>
    <w:p w14:paraId="0B7B7231" w14:textId="77777777" w:rsidR="00D137B6" w:rsidRPr="001F4B27" w:rsidRDefault="00D137B6" w:rsidP="00D137B6">
      <w:pPr>
        <w:rPr>
          <w:rFonts w:cs="Arial"/>
          <w:noProof/>
          <w:lang w:bidi="en-GB"/>
        </w:rPr>
      </w:pPr>
    </w:p>
    <w:p w14:paraId="19D873A1" w14:textId="77777777" w:rsidR="00D137B6" w:rsidRPr="001F4B27" w:rsidRDefault="00D137B6" w:rsidP="00D137B6">
      <w:pPr>
        <w:rPr>
          <w:noProof/>
        </w:rPr>
      </w:pPr>
      <w:r w:rsidRPr="001F4B27">
        <w:rPr>
          <w:noProof/>
        </w:rPr>
        <w:t xml:space="preserve">The Economic Operator imports the Contracting Authoritie's ESPD form (XML file) </w:t>
      </w:r>
      <w:r w:rsidRPr="001F4B27">
        <w:rPr>
          <w:b/>
          <w:noProof/>
          <w:lang w:bidi="en-GB"/>
        </w:rPr>
        <w:t>from</w:t>
      </w:r>
      <w:r w:rsidRPr="001F4B27">
        <w:rPr>
          <w:b/>
          <w:noProof/>
          <w:szCs w:val="20"/>
          <w:lang w:bidi="en-GB"/>
        </w:rPr>
        <w:t xml:space="preserve"> the web</w:t>
      </w:r>
      <w:r w:rsidRPr="001F4B27">
        <w:rPr>
          <w:noProof/>
          <w:szCs w:val="20"/>
          <w:lang w:bidi="en-GB"/>
        </w:rPr>
        <w:t xml:space="preserve"> side:</w:t>
      </w:r>
    </w:p>
    <w:p w14:paraId="1FD8B950" w14:textId="77777777" w:rsidR="00D137B6" w:rsidRPr="001F4B27" w:rsidRDefault="00D137B6" w:rsidP="00D137B6">
      <w:pPr>
        <w:rPr>
          <w:noProof/>
        </w:rPr>
      </w:pPr>
      <w:hyperlink r:id="rId16" w:history="1">
        <w:r w:rsidRPr="001F4B27">
          <w:rPr>
            <w:rStyle w:val="Hyperlink"/>
          </w:rPr>
          <w:t>https://ejn.gov.si/espd/</w:t>
        </w:r>
      </w:hyperlink>
      <w:r w:rsidRPr="001F4B27">
        <w:t xml:space="preserve"> </w:t>
      </w:r>
      <w:r w:rsidRPr="001F4B27">
        <w:rPr>
          <w:noProof/>
        </w:rPr>
        <w:t>and enters all required data directly into this form.</w:t>
      </w:r>
    </w:p>
    <w:p w14:paraId="5849F306" w14:textId="77777777" w:rsidR="00D137B6" w:rsidRPr="001F4B27" w:rsidRDefault="00D137B6" w:rsidP="00D137B6">
      <w:pPr>
        <w:rPr>
          <w:noProof/>
        </w:rPr>
      </w:pPr>
    </w:p>
    <w:p w14:paraId="27FD1987" w14:textId="77777777" w:rsidR="00D137B6" w:rsidRPr="001F4B27" w:rsidRDefault="00D137B6" w:rsidP="00D137B6">
      <w:pPr>
        <w:rPr>
          <w:noProof/>
        </w:rPr>
      </w:pPr>
      <w:r w:rsidRPr="001F4B27">
        <w:rPr>
          <w:noProof/>
        </w:rPr>
        <w:t xml:space="preserve">The completed and signed ESPD must be enclosed with the bid for all economic operators that participate in the bid in any role (bidder, co-bidders in case of joint bids, economic operators to whose capacities the bidder refers, and subcontractors).  </w:t>
      </w:r>
    </w:p>
    <w:p w14:paraId="33C91C8C" w14:textId="77777777" w:rsidR="00D137B6" w:rsidRPr="001F4B27" w:rsidRDefault="00D137B6" w:rsidP="00D137B6">
      <w:pPr>
        <w:rPr>
          <w:noProof/>
        </w:rPr>
      </w:pPr>
    </w:p>
    <w:p w14:paraId="4558EBCB" w14:textId="77777777" w:rsidR="00D137B6" w:rsidRPr="001F4B27" w:rsidRDefault="00D137B6" w:rsidP="00D137B6">
      <w:pPr>
        <w:rPr>
          <w:noProof/>
        </w:rPr>
      </w:pPr>
      <w:bookmarkStart w:id="86" w:name="_Toc466382905"/>
      <w:bookmarkStart w:id="87" w:name="_Toc466382906"/>
      <w:bookmarkEnd w:id="86"/>
      <w:bookmarkEnd w:id="87"/>
      <w:r w:rsidRPr="001F4B27">
        <w:rPr>
          <w:noProof/>
        </w:rPr>
        <w:t xml:space="preserve">A Bidder submitting a bid in the e-JN system uploads their own ESPD into the section “ESPD –Bidder” and the ESPDs of other participants into the section “ESPD – Other participants”. </w:t>
      </w:r>
    </w:p>
    <w:p w14:paraId="7F5AA8C7" w14:textId="77777777" w:rsidR="00D137B6" w:rsidRPr="001F4B27" w:rsidRDefault="00D137B6" w:rsidP="00D137B6">
      <w:pPr>
        <w:rPr>
          <w:noProof/>
        </w:rPr>
      </w:pPr>
    </w:p>
    <w:p w14:paraId="5409D8EC" w14:textId="77777777" w:rsidR="00D137B6" w:rsidRPr="001F4B27" w:rsidRDefault="00D137B6" w:rsidP="00D137B6">
      <w:pPr>
        <w:rPr>
          <w:noProof/>
        </w:rPr>
      </w:pPr>
      <w:r w:rsidRPr="001F4B27">
        <w:rPr>
          <w:noProof/>
        </w:rPr>
        <w:t xml:space="preserve">A bidder submitting a bid in the e-JN system uploads an electronically signed ESPD as an .xml file or an unsigned ESPD as .xml file, </w:t>
      </w:r>
      <w:bookmarkStart w:id="88" w:name="_Hlk531606225"/>
      <w:r w:rsidRPr="001F4B27">
        <w:rPr>
          <w:noProof/>
        </w:rPr>
        <w:t>where pursuant to the General terms and conditions of use of the e-JN information system, in the latter case the document is considered a submitted legally binding document with the same validity as a signed document</w:t>
      </w:r>
      <w:bookmarkEnd w:id="88"/>
      <w:r w:rsidRPr="001F4B27">
        <w:rPr>
          <w:noProof/>
        </w:rPr>
        <w:t>.</w:t>
      </w:r>
    </w:p>
    <w:p w14:paraId="18D3AEAD" w14:textId="77777777" w:rsidR="00D137B6" w:rsidRPr="001F4B27" w:rsidRDefault="00D137B6" w:rsidP="00D137B6">
      <w:pPr>
        <w:rPr>
          <w:noProof/>
        </w:rPr>
      </w:pPr>
    </w:p>
    <w:p w14:paraId="0BE0EDA1" w14:textId="77777777" w:rsidR="00D137B6" w:rsidRPr="001F4B27" w:rsidRDefault="00D137B6" w:rsidP="00D137B6">
      <w:pPr>
        <w:rPr>
          <w:noProof/>
        </w:rPr>
      </w:pPr>
      <w:r w:rsidRPr="001F4B27">
        <w:rPr>
          <w:noProof/>
        </w:rPr>
        <w:t>For other participants the Bidder uploads the ESPD forms under the section "ESPD - Other Participants« in a .pdf file or electronically signed ESPD as an .xml file.</w:t>
      </w:r>
    </w:p>
    <w:p w14:paraId="7646C50A" w14:textId="77777777" w:rsidR="00A014F1" w:rsidRPr="009C6B04" w:rsidRDefault="00A014F1" w:rsidP="00A014F1">
      <w:pPr>
        <w:pStyle w:val="Heading3"/>
        <w:tabs>
          <w:tab w:val="clear" w:pos="720"/>
        </w:tabs>
        <w:rPr>
          <w:b/>
          <w:noProof/>
        </w:rPr>
      </w:pPr>
      <w:bookmarkStart w:id="89" w:name="_Toc201217733"/>
      <w:r w:rsidRPr="009C6B04">
        <w:rPr>
          <w:b/>
          <w:noProof/>
        </w:rPr>
        <w:t>Technical documentation</w:t>
      </w:r>
      <w:bookmarkEnd w:id="85"/>
      <w:bookmarkEnd w:id="89"/>
    </w:p>
    <w:p w14:paraId="14020932" w14:textId="5BCB1EC2" w:rsidR="00A014F1" w:rsidRDefault="00A014F1" w:rsidP="00A014F1">
      <w:pPr>
        <w:rPr>
          <w:rFonts w:cs="Arial"/>
          <w:bCs/>
          <w:szCs w:val="20"/>
        </w:rPr>
      </w:pPr>
      <w:proofErr w:type="spellStart"/>
      <w:r w:rsidRPr="009C6B04">
        <w:rPr>
          <w:rFonts w:cs="Arial"/>
          <w:szCs w:val="20"/>
        </w:rPr>
        <w:t>The</w:t>
      </w:r>
      <w:proofErr w:type="spellEnd"/>
      <w:r w:rsidRPr="009C6B04">
        <w:rPr>
          <w:rFonts w:cs="Arial"/>
          <w:szCs w:val="20"/>
        </w:rPr>
        <w:t xml:space="preserve"> </w:t>
      </w:r>
      <w:proofErr w:type="spellStart"/>
      <w:r w:rsidRPr="009C6B04">
        <w:rPr>
          <w:rFonts w:cs="Arial"/>
          <w:szCs w:val="20"/>
        </w:rPr>
        <w:t>Bidder</w:t>
      </w:r>
      <w:proofErr w:type="spellEnd"/>
      <w:r w:rsidRPr="009C6B04">
        <w:rPr>
          <w:rFonts w:cs="Arial"/>
          <w:szCs w:val="20"/>
        </w:rPr>
        <w:t xml:space="preserve"> </w:t>
      </w:r>
      <w:proofErr w:type="spellStart"/>
      <w:r w:rsidRPr="009C6B04">
        <w:rPr>
          <w:rFonts w:cs="Arial"/>
          <w:szCs w:val="20"/>
        </w:rPr>
        <w:t>must</w:t>
      </w:r>
      <w:proofErr w:type="spellEnd"/>
      <w:r w:rsidRPr="009C6B04">
        <w:rPr>
          <w:rFonts w:cs="Arial"/>
          <w:szCs w:val="20"/>
        </w:rPr>
        <w:t xml:space="preserve"> </w:t>
      </w:r>
      <w:proofErr w:type="spellStart"/>
      <w:r w:rsidRPr="009C6B04">
        <w:rPr>
          <w:rFonts w:cs="Arial"/>
          <w:szCs w:val="20"/>
        </w:rPr>
        <w:t>enclose</w:t>
      </w:r>
      <w:proofErr w:type="spellEnd"/>
      <w:r w:rsidRPr="009C6B04">
        <w:rPr>
          <w:rFonts w:cs="Arial"/>
          <w:szCs w:val="20"/>
        </w:rPr>
        <w:t xml:space="preserve"> </w:t>
      </w:r>
      <w:proofErr w:type="spellStart"/>
      <w:r w:rsidRPr="009C6B04">
        <w:rPr>
          <w:rFonts w:cs="Arial"/>
          <w:szCs w:val="20"/>
        </w:rPr>
        <w:t>all</w:t>
      </w:r>
      <w:proofErr w:type="spellEnd"/>
      <w:r w:rsidRPr="009C6B04">
        <w:rPr>
          <w:rFonts w:cs="Arial"/>
          <w:szCs w:val="20"/>
        </w:rPr>
        <w:t xml:space="preserve"> </w:t>
      </w:r>
      <w:proofErr w:type="spellStart"/>
      <w:r w:rsidRPr="009C6B04">
        <w:rPr>
          <w:rFonts w:cs="Arial"/>
          <w:szCs w:val="20"/>
        </w:rPr>
        <w:t>relevant</w:t>
      </w:r>
      <w:proofErr w:type="spellEnd"/>
      <w:r w:rsidRPr="009C6B04">
        <w:rPr>
          <w:rFonts w:cs="Arial"/>
          <w:szCs w:val="20"/>
        </w:rPr>
        <w:t xml:space="preserve"> </w:t>
      </w:r>
      <w:proofErr w:type="spellStart"/>
      <w:r w:rsidRPr="009C6B04">
        <w:rPr>
          <w:rFonts w:cs="Arial"/>
          <w:szCs w:val="20"/>
        </w:rPr>
        <w:t>documentation</w:t>
      </w:r>
      <w:proofErr w:type="spellEnd"/>
      <w:r w:rsidRPr="009C6B04">
        <w:rPr>
          <w:rFonts w:cs="Arial"/>
          <w:szCs w:val="20"/>
        </w:rPr>
        <w:t xml:space="preserve">, </w:t>
      </w:r>
      <w:proofErr w:type="spellStart"/>
      <w:r w:rsidRPr="009C6B04">
        <w:rPr>
          <w:rFonts w:cs="Arial"/>
          <w:szCs w:val="20"/>
        </w:rPr>
        <w:t>wherein</w:t>
      </w:r>
      <w:proofErr w:type="spellEnd"/>
      <w:r w:rsidRPr="009C6B04">
        <w:rPr>
          <w:rFonts w:cs="Arial"/>
          <w:szCs w:val="20"/>
        </w:rPr>
        <w:t xml:space="preserve"> it </w:t>
      </w:r>
      <w:proofErr w:type="spellStart"/>
      <w:r w:rsidRPr="009C6B04">
        <w:rPr>
          <w:rFonts w:cs="Arial"/>
          <w:szCs w:val="20"/>
        </w:rPr>
        <w:t>must</w:t>
      </w:r>
      <w:proofErr w:type="spellEnd"/>
      <w:r w:rsidRPr="009C6B04">
        <w:rPr>
          <w:rFonts w:cs="Arial"/>
          <w:szCs w:val="20"/>
        </w:rPr>
        <w:t xml:space="preserve"> be </w:t>
      </w:r>
      <w:proofErr w:type="spellStart"/>
      <w:r w:rsidRPr="009C6B04">
        <w:rPr>
          <w:rFonts w:cs="Arial"/>
          <w:szCs w:val="20"/>
        </w:rPr>
        <w:t>unambiguously</w:t>
      </w:r>
      <w:proofErr w:type="spellEnd"/>
      <w:r w:rsidRPr="009C6B04">
        <w:rPr>
          <w:rFonts w:cs="Arial"/>
          <w:szCs w:val="20"/>
        </w:rPr>
        <w:t xml:space="preserve"> </w:t>
      </w:r>
      <w:proofErr w:type="spellStart"/>
      <w:r w:rsidRPr="009C6B04">
        <w:rPr>
          <w:rFonts w:cs="Arial"/>
          <w:szCs w:val="20"/>
        </w:rPr>
        <w:t>evident</w:t>
      </w:r>
      <w:proofErr w:type="spellEnd"/>
      <w:r w:rsidRPr="009C6B04">
        <w:rPr>
          <w:rFonts w:cs="Arial"/>
          <w:szCs w:val="20"/>
        </w:rPr>
        <w:t xml:space="preserve"> </w:t>
      </w:r>
      <w:proofErr w:type="spellStart"/>
      <w:r w:rsidRPr="009C6B04">
        <w:rPr>
          <w:rFonts w:cs="Arial"/>
          <w:szCs w:val="20"/>
        </w:rPr>
        <w:t>that</w:t>
      </w:r>
      <w:proofErr w:type="spellEnd"/>
      <w:r w:rsidRPr="009C6B04">
        <w:rPr>
          <w:rFonts w:cs="Arial"/>
          <w:szCs w:val="20"/>
        </w:rPr>
        <w:t xml:space="preserve"> </w:t>
      </w:r>
      <w:proofErr w:type="spellStart"/>
      <w:r w:rsidRPr="009C6B04">
        <w:rPr>
          <w:rFonts w:cs="Arial"/>
          <w:szCs w:val="20"/>
        </w:rPr>
        <w:t>the</w:t>
      </w:r>
      <w:proofErr w:type="spellEnd"/>
      <w:r w:rsidRPr="009C6B04">
        <w:rPr>
          <w:rFonts w:cs="Arial"/>
          <w:szCs w:val="20"/>
        </w:rPr>
        <w:t xml:space="preserve"> </w:t>
      </w:r>
      <w:proofErr w:type="spellStart"/>
      <w:r w:rsidRPr="009C6B04">
        <w:rPr>
          <w:rFonts w:cs="Arial"/>
          <w:szCs w:val="20"/>
        </w:rPr>
        <w:t>bidden</w:t>
      </w:r>
      <w:proofErr w:type="spellEnd"/>
      <w:r w:rsidRPr="009C6B04">
        <w:rPr>
          <w:rFonts w:cs="Arial"/>
          <w:szCs w:val="20"/>
        </w:rPr>
        <w:t xml:space="preserve"> </w:t>
      </w:r>
      <w:proofErr w:type="spellStart"/>
      <w:r w:rsidRPr="009C6B04">
        <w:rPr>
          <w:rFonts w:cs="Arial"/>
          <w:szCs w:val="20"/>
        </w:rPr>
        <w:t>equipment</w:t>
      </w:r>
      <w:proofErr w:type="spellEnd"/>
      <w:r w:rsidRPr="009C6B04">
        <w:rPr>
          <w:rFonts w:cs="Arial"/>
          <w:szCs w:val="20"/>
        </w:rPr>
        <w:t xml:space="preserve"> </w:t>
      </w:r>
      <w:proofErr w:type="spellStart"/>
      <w:r w:rsidRPr="009C6B04">
        <w:rPr>
          <w:rFonts w:cs="Arial"/>
          <w:b/>
          <w:szCs w:val="20"/>
        </w:rPr>
        <w:t>fulfils</w:t>
      </w:r>
      <w:proofErr w:type="spellEnd"/>
      <w:r w:rsidRPr="009C6B04">
        <w:rPr>
          <w:rFonts w:cs="Arial"/>
          <w:b/>
          <w:szCs w:val="20"/>
        </w:rPr>
        <w:t xml:space="preserve"> </w:t>
      </w:r>
      <w:proofErr w:type="spellStart"/>
      <w:r w:rsidRPr="009C6B04">
        <w:rPr>
          <w:rFonts w:cs="Arial"/>
          <w:b/>
          <w:szCs w:val="20"/>
        </w:rPr>
        <w:t>all</w:t>
      </w:r>
      <w:proofErr w:type="spellEnd"/>
      <w:r w:rsidRPr="009C6B04">
        <w:rPr>
          <w:rFonts w:cs="Arial"/>
          <w:b/>
          <w:szCs w:val="20"/>
        </w:rPr>
        <w:t xml:space="preserve"> </w:t>
      </w:r>
      <w:proofErr w:type="spellStart"/>
      <w:r w:rsidRPr="009C6B04">
        <w:rPr>
          <w:rFonts w:cs="Arial"/>
          <w:b/>
          <w:szCs w:val="20"/>
        </w:rPr>
        <w:t>the</w:t>
      </w:r>
      <w:proofErr w:type="spellEnd"/>
      <w:r w:rsidRPr="009C6B04">
        <w:rPr>
          <w:rFonts w:cs="Arial"/>
          <w:b/>
          <w:szCs w:val="20"/>
        </w:rPr>
        <w:t xml:space="preserve"> </w:t>
      </w:r>
      <w:proofErr w:type="spellStart"/>
      <w:r w:rsidRPr="009C6B04">
        <w:rPr>
          <w:rFonts w:cs="Arial"/>
          <w:b/>
          <w:szCs w:val="20"/>
        </w:rPr>
        <w:t>technical</w:t>
      </w:r>
      <w:proofErr w:type="spellEnd"/>
      <w:r w:rsidRPr="009C6B04">
        <w:rPr>
          <w:rFonts w:cs="Arial"/>
          <w:b/>
          <w:szCs w:val="20"/>
        </w:rPr>
        <w:t xml:space="preserve"> </w:t>
      </w:r>
      <w:proofErr w:type="spellStart"/>
      <w:r w:rsidRPr="009C6B04">
        <w:rPr>
          <w:rFonts w:cs="Arial"/>
          <w:b/>
          <w:szCs w:val="20"/>
        </w:rPr>
        <w:t>requirements</w:t>
      </w:r>
      <w:proofErr w:type="spellEnd"/>
      <w:r w:rsidRPr="009C6B04">
        <w:rPr>
          <w:rFonts w:cs="Arial"/>
          <w:b/>
          <w:szCs w:val="20"/>
        </w:rPr>
        <w:t xml:space="preserve"> </w:t>
      </w:r>
      <w:proofErr w:type="spellStart"/>
      <w:r w:rsidRPr="009C6B04">
        <w:rPr>
          <w:rFonts w:cs="Arial"/>
          <w:b/>
          <w:szCs w:val="20"/>
        </w:rPr>
        <w:t>and</w:t>
      </w:r>
      <w:proofErr w:type="spellEnd"/>
      <w:r w:rsidRPr="009C6B04">
        <w:rPr>
          <w:rFonts w:cs="Arial"/>
          <w:b/>
          <w:szCs w:val="20"/>
        </w:rPr>
        <w:t xml:space="preserve"> </w:t>
      </w:r>
      <w:proofErr w:type="spellStart"/>
      <w:r w:rsidRPr="009C6B04">
        <w:rPr>
          <w:rFonts w:cs="Arial"/>
          <w:b/>
          <w:szCs w:val="20"/>
        </w:rPr>
        <w:t>conditions</w:t>
      </w:r>
      <w:proofErr w:type="spellEnd"/>
      <w:r w:rsidR="00503A03" w:rsidRPr="009C6B04">
        <w:rPr>
          <w:rFonts w:cs="Arial"/>
          <w:b/>
          <w:szCs w:val="20"/>
        </w:rPr>
        <w:t xml:space="preserve"> </w:t>
      </w:r>
      <w:proofErr w:type="spellStart"/>
      <w:r w:rsidR="00503A03" w:rsidRPr="009C6B04">
        <w:rPr>
          <w:rFonts w:cs="Arial"/>
          <w:bCs/>
          <w:szCs w:val="20"/>
        </w:rPr>
        <w:t>mentioned</w:t>
      </w:r>
      <w:proofErr w:type="spellEnd"/>
      <w:r w:rsidR="00503A03" w:rsidRPr="009C6B04">
        <w:rPr>
          <w:rFonts w:cs="Arial"/>
          <w:bCs/>
          <w:szCs w:val="20"/>
        </w:rPr>
        <w:t xml:space="preserve"> in </w:t>
      </w:r>
      <w:proofErr w:type="spellStart"/>
      <w:r w:rsidR="00503A03" w:rsidRPr="009C6B04">
        <w:rPr>
          <w:rFonts w:cs="Arial"/>
          <w:bCs/>
          <w:szCs w:val="20"/>
        </w:rPr>
        <w:t>the</w:t>
      </w:r>
      <w:proofErr w:type="spellEnd"/>
      <w:r w:rsidR="00503A03" w:rsidRPr="009C6B04">
        <w:rPr>
          <w:rFonts w:cs="Arial"/>
          <w:bCs/>
          <w:szCs w:val="20"/>
        </w:rPr>
        <w:t xml:space="preserve"> </w:t>
      </w:r>
      <w:proofErr w:type="spellStart"/>
      <w:r w:rsidR="00503A03" w:rsidRPr="009C6B04">
        <w:rPr>
          <w:rFonts w:cs="Arial"/>
          <w:bCs/>
          <w:szCs w:val="20"/>
        </w:rPr>
        <w:t>section</w:t>
      </w:r>
      <w:proofErr w:type="spellEnd"/>
      <w:r w:rsidR="00503A03" w:rsidRPr="009C6B04">
        <w:rPr>
          <w:rFonts w:cs="Arial"/>
          <w:bCs/>
          <w:szCs w:val="20"/>
        </w:rPr>
        <w:t xml:space="preserve"> 3 </w:t>
      </w:r>
      <w:proofErr w:type="spellStart"/>
      <w:r w:rsidR="00503A03" w:rsidRPr="009C6B04">
        <w:rPr>
          <w:rFonts w:cs="Arial"/>
          <w:bCs/>
          <w:szCs w:val="20"/>
        </w:rPr>
        <w:t>of</w:t>
      </w:r>
      <w:proofErr w:type="spellEnd"/>
      <w:r w:rsidR="00503A03" w:rsidRPr="009C6B04">
        <w:rPr>
          <w:rFonts w:cs="Arial"/>
          <w:bCs/>
          <w:szCs w:val="20"/>
        </w:rPr>
        <w:t xml:space="preserve"> </w:t>
      </w:r>
      <w:proofErr w:type="spellStart"/>
      <w:r w:rsidR="00503A03" w:rsidRPr="009C6B04">
        <w:rPr>
          <w:rFonts w:cs="Arial"/>
          <w:bCs/>
          <w:szCs w:val="20"/>
        </w:rPr>
        <w:t>this</w:t>
      </w:r>
      <w:proofErr w:type="spellEnd"/>
      <w:r w:rsidR="00503A03" w:rsidRPr="009C6B04">
        <w:rPr>
          <w:rFonts w:cs="Arial"/>
          <w:bCs/>
          <w:szCs w:val="20"/>
        </w:rPr>
        <w:t xml:space="preserve"> </w:t>
      </w:r>
      <w:proofErr w:type="spellStart"/>
      <w:r w:rsidR="00503A03" w:rsidRPr="009C6B04">
        <w:rPr>
          <w:rFonts w:cs="Arial"/>
          <w:bCs/>
          <w:szCs w:val="20"/>
        </w:rPr>
        <w:t>Public</w:t>
      </w:r>
      <w:proofErr w:type="spellEnd"/>
      <w:r w:rsidR="00503A03" w:rsidRPr="009C6B04">
        <w:rPr>
          <w:rFonts w:cs="Arial"/>
          <w:bCs/>
          <w:szCs w:val="20"/>
        </w:rPr>
        <w:t xml:space="preserve"> </w:t>
      </w:r>
      <w:proofErr w:type="spellStart"/>
      <w:r w:rsidR="00503A03" w:rsidRPr="009C6B04">
        <w:rPr>
          <w:rFonts w:cs="Arial"/>
          <w:bCs/>
          <w:szCs w:val="20"/>
        </w:rPr>
        <w:t>Procurement</w:t>
      </w:r>
      <w:proofErr w:type="spellEnd"/>
      <w:r w:rsidR="00503A03" w:rsidRPr="009C6B04">
        <w:rPr>
          <w:rFonts w:cs="Arial"/>
          <w:bCs/>
          <w:szCs w:val="20"/>
        </w:rPr>
        <w:t xml:space="preserve"> </w:t>
      </w:r>
      <w:proofErr w:type="spellStart"/>
      <w:r w:rsidR="00503A03" w:rsidRPr="009C6B04">
        <w:rPr>
          <w:rFonts w:cs="Arial"/>
          <w:bCs/>
          <w:szCs w:val="20"/>
        </w:rPr>
        <w:t>Documentation</w:t>
      </w:r>
      <w:proofErr w:type="spellEnd"/>
      <w:r w:rsidR="00192537">
        <w:rPr>
          <w:rFonts w:cs="Arial"/>
          <w:bCs/>
          <w:szCs w:val="20"/>
        </w:rPr>
        <w:t xml:space="preserve"> </w:t>
      </w:r>
      <w:proofErr w:type="spellStart"/>
      <w:r w:rsidR="00192537">
        <w:rPr>
          <w:rFonts w:cs="Arial"/>
          <w:bCs/>
          <w:szCs w:val="20"/>
        </w:rPr>
        <w:t>and</w:t>
      </w:r>
      <w:proofErr w:type="spellEnd"/>
      <w:r w:rsidR="00192537">
        <w:rPr>
          <w:rFonts w:cs="Arial"/>
          <w:bCs/>
          <w:szCs w:val="20"/>
        </w:rPr>
        <w:t xml:space="preserve"> in </w:t>
      </w:r>
      <w:proofErr w:type="spellStart"/>
      <w:r w:rsidR="00192537">
        <w:rPr>
          <w:rFonts w:cs="Arial"/>
          <w:bCs/>
          <w:szCs w:val="20"/>
        </w:rPr>
        <w:t>the</w:t>
      </w:r>
      <w:proofErr w:type="spellEnd"/>
      <w:r w:rsidR="00192537">
        <w:rPr>
          <w:rFonts w:cs="Arial"/>
          <w:bCs/>
          <w:szCs w:val="20"/>
        </w:rPr>
        <w:t xml:space="preserve"> separate </w:t>
      </w:r>
      <w:proofErr w:type="spellStart"/>
      <w:r w:rsidR="00192537">
        <w:rPr>
          <w:rFonts w:cs="Arial"/>
          <w:bCs/>
          <w:szCs w:val="20"/>
        </w:rPr>
        <w:t>Technical</w:t>
      </w:r>
      <w:proofErr w:type="spellEnd"/>
      <w:r w:rsidR="00192537">
        <w:rPr>
          <w:rFonts w:cs="Arial"/>
          <w:bCs/>
          <w:szCs w:val="20"/>
        </w:rPr>
        <w:t xml:space="preserve"> </w:t>
      </w:r>
      <w:proofErr w:type="spellStart"/>
      <w:r w:rsidR="00192537">
        <w:rPr>
          <w:rFonts w:cs="Arial"/>
          <w:bCs/>
          <w:szCs w:val="20"/>
        </w:rPr>
        <w:t>Specifications</w:t>
      </w:r>
      <w:proofErr w:type="spellEnd"/>
      <w:r w:rsidR="00192537">
        <w:rPr>
          <w:rFonts w:cs="Arial"/>
          <w:bCs/>
          <w:szCs w:val="20"/>
        </w:rPr>
        <w:t xml:space="preserve"> </w:t>
      </w:r>
      <w:r w:rsidR="00556E6E">
        <w:rPr>
          <w:rFonts w:cs="Arial"/>
          <w:bCs/>
          <w:szCs w:val="20"/>
        </w:rPr>
        <w:t>DVB-T/T2</w:t>
      </w:r>
      <w:r w:rsidR="00192537">
        <w:rPr>
          <w:rFonts w:cs="Arial"/>
          <w:bCs/>
          <w:szCs w:val="20"/>
        </w:rPr>
        <w:t xml:space="preserve"> </w:t>
      </w:r>
      <w:proofErr w:type="spellStart"/>
      <w:r w:rsidR="00192537">
        <w:rPr>
          <w:rFonts w:cs="Arial"/>
          <w:bCs/>
          <w:szCs w:val="20"/>
        </w:rPr>
        <w:t>and</w:t>
      </w:r>
      <w:proofErr w:type="spellEnd"/>
      <w:r w:rsidR="00192537">
        <w:rPr>
          <w:rFonts w:cs="Arial"/>
          <w:bCs/>
          <w:szCs w:val="20"/>
        </w:rPr>
        <w:t xml:space="preserve"> </w:t>
      </w:r>
      <w:proofErr w:type="spellStart"/>
      <w:r w:rsidR="00192537">
        <w:rPr>
          <w:rFonts w:cs="Arial"/>
          <w:bCs/>
          <w:szCs w:val="20"/>
        </w:rPr>
        <w:t>Technical</w:t>
      </w:r>
      <w:proofErr w:type="spellEnd"/>
      <w:r w:rsidR="00192537">
        <w:rPr>
          <w:rFonts w:cs="Arial"/>
          <w:bCs/>
          <w:szCs w:val="20"/>
        </w:rPr>
        <w:t xml:space="preserve"> </w:t>
      </w:r>
      <w:proofErr w:type="spellStart"/>
      <w:r w:rsidR="00192537">
        <w:rPr>
          <w:rFonts w:cs="Arial"/>
          <w:bCs/>
          <w:szCs w:val="20"/>
        </w:rPr>
        <w:t>Specifications</w:t>
      </w:r>
      <w:proofErr w:type="spellEnd"/>
      <w:r w:rsidR="00192537">
        <w:rPr>
          <w:rFonts w:cs="Arial"/>
          <w:bCs/>
          <w:szCs w:val="20"/>
        </w:rPr>
        <w:t xml:space="preserve"> DAB.</w:t>
      </w:r>
    </w:p>
    <w:p w14:paraId="39AD1947" w14:textId="77777777" w:rsidR="00192537" w:rsidRDefault="00192537" w:rsidP="00A014F1">
      <w:pPr>
        <w:rPr>
          <w:rFonts w:cs="Arial"/>
          <w:bCs/>
          <w:szCs w:val="20"/>
        </w:rPr>
      </w:pPr>
    </w:p>
    <w:p w14:paraId="1EDCBDAF" w14:textId="77777777" w:rsidR="00D137B6" w:rsidRPr="001F4B27" w:rsidRDefault="00D137B6" w:rsidP="00D137B6">
      <w:pPr>
        <w:pStyle w:val="Heading2"/>
        <w:rPr>
          <w:b/>
          <w:noProof/>
        </w:rPr>
      </w:pPr>
      <w:bookmarkStart w:id="90" w:name="_Toc74725939"/>
      <w:bookmarkStart w:id="91" w:name="_Toc136251073"/>
      <w:bookmarkStart w:id="92" w:name="_Toc170383273"/>
      <w:bookmarkStart w:id="93" w:name="_Toc201217734"/>
      <w:r w:rsidRPr="001F4B27">
        <w:rPr>
          <w:b/>
          <w:noProof/>
        </w:rPr>
        <w:t>Verification of capability and conditions for participation</w:t>
      </w:r>
      <w:bookmarkEnd w:id="90"/>
      <w:bookmarkEnd w:id="91"/>
      <w:bookmarkEnd w:id="92"/>
      <w:bookmarkEnd w:id="93"/>
    </w:p>
    <w:p w14:paraId="1565A929" w14:textId="77777777" w:rsidR="00D137B6" w:rsidRPr="001F4B27" w:rsidRDefault="00D137B6" w:rsidP="00D137B6">
      <w:pPr>
        <w:rPr>
          <w:rFonts w:cs="Arial"/>
          <w:noProof/>
          <w:lang w:bidi="en-GB"/>
        </w:rPr>
      </w:pPr>
      <w:r w:rsidRPr="001F4B27">
        <w:rPr>
          <w:rFonts w:cs="Arial"/>
          <w:noProof/>
          <w:lang w:bidi="en-GB"/>
        </w:rPr>
        <w:t xml:space="preserve">The Bidders confirm the fulfilment of conditions by submitting the fulfilled and signed ESPD Form. </w:t>
      </w:r>
    </w:p>
    <w:p w14:paraId="7817416A" w14:textId="77777777" w:rsidR="00D137B6" w:rsidRPr="001F4B27" w:rsidRDefault="00D137B6" w:rsidP="00D137B6">
      <w:pPr>
        <w:rPr>
          <w:rFonts w:cs="Arial"/>
          <w:noProof/>
          <w:lang w:bidi="en-GB"/>
        </w:rPr>
      </w:pPr>
    </w:p>
    <w:p w14:paraId="2F357034" w14:textId="77777777" w:rsidR="00D137B6" w:rsidRPr="001F4B27" w:rsidRDefault="00D137B6" w:rsidP="00D137B6">
      <w:pPr>
        <w:rPr>
          <w:rFonts w:cs="Arial"/>
          <w:noProof/>
        </w:rPr>
      </w:pPr>
      <w:r w:rsidRPr="001F4B27">
        <w:rPr>
          <w:rFonts w:cs="Arial"/>
          <w:noProof/>
        </w:rPr>
        <w:t xml:space="preserve">Pursuant to stipulations of paragraph 4 of Article 89 of the ZJN-3 the timely received bids shall be in the first place sorted according to the contract award criteria. The bid with the best result will be then examined as far as </w:t>
      </w:r>
      <w:r w:rsidRPr="001F4B27">
        <w:rPr>
          <w:rFonts w:cs="Arial"/>
          <w:noProof/>
          <w:color w:val="222222"/>
        </w:rPr>
        <w:t xml:space="preserve">the fulfilment of the Contracting Authority’s requirements relating to the subject of the tender are concerned (technical requirements). Should the bid meet these requirements, the Contracting Authority will then </w:t>
      </w:r>
      <w:r w:rsidRPr="001F4B27">
        <w:rPr>
          <w:rFonts w:cs="Arial"/>
          <w:noProof/>
          <w:lang w:bidi="en-GB"/>
        </w:rPr>
        <w:t xml:space="preserve">verify whether there are grounds for exclusion of the Bidder and whether </w:t>
      </w:r>
      <w:r w:rsidRPr="001F4B27">
        <w:rPr>
          <w:rFonts w:cs="Arial"/>
          <w:noProof/>
          <w:color w:val="222222"/>
        </w:rPr>
        <w:t xml:space="preserve">the conditions for its participations are fulfilled. For this purpose the Contracting Authority shall require from the Bidder </w:t>
      </w:r>
      <w:r w:rsidRPr="001F4B27">
        <w:rPr>
          <w:rStyle w:val="shorttext"/>
          <w:rFonts w:cs="Arial"/>
          <w:noProof/>
          <w:color w:val="222222"/>
        </w:rPr>
        <w:t>appropriate evidence,</w:t>
      </w:r>
      <w:r w:rsidRPr="001F4B27">
        <w:rPr>
          <w:rFonts w:cs="Arial"/>
          <w:noProof/>
          <w:color w:val="222222"/>
        </w:rPr>
        <w:t xml:space="preserve"> according to the </w:t>
      </w:r>
      <w:r w:rsidRPr="001F4B27">
        <w:rPr>
          <w:rFonts w:cs="Arial"/>
          <w:noProof/>
        </w:rPr>
        <w:t>stipulations of Articles 77 and 78 of the ZJN-3.</w:t>
      </w:r>
    </w:p>
    <w:p w14:paraId="301E3590" w14:textId="77777777" w:rsidR="00D137B6" w:rsidRPr="001F4B27" w:rsidRDefault="00D137B6" w:rsidP="00D137B6"/>
    <w:p w14:paraId="11F99168" w14:textId="77777777" w:rsidR="00D137B6" w:rsidRPr="001F4B27" w:rsidRDefault="00D137B6" w:rsidP="00D137B6">
      <w:pPr>
        <w:pStyle w:val="Heading3"/>
        <w:rPr>
          <w:b/>
          <w:bCs w:val="0"/>
        </w:rPr>
      </w:pPr>
      <w:bookmarkStart w:id="94" w:name="_Toc491175660"/>
      <w:bookmarkStart w:id="95" w:name="_Toc16158606"/>
      <w:bookmarkStart w:id="96" w:name="_Toc30148596"/>
      <w:bookmarkStart w:id="97" w:name="_Toc30152532"/>
      <w:bookmarkStart w:id="98" w:name="_Toc74725940"/>
      <w:bookmarkStart w:id="99" w:name="_Toc136251074"/>
      <w:bookmarkStart w:id="100" w:name="_Toc170383274"/>
      <w:bookmarkStart w:id="101" w:name="_Toc201217735"/>
      <w:proofErr w:type="spellStart"/>
      <w:r w:rsidRPr="001F4B27">
        <w:rPr>
          <w:b/>
          <w:bCs w:val="0"/>
        </w:rPr>
        <w:lastRenderedPageBreak/>
        <w:t>Verification</w:t>
      </w:r>
      <w:proofErr w:type="spellEnd"/>
      <w:r w:rsidRPr="001F4B27">
        <w:rPr>
          <w:b/>
          <w:bCs w:val="0"/>
        </w:rPr>
        <w:t xml:space="preserve"> </w:t>
      </w:r>
      <w:proofErr w:type="spellStart"/>
      <w:r w:rsidRPr="001F4B27">
        <w:rPr>
          <w:b/>
          <w:bCs w:val="0"/>
        </w:rPr>
        <w:t>of</w:t>
      </w:r>
      <w:proofErr w:type="spellEnd"/>
      <w:r w:rsidRPr="001F4B27">
        <w:rPr>
          <w:b/>
          <w:bCs w:val="0"/>
        </w:rPr>
        <w:t xml:space="preserve"> </w:t>
      </w:r>
      <w:proofErr w:type="spellStart"/>
      <w:r w:rsidRPr="001F4B27">
        <w:rPr>
          <w:b/>
          <w:bCs w:val="0"/>
        </w:rPr>
        <w:t>exclusion</w:t>
      </w:r>
      <w:proofErr w:type="spellEnd"/>
      <w:r w:rsidRPr="001F4B27">
        <w:rPr>
          <w:b/>
          <w:bCs w:val="0"/>
        </w:rPr>
        <w:t xml:space="preserve"> </w:t>
      </w:r>
      <w:proofErr w:type="spellStart"/>
      <w:r w:rsidRPr="001F4B27">
        <w:rPr>
          <w:b/>
          <w:bCs w:val="0"/>
        </w:rPr>
        <w:t>grounds</w:t>
      </w:r>
      <w:proofErr w:type="spellEnd"/>
      <w:r w:rsidRPr="001F4B27">
        <w:rPr>
          <w:b/>
          <w:bCs w:val="0"/>
        </w:rPr>
        <w:t xml:space="preserve"> – </w:t>
      </w:r>
      <w:proofErr w:type="spellStart"/>
      <w:r w:rsidRPr="001F4B27">
        <w:rPr>
          <w:b/>
          <w:bCs w:val="0"/>
        </w:rPr>
        <w:t>Bidders</w:t>
      </w:r>
      <w:proofErr w:type="spellEnd"/>
      <w:r w:rsidRPr="001F4B27">
        <w:rPr>
          <w:b/>
          <w:bCs w:val="0"/>
        </w:rPr>
        <w:t xml:space="preserve"> </w:t>
      </w:r>
      <w:proofErr w:type="spellStart"/>
      <w:r w:rsidRPr="001F4B27">
        <w:rPr>
          <w:b/>
          <w:bCs w:val="0"/>
        </w:rPr>
        <w:t>with</w:t>
      </w:r>
      <w:proofErr w:type="spellEnd"/>
      <w:r w:rsidRPr="001F4B27">
        <w:rPr>
          <w:b/>
          <w:bCs w:val="0"/>
        </w:rPr>
        <w:t xml:space="preserve"> </w:t>
      </w:r>
      <w:proofErr w:type="spellStart"/>
      <w:r w:rsidRPr="001F4B27">
        <w:rPr>
          <w:b/>
          <w:bCs w:val="0"/>
        </w:rPr>
        <w:t>the</w:t>
      </w:r>
      <w:proofErr w:type="spellEnd"/>
      <w:r w:rsidRPr="001F4B27">
        <w:rPr>
          <w:b/>
          <w:bCs w:val="0"/>
        </w:rPr>
        <w:t xml:space="preserve"> </w:t>
      </w:r>
      <w:proofErr w:type="spellStart"/>
      <w:r w:rsidRPr="001F4B27">
        <w:rPr>
          <w:b/>
          <w:bCs w:val="0"/>
        </w:rPr>
        <w:t>registered</w:t>
      </w:r>
      <w:proofErr w:type="spellEnd"/>
      <w:r w:rsidRPr="001F4B27">
        <w:rPr>
          <w:b/>
          <w:bCs w:val="0"/>
        </w:rPr>
        <w:t xml:space="preserve"> office in </w:t>
      </w:r>
      <w:proofErr w:type="spellStart"/>
      <w:r w:rsidRPr="001F4B27">
        <w:rPr>
          <w:b/>
          <w:bCs w:val="0"/>
        </w:rPr>
        <w:t>the</w:t>
      </w:r>
      <w:proofErr w:type="spellEnd"/>
      <w:r w:rsidRPr="001F4B27">
        <w:rPr>
          <w:b/>
          <w:bCs w:val="0"/>
        </w:rPr>
        <w:t xml:space="preserve"> </w:t>
      </w:r>
      <w:proofErr w:type="spellStart"/>
      <w:r w:rsidRPr="001F4B27">
        <w:rPr>
          <w:b/>
          <w:bCs w:val="0"/>
        </w:rPr>
        <w:t>Republic</w:t>
      </w:r>
      <w:proofErr w:type="spellEnd"/>
      <w:r w:rsidRPr="001F4B27">
        <w:rPr>
          <w:b/>
          <w:bCs w:val="0"/>
        </w:rPr>
        <w:t xml:space="preserve"> </w:t>
      </w:r>
      <w:proofErr w:type="spellStart"/>
      <w:r w:rsidRPr="001F4B27">
        <w:rPr>
          <w:b/>
          <w:bCs w:val="0"/>
        </w:rPr>
        <w:t>of</w:t>
      </w:r>
      <w:proofErr w:type="spellEnd"/>
      <w:r w:rsidRPr="001F4B27">
        <w:rPr>
          <w:b/>
          <w:bCs w:val="0"/>
        </w:rPr>
        <w:t xml:space="preserve"> </w:t>
      </w:r>
      <w:proofErr w:type="spellStart"/>
      <w:r w:rsidRPr="001F4B27">
        <w:rPr>
          <w:b/>
          <w:bCs w:val="0"/>
        </w:rPr>
        <w:t>Slovenia</w:t>
      </w:r>
      <w:bookmarkEnd w:id="94"/>
      <w:bookmarkEnd w:id="95"/>
      <w:bookmarkEnd w:id="96"/>
      <w:bookmarkEnd w:id="97"/>
      <w:bookmarkEnd w:id="98"/>
      <w:bookmarkEnd w:id="99"/>
      <w:bookmarkEnd w:id="100"/>
      <w:bookmarkEnd w:id="101"/>
      <w:proofErr w:type="spellEnd"/>
    </w:p>
    <w:p w14:paraId="2E4C102F" w14:textId="77777777" w:rsidR="00D137B6" w:rsidRPr="001F4B27" w:rsidRDefault="00D137B6" w:rsidP="00D137B6">
      <w:pPr>
        <w:rPr>
          <w:rFonts w:cs="Arial"/>
          <w:noProof/>
          <w:lang w:bidi="en-GB"/>
        </w:rPr>
      </w:pPr>
    </w:p>
    <w:p w14:paraId="3715A6E7" w14:textId="77777777" w:rsidR="00D137B6" w:rsidRPr="001F4B27" w:rsidRDefault="00D137B6" w:rsidP="00D137B6">
      <w:pPr>
        <w:rPr>
          <w:rFonts w:cs="Arial"/>
          <w:noProof/>
          <w:lang w:bidi="en-GB"/>
        </w:rPr>
      </w:pPr>
      <w:r w:rsidRPr="001F4B27">
        <w:rPr>
          <w:rFonts w:cs="Arial"/>
          <w:noProof/>
          <w:lang w:bidi="en-GB"/>
        </w:rPr>
        <w:t>In connection with the exclusion grounds the Contracting Authority shall verify mainly the following:</w:t>
      </w:r>
    </w:p>
    <w:p w14:paraId="54B0BEDD" w14:textId="77777777" w:rsidR="00D137B6" w:rsidRPr="001F4B27" w:rsidRDefault="00D137B6" w:rsidP="00D137B6">
      <w:pPr>
        <w:rPr>
          <w:rFonts w:cs="Arial"/>
          <w:noProof/>
          <w:lang w:bidi="en-GB"/>
        </w:rPr>
      </w:pPr>
    </w:p>
    <w:p w14:paraId="1B97010D" w14:textId="77777777" w:rsidR="00D137B6" w:rsidRPr="001F4B27" w:rsidRDefault="00D137B6" w:rsidP="00D137B6">
      <w:pPr>
        <w:pStyle w:val="ListParagraph"/>
        <w:numPr>
          <w:ilvl w:val="0"/>
          <w:numId w:val="31"/>
        </w:numPr>
        <w:rPr>
          <w:rFonts w:cs="Arial"/>
          <w:noProof/>
          <w:szCs w:val="20"/>
        </w:rPr>
      </w:pPr>
      <w:r w:rsidRPr="001F4B27">
        <w:rPr>
          <w:rFonts w:cs="Arial"/>
          <w:noProof/>
          <w:szCs w:val="20"/>
          <w:lang w:bidi="en-GB"/>
        </w:rPr>
        <w:t>The Contracting Authority shall (in accordance with the 4</w:t>
      </w:r>
      <w:r w:rsidRPr="001F4B27">
        <w:rPr>
          <w:rFonts w:cs="Arial"/>
          <w:noProof/>
          <w:szCs w:val="20"/>
          <w:vertAlign w:val="superscript"/>
          <w:lang w:bidi="en-GB"/>
        </w:rPr>
        <w:t>th</w:t>
      </w:r>
      <w:r w:rsidRPr="001F4B27">
        <w:rPr>
          <w:rFonts w:cs="Arial"/>
          <w:noProof/>
          <w:szCs w:val="20"/>
          <w:lang w:bidi="en-GB"/>
        </w:rPr>
        <w:t xml:space="preserve"> paragraph of Article 77 of the ZJN-3) ask the Bidder to present </w:t>
      </w:r>
      <w:r w:rsidRPr="001F4B27">
        <w:rPr>
          <w:rFonts w:cs="Arial"/>
          <w:noProof/>
          <w:szCs w:val="20"/>
        </w:rPr>
        <w:t xml:space="preserve">a declaration on oath or, in Member States or third countries where there is no provision for declarations on oath, by a declaration made by the person concerned before a competent judicial or administrative authority, a notary or a competent professional or trade organisation in the country of origin of this person or in the country where the economic operator is established, </w:t>
      </w:r>
      <w:r w:rsidRPr="001F4B27">
        <w:rPr>
          <w:rFonts w:cs="Arial"/>
          <w:noProof/>
          <w:szCs w:val="20"/>
          <w:lang w:bidi="en-GB"/>
        </w:rPr>
        <w:t>showing that  “E</w:t>
      </w:r>
      <w:r w:rsidRPr="001F4B27">
        <w:rPr>
          <w:rFonts w:cs="Arial"/>
          <w:noProof/>
          <w:szCs w:val="20"/>
          <w:lang w:eastAsia="en-GB" w:bidi="en-GB"/>
        </w:rPr>
        <w:t xml:space="preserve">conomic operator or any individual person, who is a member of its administrative,  management or supervisory body of the said economic operator, or is authorised to represent it, decide on its behalf or supervise it, has not been issued a final judgement with the elements of the criminal offences, as defined in Criminal Code of the Republic of Slovenia” (according to the first paragraph of Article 75 of the ZJN-3 and </w:t>
      </w:r>
      <w:r w:rsidRPr="001F4B27">
        <w:rPr>
          <w:rFonts w:cs="Arial"/>
          <w:noProof/>
          <w:szCs w:val="20"/>
          <w:lang w:bidi="en-GB"/>
        </w:rPr>
        <w:t>the Article 57(1) of Directive 2014/24/EU</w:t>
      </w:r>
      <w:r w:rsidRPr="001F4B27">
        <w:rPr>
          <w:rFonts w:cs="Arial"/>
          <w:noProof/>
          <w:szCs w:val="20"/>
          <w:lang w:eastAsia="en-GB" w:bidi="en-GB"/>
        </w:rPr>
        <w:t>)</w:t>
      </w:r>
      <w:r w:rsidRPr="001F4B27">
        <w:rPr>
          <w:rFonts w:cs="Arial"/>
          <w:noProof/>
          <w:szCs w:val="20"/>
        </w:rPr>
        <w:t>.</w:t>
      </w:r>
    </w:p>
    <w:p w14:paraId="0B0FFE42" w14:textId="77777777" w:rsidR="00D137B6" w:rsidRPr="001F4B27" w:rsidRDefault="00D137B6" w:rsidP="00D137B6">
      <w:pPr>
        <w:ind w:left="360"/>
        <w:rPr>
          <w:rFonts w:cs="Arial"/>
          <w:noProof/>
          <w:lang w:eastAsia="en-GB" w:bidi="en-GB"/>
        </w:rPr>
      </w:pPr>
    </w:p>
    <w:p w14:paraId="7F99D5BB" w14:textId="77777777" w:rsidR="00D137B6" w:rsidRPr="001F4B27" w:rsidRDefault="00D137B6" w:rsidP="00D137B6">
      <w:pPr>
        <w:pStyle w:val="ListParagraph"/>
        <w:numPr>
          <w:ilvl w:val="0"/>
          <w:numId w:val="31"/>
        </w:numPr>
        <w:rPr>
          <w:rFonts w:cs="Arial"/>
          <w:noProof/>
          <w:lang w:bidi="en-GB"/>
        </w:rPr>
      </w:pPr>
      <w:r w:rsidRPr="001F4B27">
        <w:rPr>
          <w:rFonts w:cs="Arial"/>
          <w:noProof/>
          <w:lang w:bidi="en-GB"/>
        </w:rPr>
        <w:t>The Contracting Authority shall (in accordance with the 9</w:t>
      </w:r>
      <w:r w:rsidRPr="001F4B27">
        <w:rPr>
          <w:rFonts w:cs="Arial"/>
          <w:noProof/>
          <w:vertAlign w:val="superscript"/>
          <w:lang w:bidi="en-GB"/>
        </w:rPr>
        <w:t>th</w:t>
      </w:r>
      <w:r w:rsidRPr="001F4B27">
        <w:rPr>
          <w:rFonts w:cs="Arial"/>
          <w:noProof/>
          <w:lang w:bidi="en-GB"/>
        </w:rPr>
        <w:t xml:space="preserve"> paragraph of Article 77 of the ZJN-3) the data that are kept in the Official records check also in the Uniform information system - e-Dosje. Inquiries in the e-Dosje comprise the following data verification regarding fulfilment of conditions and liabilities:</w:t>
      </w:r>
    </w:p>
    <w:p w14:paraId="4BA96A22" w14:textId="77777777" w:rsidR="00D137B6" w:rsidRPr="001F4B27" w:rsidRDefault="00D137B6" w:rsidP="00D137B6">
      <w:pPr>
        <w:rPr>
          <w:rFonts w:cs="Arial"/>
          <w:noProof/>
          <w:lang w:bidi="en-GB"/>
        </w:rPr>
      </w:pPr>
    </w:p>
    <w:p w14:paraId="3D59764A" w14:textId="77777777" w:rsidR="00D137B6" w:rsidRPr="001F4B27" w:rsidRDefault="00D137B6" w:rsidP="00D137B6">
      <w:pPr>
        <w:pStyle w:val="ListParagraph"/>
        <w:numPr>
          <w:ilvl w:val="0"/>
          <w:numId w:val="30"/>
        </w:numPr>
        <w:rPr>
          <w:rFonts w:cs="Arial"/>
          <w:noProof/>
        </w:rPr>
      </w:pPr>
      <w:r w:rsidRPr="001F4B27">
        <w:rPr>
          <w:rFonts w:cs="Arial"/>
          <w:noProof/>
        </w:rPr>
        <w:t xml:space="preserve">fulfilment of the condition that the Bidder is not </w:t>
      </w:r>
      <w:r w:rsidRPr="001F4B27">
        <w:rPr>
          <w:rFonts w:cs="Arial"/>
          <w:bCs/>
          <w:noProof/>
        </w:rPr>
        <w:t>included in the record of entities with negative references</w:t>
      </w:r>
      <w:r w:rsidRPr="001F4B27">
        <w:rPr>
          <w:rFonts w:cs="Arial"/>
          <w:noProof/>
        </w:rPr>
        <w:t>, (</w:t>
      </w:r>
      <w:r w:rsidRPr="001F4B27">
        <w:rPr>
          <w:rFonts w:cs="Arial"/>
          <w:noProof/>
          <w:lang w:eastAsia="en-GB" w:bidi="en-GB"/>
        </w:rPr>
        <w:t xml:space="preserve">according to the </w:t>
      </w:r>
      <w:r w:rsidRPr="001F4B27">
        <w:rPr>
          <w:rFonts w:cs="Arial"/>
          <w:noProof/>
        </w:rPr>
        <w:t>item a) of the 4</w:t>
      </w:r>
      <w:r w:rsidRPr="001F4B27">
        <w:rPr>
          <w:rFonts w:cs="Arial"/>
          <w:noProof/>
          <w:vertAlign w:val="superscript"/>
        </w:rPr>
        <w:t>th</w:t>
      </w:r>
      <w:r w:rsidRPr="001F4B27">
        <w:rPr>
          <w:rFonts w:cs="Arial"/>
          <w:noProof/>
        </w:rPr>
        <w:t xml:space="preserve"> </w:t>
      </w:r>
      <w:r w:rsidRPr="001F4B27">
        <w:rPr>
          <w:rFonts w:cs="Arial"/>
          <w:noProof/>
          <w:lang w:eastAsia="en-GB" w:bidi="en-GB"/>
        </w:rPr>
        <w:t xml:space="preserve">paragraph of Article 75 of the ZJN-3 and </w:t>
      </w:r>
      <w:r w:rsidRPr="001F4B27">
        <w:rPr>
          <w:rFonts w:cs="Arial"/>
          <w:noProof/>
          <w:lang w:bidi="en-GB"/>
        </w:rPr>
        <w:t>the Directive 2014/24/EU</w:t>
      </w:r>
      <w:r w:rsidRPr="001F4B27">
        <w:rPr>
          <w:rFonts w:cs="Arial"/>
          <w:noProof/>
        </w:rPr>
        <w:t>);</w:t>
      </w:r>
    </w:p>
    <w:p w14:paraId="2C1BC9DA" w14:textId="77777777" w:rsidR="00D137B6" w:rsidRPr="001F4B27" w:rsidRDefault="00D137B6" w:rsidP="00D137B6">
      <w:pPr>
        <w:pStyle w:val="ListParagraph"/>
        <w:rPr>
          <w:rFonts w:cs="Arial"/>
          <w:noProof/>
        </w:rPr>
      </w:pPr>
    </w:p>
    <w:p w14:paraId="411B8949" w14:textId="77777777" w:rsidR="00D137B6" w:rsidRPr="001F4B27" w:rsidRDefault="00D137B6" w:rsidP="00D137B6">
      <w:pPr>
        <w:pStyle w:val="ListParagraph"/>
        <w:numPr>
          <w:ilvl w:val="0"/>
          <w:numId w:val="30"/>
        </w:numPr>
        <w:rPr>
          <w:noProof/>
        </w:rPr>
      </w:pPr>
      <w:r w:rsidRPr="001F4B27">
        <w:rPr>
          <w:rFonts w:cs="Arial"/>
          <w:noProof/>
        </w:rPr>
        <w:t xml:space="preserve">fulfilment of the condition in the field of labour law – </w:t>
      </w:r>
      <w:bookmarkStart w:id="102" w:name="_Hlk6487711"/>
      <w:r w:rsidRPr="001F4B27">
        <w:rPr>
          <w:rFonts w:cs="Arial"/>
          <w:noProof/>
          <w:lang w:bidi="en-GB"/>
        </w:rPr>
        <w:t xml:space="preserve">that </w:t>
      </w:r>
      <w:r w:rsidRPr="001F4B27">
        <w:rPr>
          <w:noProof/>
          <w:lang w:eastAsia="en-GB" w:bidi="en-GB"/>
        </w:rPr>
        <w:t xml:space="preserve">at the Bidder </w:t>
      </w:r>
      <w:r w:rsidRPr="001F4B27">
        <w:rPr>
          <w:rFonts w:cs="Arial"/>
          <w:noProof/>
          <w:lang w:bidi="en-GB"/>
        </w:rPr>
        <w:t>in</w:t>
      </w:r>
      <w:r w:rsidRPr="001F4B27">
        <w:rPr>
          <w:rFonts w:cs="Arial"/>
          <w:noProof/>
          <w:lang w:eastAsia="en-GB" w:bidi="en-GB"/>
        </w:rPr>
        <w:t xml:space="preserve"> the last three years prior to the expiry of the deadline for submitting the bids </w:t>
      </w:r>
      <w:r w:rsidRPr="001F4B27">
        <w:rPr>
          <w:noProof/>
          <w:lang w:eastAsia="en-GB" w:bidi="en-GB"/>
        </w:rPr>
        <w:t xml:space="preserve">or requests the competent authority of the Republic of Slovenia or another Member State or a third country did not establish at least two violations in relation to the remuneration for work, working time, rest periods, performing work based on civil law contracts although employment relationship elements exist or in relation to illegal work, for which a fine for offence was imposed on the Bidder by a final decision or several final decisions </w:t>
      </w:r>
      <w:r w:rsidRPr="001F4B27">
        <w:rPr>
          <w:noProof/>
        </w:rPr>
        <w:t>(</w:t>
      </w:r>
      <w:r w:rsidRPr="001F4B27">
        <w:rPr>
          <w:noProof/>
          <w:lang w:eastAsia="en-GB" w:bidi="en-GB"/>
        </w:rPr>
        <w:t xml:space="preserve">according to the </w:t>
      </w:r>
      <w:r w:rsidRPr="001F4B27">
        <w:rPr>
          <w:noProof/>
        </w:rPr>
        <w:t>item b) of the 4</w:t>
      </w:r>
      <w:r w:rsidRPr="001F4B27">
        <w:rPr>
          <w:noProof/>
          <w:vertAlign w:val="superscript"/>
        </w:rPr>
        <w:t>th</w:t>
      </w:r>
      <w:r w:rsidRPr="001F4B27">
        <w:rPr>
          <w:noProof/>
        </w:rPr>
        <w:t xml:space="preserve"> </w:t>
      </w:r>
      <w:r w:rsidRPr="001F4B27">
        <w:rPr>
          <w:noProof/>
          <w:lang w:eastAsia="en-GB" w:bidi="en-GB"/>
        </w:rPr>
        <w:t xml:space="preserve">paragraph of Article 75 of the ZJN-3 and </w:t>
      </w:r>
      <w:r w:rsidRPr="001F4B27">
        <w:rPr>
          <w:noProof/>
          <w:lang w:bidi="en-GB"/>
        </w:rPr>
        <w:t>the Directive 2014/24/EU</w:t>
      </w:r>
      <w:r w:rsidRPr="001F4B27">
        <w:rPr>
          <w:noProof/>
        </w:rPr>
        <w:t>);</w:t>
      </w:r>
    </w:p>
    <w:bookmarkEnd w:id="102"/>
    <w:p w14:paraId="586E8E3C" w14:textId="77777777" w:rsidR="00D137B6" w:rsidRPr="001F4B27" w:rsidRDefault="00D137B6" w:rsidP="00D137B6">
      <w:pPr>
        <w:rPr>
          <w:rFonts w:cs="Arial"/>
          <w:noProof/>
        </w:rPr>
      </w:pPr>
    </w:p>
    <w:p w14:paraId="24537009" w14:textId="77777777" w:rsidR="00D137B6" w:rsidRPr="001F4B27" w:rsidRDefault="00D137B6" w:rsidP="00D137B6">
      <w:pPr>
        <w:pStyle w:val="ListParagraph"/>
        <w:numPr>
          <w:ilvl w:val="0"/>
          <w:numId w:val="30"/>
        </w:numPr>
        <w:rPr>
          <w:rFonts w:cs="Arial"/>
          <w:noProof/>
        </w:rPr>
      </w:pPr>
      <w:r w:rsidRPr="001F4B27">
        <w:rPr>
          <w:rFonts w:cs="Arial"/>
          <w:noProof/>
        </w:rPr>
        <w:t xml:space="preserve">fulfilment of the condition relating to the payment of taxes and social security contributions - </w:t>
      </w:r>
      <w:r w:rsidRPr="001F4B27">
        <w:rPr>
          <w:rFonts w:cs="Arial"/>
          <w:noProof/>
          <w:lang w:bidi="en-GB"/>
        </w:rPr>
        <w:t>that the Bidder meets</w:t>
      </w:r>
      <w:r w:rsidRPr="001F4B27">
        <w:rPr>
          <w:rFonts w:cs="Arial"/>
          <w:noProof/>
          <w:lang w:eastAsia="en-GB" w:bidi="en-GB"/>
        </w:rPr>
        <w:t xml:space="preserve"> the obligations related to taxes and other monetary non-fiscal obligations pursuant to the law regulating of the financial administration, collected by the tax authority in line with the provisions of the country in which the Bidder has registered office.</w:t>
      </w:r>
      <w:r w:rsidRPr="001F4B27">
        <w:rPr>
          <w:rFonts w:cs="Arial"/>
          <w:noProof/>
        </w:rPr>
        <w:t xml:space="preserve"> The Bidder must have no</w:t>
      </w:r>
      <w:r w:rsidRPr="001F4B27">
        <w:rPr>
          <w:rFonts w:cs="Arial"/>
          <w:noProof/>
          <w:lang w:eastAsia="en-GB" w:bidi="en-GB"/>
        </w:rPr>
        <w:t xml:space="preserve"> outstanding liabilities as at the day of submitting the bid worth EUR 50 or more. As at the day of submitting the bid, the Bidder has to meet also all its obligations relating to the payment of social security contributions arising from employment relationships for the period of the last five years</w:t>
      </w:r>
      <w:r w:rsidRPr="001F4B27">
        <w:rPr>
          <w:rFonts w:cs="Arial"/>
          <w:noProof/>
          <w:lang w:bidi="en-GB"/>
        </w:rPr>
        <w:t xml:space="preserve"> (according to the 2</w:t>
      </w:r>
      <w:r w:rsidRPr="001F4B27">
        <w:rPr>
          <w:rFonts w:cs="Arial"/>
          <w:noProof/>
          <w:vertAlign w:val="superscript"/>
          <w:lang w:bidi="en-GB"/>
        </w:rPr>
        <w:t>nd</w:t>
      </w:r>
      <w:r w:rsidRPr="001F4B27">
        <w:rPr>
          <w:rFonts w:cs="Arial"/>
          <w:noProof/>
          <w:lang w:bidi="en-GB"/>
        </w:rPr>
        <w:t xml:space="preserve"> </w:t>
      </w:r>
      <w:r w:rsidRPr="001F4B27">
        <w:rPr>
          <w:rFonts w:cs="Arial"/>
          <w:noProof/>
          <w:lang w:eastAsia="en-GB" w:bidi="en-GB"/>
        </w:rPr>
        <w:t>paragraph of Article 75 of the ZJN-3 and Article 57(2) of Directive 2014/24/EU</w:t>
      </w:r>
      <w:r w:rsidRPr="001F4B27">
        <w:rPr>
          <w:rFonts w:cs="Arial"/>
          <w:noProof/>
        </w:rPr>
        <w:t xml:space="preserve">). </w:t>
      </w:r>
    </w:p>
    <w:p w14:paraId="2FFDD3C0" w14:textId="77777777" w:rsidR="00D137B6" w:rsidRPr="001F4B27" w:rsidRDefault="00D137B6" w:rsidP="00D137B6">
      <w:pPr>
        <w:pStyle w:val="Heading3"/>
        <w:rPr>
          <w:b/>
          <w:bCs w:val="0"/>
        </w:rPr>
      </w:pPr>
      <w:bookmarkStart w:id="103" w:name="_Toc30148598"/>
      <w:bookmarkStart w:id="104" w:name="_Toc30152534"/>
      <w:bookmarkStart w:id="105" w:name="_Toc74725942"/>
      <w:bookmarkStart w:id="106" w:name="_Toc136251075"/>
      <w:bookmarkStart w:id="107" w:name="_Toc170383275"/>
      <w:bookmarkStart w:id="108" w:name="_Toc201217736"/>
      <w:proofErr w:type="spellStart"/>
      <w:r w:rsidRPr="001F4B27">
        <w:rPr>
          <w:b/>
          <w:bCs w:val="0"/>
        </w:rPr>
        <w:t>Verification</w:t>
      </w:r>
      <w:proofErr w:type="spellEnd"/>
      <w:r w:rsidRPr="001F4B27">
        <w:rPr>
          <w:b/>
          <w:bCs w:val="0"/>
        </w:rPr>
        <w:t xml:space="preserve"> </w:t>
      </w:r>
      <w:proofErr w:type="spellStart"/>
      <w:r w:rsidRPr="001F4B27">
        <w:rPr>
          <w:b/>
          <w:bCs w:val="0"/>
        </w:rPr>
        <w:t>of</w:t>
      </w:r>
      <w:proofErr w:type="spellEnd"/>
      <w:r w:rsidRPr="001F4B27">
        <w:rPr>
          <w:b/>
          <w:bCs w:val="0"/>
        </w:rPr>
        <w:t xml:space="preserve"> </w:t>
      </w:r>
      <w:proofErr w:type="spellStart"/>
      <w:r w:rsidRPr="001F4B27">
        <w:rPr>
          <w:b/>
          <w:bCs w:val="0"/>
        </w:rPr>
        <w:t>exclusion</w:t>
      </w:r>
      <w:proofErr w:type="spellEnd"/>
      <w:r w:rsidRPr="001F4B27">
        <w:rPr>
          <w:b/>
          <w:bCs w:val="0"/>
        </w:rPr>
        <w:t xml:space="preserve"> </w:t>
      </w:r>
      <w:proofErr w:type="spellStart"/>
      <w:r w:rsidRPr="001F4B27">
        <w:rPr>
          <w:b/>
          <w:bCs w:val="0"/>
        </w:rPr>
        <w:t>grounds</w:t>
      </w:r>
      <w:proofErr w:type="spellEnd"/>
      <w:r w:rsidRPr="001F4B27">
        <w:rPr>
          <w:b/>
          <w:bCs w:val="0"/>
        </w:rPr>
        <w:t xml:space="preserve"> – </w:t>
      </w:r>
      <w:proofErr w:type="spellStart"/>
      <w:r w:rsidRPr="001F4B27">
        <w:rPr>
          <w:b/>
          <w:bCs w:val="0"/>
        </w:rPr>
        <w:t>Bidders</w:t>
      </w:r>
      <w:proofErr w:type="spellEnd"/>
      <w:r w:rsidRPr="001F4B27">
        <w:rPr>
          <w:b/>
          <w:bCs w:val="0"/>
        </w:rPr>
        <w:t xml:space="preserve"> </w:t>
      </w:r>
      <w:proofErr w:type="spellStart"/>
      <w:r w:rsidRPr="001F4B27">
        <w:rPr>
          <w:b/>
          <w:bCs w:val="0"/>
        </w:rPr>
        <w:t>with</w:t>
      </w:r>
      <w:proofErr w:type="spellEnd"/>
      <w:r w:rsidRPr="001F4B27">
        <w:rPr>
          <w:b/>
          <w:bCs w:val="0"/>
        </w:rPr>
        <w:t xml:space="preserve"> </w:t>
      </w:r>
      <w:proofErr w:type="spellStart"/>
      <w:r w:rsidRPr="001F4B27">
        <w:rPr>
          <w:b/>
          <w:bCs w:val="0"/>
        </w:rPr>
        <w:t>the</w:t>
      </w:r>
      <w:proofErr w:type="spellEnd"/>
      <w:r w:rsidRPr="001F4B27">
        <w:rPr>
          <w:b/>
          <w:bCs w:val="0"/>
        </w:rPr>
        <w:t xml:space="preserve"> </w:t>
      </w:r>
      <w:proofErr w:type="spellStart"/>
      <w:r w:rsidRPr="001F4B27">
        <w:rPr>
          <w:b/>
          <w:bCs w:val="0"/>
        </w:rPr>
        <w:t>registered</w:t>
      </w:r>
      <w:proofErr w:type="spellEnd"/>
      <w:r w:rsidRPr="001F4B27">
        <w:rPr>
          <w:b/>
          <w:bCs w:val="0"/>
        </w:rPr>
        <w:t xml:space="preserve"> office </w:t>
      </w:r>
      <w:proofErr w:type="spellStart"/>
      <w:r w:rsidRPr="001F4B27">
        <w:rPr>
          <w:b/>
          <w:bCs w:val="0"/>
        </w:rPr>
        <w:t>outside</w:t>
      </w:r>
      <w:proofErr w:type="spellEnd"/>
      <w:r w:rsidRPr="001F4B27">
        <w:rPr>
          <w:b/>
          <w:bCs w:val="0"/>
        </w:rPr>
        <w:t xml:space="preserve"> </w:t>
      </w:r>
      <w:proofErr w:type="spellStart"/>
      <w:r w:rsidRPr="001F4B27">
        <w:rPr>
          <w:b/>
          <w:bCs w:val="0"/>
        </w:rPr>
        <w:t>of</w:t>
      </w:r>
      <w:proofErr w:type="spellEnd"/>
      <w:r w:rsidRPr="001F4B27">
        <w:rPr>
          <w:b/>
          <w:bCs w:val="0"/>
        </w:rPr>
        <w:t xml:space="preserve"> </w:t>
      </w:r>
      <w:proofErr w:type="spellStart"/>
      <w:r w:rsidRPr="001F4B27">
        <w:rPr>
          <w:b/>
          <w:bCs w:val="0"/>
        </w:rPr>
        <w:t>Slovenia</w:t>
      </w:r>
      <w:bookmarkEnd w:id="103"/>
      <w:bookmarkEnd w:id="104"/>
      <w:bookmarkEnd w:id="105"/>
      <w:bookmarkEnd w:id="106"/>
      <w:bookmarkEnd w:id="107"/>
      <w:bookmarkEnd w:id="108"/>
      <w:proofErr w:type="spellEnd"/>
    </w:p>
    <w:p w14:paraId="37B1355B" w14:textId="77777777" w:rsidR="00D137B6" w:rsidRPr="001F4B27" w:rsidRDefault="00D137B6" w:rsidP="00D137B6">
      <w:pPr>
        <w:rPr>
          <w:lang w:val="en-GB"/>
        </w:rPr>
      </w:pPr>
    </w:p>
    <w:p w14:paraId="2458BE46" w14:textId="77777777" w:rsidR="00D137B6" w:rsidRPr="001F4B27" w:rsidRDefault="00D137B6" w:rsidP="00D137B6">
      <w:pPr>
        <w:rPr>
          <w:rFonts w:cs="Arial"/>
          <w:noProof/>
          <w:lang w:bidi="en-GB"/>
        </w:rPr>
      </w:pPr>
      <w:r w:rsidRPr="001F4B27">
        <w:rPr>
          <w:rFonts w:cs="Arial"/>
          <w:noProof/>
          <w:lang w:bidi="en-GB"/>
        </w:rPr>
        <w:t>In connection with the exclusion grounds the Contracting Authority shall verify mainly the following:</w:t>
      </w:r>
    </w:p>
    <w:p w14:paraId="7B885194" w14:textId="77777777" w:rsidR="00D137B6" w:rsidRPr="001F4B27" w:rsidRDefault="00D137B6" w:rsidP="00D137B6">
      <w:pPr>
        <w:rPr>
          <w:rFonts w:cs="Arial"/>
          <w:noProof/>
          <w:lang w:bidi="en-GB"/>
        </w:rPr>
      </w:pPr>
    </w:p>
    <w:p w14:paraId="37AE85EA" w14:textId="77777777" w:rsidR="00D137B6" w:rsidRPr="001F4B27" w:rsidRDefault="00D137B6" w:rsidP="00D137B6">
      <w:pPr>
        <w:pStyle w:val="ListParagraph"/>
        <w:numPr>
          <w:ilvl w:val="0"/>
          <w:numId w:val="33"/>
        </w:numPr>
        <w:rPr>
          <w:rFonts w:cs="Arial"/>
          <w:noProof/>
          <w:szCs w:val="20"/>
        </w:rPr>
      </w:pPr>
      <w:r w:rsidRPr="001F4B27">
        <w:rPr>
          <w:rFonts w:cs="Arial"/>
          <w:noProof/>
          <w:szCs w:val="20"/>
          <w:lang w:bidi="en-GB"/>
        </w:rPr>
        <w:t>The Contracting Authority shall (in accordance with the 4</w:t>
      </w:r>
      <w:r w:rsidRPr="001F4B27">
        <w:rPr>
          <w:rFonts w:cs="Arial"/>
          <w:noProof/>
          <w:szCs w:val="20"/>
          <w:vertAlign w:val="superscript"/>
          <w:lang w:bidi="en-GB"/>
        </w:rPr>
        <w:t>th</w:t>
      </w:r>
      <w:r w:rsidRPr="001F4B27">
        <w:rPr>
          <w:rFonts w:cs="Arial"/>
          <w:noProof/>
          <w:szCs w:val="20"/>
          <w:lang w:bidi="en-GB"/>
        </w:rPr>
        <w:t xml:space="preserve"> paragraph of Article 77 of the ZJN-3) ask the Bidder to present </w:t>
      </w:r>
      <w:r w:rsidRPr="001F4B27">
        <w:rPr>
          <w:rFonts w:cs="Arial"/>
          <w:noProof/>
          <w:szCs w:val="20"/>
        </w:rPr>
        <w:t xml:space="preserve">a declaration on oath or, in Member States or third countries where there is no provision for declarations on oath, by a declaration made by the person concerned before a competent judicial or administrative authority, a notary or a competent professional or trade organisation in the country of origin of this person or in the country where the economic operator is established, </w:t>
      </w:r>
      <w:r w:rsidRPr="001F4B27">
        <w:rPr>
          <w:rFonts w:cs="Arial"/>
          <w:noProof/>
          <w:szCs w:val="20"/>
          <w:lang w:bidi="en-GB"/>
        </w:rPr>
        <w:t>showing that  “E</w:t>
      </w:r>
      <w:r w:rsidRPr="001F4B27">
        <w:rPr>
          <w:rFonts w:cs="Arial"/>
          <w:noProof/>
          <w:szCs w:val="20"/>
          <w:lang w:eastAsia="en-GB" w:bidi="en-GB"/>
        </w:rPr>
        <w:t xml:space="preserve">conomic operator or any individual person, who is a member of its administrative,  management or supervisory body of the said economic operator, or is authorised to represent it, decide on its behalf or supervise it, has not been issued a final judgement with the elements of the criminal offences, as defined in Criminal Code of the Republic of Slovenia” (according to the first paragraph of Article 75 of the ZJN-3 and </w:t>
      </w:r>
      <w:r w:rsidRPr="001F4B27">
        <w:rPr>
          <w:rFonts w:cs="Arial"/>
          <w:noProof/>
          <w:szCs w:val="20"/>
          <w:lang w:bidi="en-GB"/>
        </w:rPr>
        <w:t>the Article 57(1) of Directive 2014/24/EU</w:t>
      </w:r>
      <w:r w:rsidRPr="001F4B27">
        <w:rPr>
          <w:rFonts w:cs="Arial"/>
          <w:noProof/>
          <w:szCs w:val="20"/>
          <w:lang w:eastAsia="en-GB" w:bidi="en-GB"/>
        </w:rPr>
        <w:t>)</w:t>
      </w:r>
      <w:r w:rsidRPr="001F4B27">
        <w:rPr>
          <w:rFonts w:cs="Arial"/>
          <w:noProof/>
          <w:szCs w:val="20"/>
        </w:rPr>
        <w:t>.</w:t>
      </w:r>
    </w:p>
    <w:p w14:paraId="3D543242" w14:textId="77777777" w:rsidR="00D137B6" w:rsidRPr="001F4B27" w:rsidRDefault="00D137B6" w:rsidP="00D137B6">
      <w:pPr>
        <w:pStyle w:val="ListParagraph"/>
        <w:ind w:left="360"/>
        <w:rPr>
          <w:rFonts w:cs="Arial"/>
          <w:noProof/>
          <w:lang w:eastAsia="en-GB" w:bidi="en-GB"/>
        </w:rPr>
      </w:pPr>
    </w:p>
    <w:p w14:paraId="6218D60E" w14:textId="77777777" w:rsidR="00D137B6" w:rsidRPr="001F4B27" w:rsidRDefault="00D137B6" w:rsidP="00D137B6">
      <w:pPr>
        <w:pStyle w:val="ListParagraph"/>
        <w:numPr>
          <w:ilvl w:val="0"/>
          <w:numId w:val="33"/>
        </w:numPr>
        <w:rPr>
          <w:rFonts w:cs="Arial"/>
          <w:noProof/>
          <w:lang w:bidi="en-GB"/>
        </w:rPr>
      </w:pPr>
      <w:r w:rsidRPr="001F4B27">
        <w:rPr>
          <w:rFonts w:cs="Arial"/>
          <w:noProof/>
          <w:lang w:bidi="en-GB"/>
        </w:rPr>
        <w:lastRenderedPageBreak/>
        <w:t>The Contracting Authority shall ask the Bidder to present the evidence, showing that the Bidder meets all its obligations in the field of labour law – that at the Bidder in the last three years prior to the expiry of the deadline for submitting the bids or requests the competent authority of the Republic of Slovenia or another Member State or a third country did not establish at least two violations in relation to the remuneration for work, working time, rest periods, performing work based on civil law contracts although employment relationship elements exist or in relation to illegal work, for which a fine for offence was imposed on the Bidder by a final decision or several final decisions (according to the item b) of the 4th paragraph of Article 75 of the ZJN-3 and the Directive 2014/24/EU);</w:t>
      </w:r>
    </w:p>
    <w:p w14:paraId="6DD8CD3F" w14:textId="77777777" w:rsidR="00D137B6" w:rsidRPr="001F4B27" w:rsidRDefault="00D137B6" w:rsidP="00D137B6">
      <w:pPr>
        <w:pStyle w:val="ListParagraph"/>
        <w:ind w:left="360"/>
        <w:rPr>
          <w:rFonts w:cs="Arial"/>
          <w:noProof/>
          <w:lang w:eastAsia="en-GB" w:bidi="en-GB"/>
        </w:rPr>
      </w:pPr>
    </w:p>
    <w:p w14:paraId="3146D4E3" w14:textId="77777777" w:rsidR="00D137B6" w:rsidRPr="001F4B27" w:rsidRDefault="00D137B6" w:rsidP="00D137B6">
      <w:pPr>
        <w:pStyle w:val="ListParagraph"/>
        <w:numPr>
          <w:ilvl w:val="0"/>
          <w:numId w:val="33"/>
        </w:numPr>
        <w:rPr>
          <w:rFonts w:cs="Arial"/>
          <w:noProof/>
          <w:lang w:bidi="en-GB"/>
        </w:rPr>
      </w:pPr>
      <w:r w:rsidRPr="001F4B27">
        <w:rPr>
          <w:rFonts w:cs="Arial"/>
          <w:noProof/>
          <w:lang w:bidi="en-GB"/>
        </w:rPr>
        <w:t>The Contracting Authority shall ask the Bidder to present the evidence, showing that Bidder meets all its obligations relating to the payment of taxes and social security contributions - that the Bidder meets the obligations related to taxes and other monetary non-fiscal obligations pursuant to the law regulating of the financial administration, collected by the tax authority in line with the provisions of the country in which the Bidder has registered office. The Bidder must have no outstanding liabilities as at the day of submitting the bid worth EUR 50 or more. As at the day of submitting the bid, the Bidder has to meet also all its obligations relating to the payment of social security contributions arising from employment relationships for the period of the last five years (according to the 2</w:t>
      </w:r>
      <w:r w:rsidRPr="001F4B27">
        <w:rPr>
          <w:rFonts w:cs="Arial"/>
          <w:noProof/>
          <w:vertAlign w:val="superscript"/>
          <w:lang w:bidi="en-GB"/>
        </w:rPr>
        <w:t>nd</w:t>
      </w:r>
      <w:r w:rsidRPr="001F4B27">
        <w:rPr>
          <w:rFonts w:cs="Arial"/>
          <w:noProof/>
          <w:lang w:bidi="en-GB"/>
        </w:rPr>
        <w:t xml:space="preserve"> paragraph of Article 75 of the ZJN-3 and Article 57(2) of Directive 2014/24/EU). </w:t>
      </w:r>
      <w:bookmarkStart w:id="109" w:name="_Toc491175663"/>
    </w:p>
    <w:p w14:paraId="0561CAA1" w14:textId="77777777" w:rsidR="00D137B6" w:rsidRPr="001F4B27" w:rsidRDefault="00D137B6" w:rsidP="00D137B6">
      <w:pPr>
        <w:pStyle w:val="Heading3"/>
        <w:rPr>
          <w:b/>
          <w:bCs w:val="0"/>
        </w:rPr>
      </w:pPr>
      <w:bookmarkStart w:id="110" w:name="_Toc30148599"/>
      <w:bookmarkStart w:id="111" w:name="_Toc30152535"/>
      <w:bookmarkStart w:id="112" w:name="_Toc74725943"/>
      <w:bookmarkStart w:id="113" w:name="_Toc136251076"/>
      <w:bookmarkStart w:id="114" w:name="_Toc170383276"/>
      <w:bookmarkStart w:id="115" w:name="_Toc201217737"/>
      <w:bookmarkEnd w:id="109"/>
      <w:proofErr w:type="spellStart"/>
      <w:r w:rsidRPr="001F4B27">
        <w:rPr>
          <w:b/>
          <w:bCs w:val="0"/>
        </w:rPr>
        <w:t>Verification</w:t>
      </w:r>
      <w:proofErr w:type="spellEnd"/>
      <w:r w:rsidRPr="001F4B27">
        <w:rPr>
          <w:b/>
          <w:bCs w:val="0"/>
        </w:rPr>
        <w:t xml:space="preserve"> </w:t>
      </w:r>
      <w:proofErr w:type="spellStart"/>
      <w:r w:rsidRPr="001F4B27">
        <w:rPr>
          <w:b/>
          <w:bCs w:val="0"/>
        </w:rPr>
        <w:t>of</w:t>
      </w:r>
      <w:proofErr w:type="spellEnd"/>
      <w:r w:rsidRPr="001F4B27">
        <w:rPr>
          <w:b/>
          <w:bCs w:val="0"/>
        </w:rPr>
        <w:t xml:space="preserve"> </w:t>
      </w:r>
      <w:proofErr w:type="spellStart"/>
      <w:r w:rsidRPr="001F4B27">
        <w:rPr>
          <w:b/>
          <w:bCs w:val="0"/>
        </w:rPr>
        <w:t>conditions</w:t>
      </w:r>
      <w:proofErr w:type="spellEnd"/>
      <w:r w:rsidRPr="001F4B27">
        <w:rPr>
          <w:b/>
          <w:bCs w:val="0"/>
        </w:rPr>
        <w:t xml:space="preserve"> </w:t>
      </w:r>
      <w:proofErr w:type="spellStart"/>
      <w:r w:rsidRPr="001F4B27">
        <w:rPr>
          <w:b/>
          <w:bCs w:val="0"/>
        </w:rPr>
        <w:t>for</w:t>
      </w:r>
      <w:proofErr w:type="spellEnd"/>
      <w:r w:rsidRPr="001F4B27">
        <w:rPr>
          <w:b/>
          <w:bCs w:val="0"/>
        </w:rPr>
        <w:t xml:space="preserve"> </w:t>
      </w:r>
      <w:proofErr w:type="spellStart"/>
      <w:r w:rsidRPr="001F4B27">
        <w:rPr>
          <w:b/>
          <w:bCs w:val="0"/>
        </w:rPr>
        <w:t>participation</w:t>
      </w:r>
      <w:proofErr w:type="spellEnd"/>
      <w:r w:rsidRPr="001F4B27">
        <w:rPr>
          <w:b/>
          <w:bCs w:val="0"/>
        </w:rPr>
        <w:t xml:space="preserve"> – </w:t>
      </w:r>
      <w:proofErr w:type="spellStart"/>
      <w:r w:rsidRPr="001F4B27">
        <w:rPr>
          <w:b/>
          <w:bCs w:val="0"/>
        </w:rPr>
        <w:t>Bidders</w:t>
      </w:r>
      <w:proofErr w:type="spellEnd"/>
      <w:r w:rsidRPr="001F4B27">
        <w:rPr>
          <w:b/>
          <w:bCs w:val="0"/>
        </w:rPr>
        <w:t xml:space="preserve"> </w:t>
      </w:r>
      <w:proofErr w:type="spellStart"/>
      <w:r w:rsidRPr="001F4B27">
        <w:rPr>
          <w:b/>
          <w:bCs w:val="0"/>
        </w:rPr>
        <w:t>with</w:t>
      </w:r>
      <w:proofErr w:type="spellEnd"/>
      <w:r w:rsidRPr="001F4B27">
        <w:rPr>
          <w:b/>
          <w:bCs w:val="0"/>
        </w:rPr>
        <w:t xml:space="preserve"> </w:t>
      </w:r>
      <w:proofErr w:type="spellStart"/>
      <w:r w:rsidRPr="001F4B27">
        <w:rPr>
          <w:b/>
          <w:bCs w:val="0"/>
        </w:rPr>
        <w:t>the</w:t>
      </w:r>
      <w:proofErr w:type="spellEnd"/>
      <w:r w:rsidRPr="001F4B27">
        <w:rPr>
          <w:b/>
          <w:bCs w:val="0"/>
        </w:rPr>
        <w:t xml:space="preserve"> </w:t>
      </w:r>
      <w:proofErr w:type="spellStart"/>
      <w:r w:rsidRPr="001F4B27">
        <w:rPr>
          <w:b/>
          <w:bCs w:val="0"/>
        </w:rPr>
        <w:t>registered</w:t>
      </w:r>
      <w:proofErr w:type="spellEnd"/>
      <w:r w:rsidRPr="001F4B27">
        <w:rPr>
          <w:b/>
          <w:bCs w:val="0"/>
        </w:rPr>
        <w:t xml:space="preserve"> office </w:t>
      </w:r>
      <w:proofErr w:type="spellStart"/>
      <w:r w:rsidRPr="001F4B27">
        <w:rPr>
          <w:b/>
          <w:bCs w:val="0"/>
        </w:rPr>
        <w:t>outside</w:t>
      </w:r>
      <w:proofErr w:type="spellEnd"/>
      <w:r w:rsidRPr="001F4B27">
        <w:rPr>
          <w:b/>
          <w:bCs w:val="0"/>
        </w:rPr>
        <w:t xml:space="preserve"> </w:t>
      </w:r>
      <w:proofErr w:type="spellStart"/>
      <w:r w:rsidRPr="001F4B27">
        <w:rPr>
          <w:b/>
          <w:bCs w:val="0"/>
        </w:rPr>
        <w:t>of</w:t>
      </w:r>
      <w:proofErr w:type="spellEnd"/>
      <w:r w:rsidRPr="001F4B27">
        <w:rPr>
          <w:b/>
          <w:bCs w:val="0"/>
        </w:rPr>
        <w:t xml:space="preserve"> </w:t>
      </w:r>
      <w:proofErr w:type="spellStart"/>
      <w:r w:rsidRPr="001F4B27">
        <w:rPr>
          <w:b/>
          <w:bCs w:val="0"/>
        </w:rPr>
        <w:t>Slovenia</w:t>
      </w:r>
      <w:bookmarkEnd w:id="110"/>
      <w:bookmarkEnd w:id="111"/>
      <w:bookmarkEnd w:id="112"/>
      <w:bookmarkEnd w:id="113"/>
      <w:bookmarkEnd w:id="114"/>
      <w:bookmarkEnd w:id="115"/>
      <w:proofErr w:type="spellEnd"/>
    </w:p>
    <w:p w14:paraId="13A744E1" w14:textId="77777777" w:rsidR="00D137B6" w:rsidRPr="001F4B27" w:rsidRDefault="00D137B6" w:rsidP="00D137B6">
      <w:pPr>
        <w:rPr>
          <w:noProof/>
        </w:rPr>
      </w:pPr>
    </w:p>
    <w:p w14:paraId="130A1CAB" w14:textId="77777777" w:rsidR="00D137B6" w:rsidRPr="001F4B27" w:rsidRDefault="00D137B6" w:rsidP="00D137B6">
      <w:pPr>
        <w:rPr>
          <w:rFonts w:cs="Arial"/>
          <w:noProof/>
          <w:lang w:bidi="en-GB"/>
        </w:rPr>
      </w:pPr>
      <w:r w:rsidRPr="001F4B27">
        <w:rPr>
          <w:rFonts w:cs="Arial"/>
          <w:noProof/>
          <w:lang w:bidi="en-GB"/>
        </w:rPr>
        <w:t>In connection with the fulfilment of the conditions for participation the Contracting Authority shall verify mainly the following:</w:t>
      </w:r>
    </w:p>
    <w:p w14:paraId="05FA970E" w14:textId="77777777" w:rsidR="00D137B6" w:rsidRPr="001F4B27" w:rsidRDefault="00D137B6" w:rsidP="00D137B6">
      <w:pPr>
        <w:rPr>
          <w:rFonts w:cs="Arial"/>
          <w:noProof/>
          <w:lang w:bidi="en-GB"/>
        </w:rPr>
      </w:pPr>
    </w:p>
    <w:p w14:paraId="798199C6" w14:textId="77777777" w:rsidR="00D137B6" w:rsidRPr="001F4B27" w:rsidRDefault="00D137B6" w:rsidP="00D137B6">
      <w:pPr>
        <w:pStyle w:val="ListParagraph"/>
        <w:numPr>
          <w:ilvl w:val="0"/>
          <w:numId w:val="34"/>
        </w:numPr>
        <w:rPr>
          <w:rFonts w:cs="Arial"/>
          <w:noProof/>
          <w:lang w:bidi="en-GB"/>
        </w:rPr>
      </w:pPr>
      <w:r w:rsidRPr="001F4B27">
        <w:rPr>
          <w:rFonts w:cs="Arial"/>
          <w:noProof/>
          <w:lang w:bidi="en-GB"/>
        </w:rPr>
        <w:t xml:space="preserve">The Contracting Authority shall ask the Bidder to present the official evidence of its country, showing that </w:t>
      </w:r>
      <w:r w:rsidRPr="001F4B27">
        <w:rPr>
          <w:rFonts w:cs="Arial"/>
          <w:noProof/>
          <w:color w:val="222222"/>
        </w:rPr>
        <w:t xml:space="preserve">the Bidder is enrolled in the relevant professional or trade register for </w:t>
      </w:r>
      <w:r w:rsidRPr="001F4B27">
        <w:rPr>
          <w:rFonts w:cs="Arial"/>
          <w:noProof/>
          <w:lang w:eastAsia="en-GB" w:bidi="en-GB"/>
        </w:rPr>
        <w:t>performing the activity that is the subject of the public procurement.</w:t>
      </w:r>
    </w:p>
    <w:p w14:paraId="7BF528C7" w14:textId="77777777" w:rsidR="00D137B6" w:rsidRPr="001F4B27" w:rsidRDefault="00D137B6" w:rsidP="00D137B6">
      <w:pPr>
        <w:pStyle w:val="ListParagraph"/>
        <w:ind w:left="360"/>
        <w:rPr>
          <w:rFonts w:cs="Arial"/>
          <w:noProof/>
          <w:lang w:bidi="en-GB"/>
        </w:rPr>
      </w:pPr>
    </w:p>
    <w:p w14:paraId="072A5135" w14:textId="77777777" w:rsidR="00D137B6" w:rsidRPr="001F4B27" w:rsidRDefault="00D137B6" w:rsidP="00D137B6">
      <w:pPr>
        <w:pStyle w:val="ListParagraph"/>
        <w:numPr>
          <w:ilvl w:val="0"/>
          <w:numId w:val="34"/>
        </w:numPr>
        <w:rPr>
          <w:rFonts w:cs="Arial"/>
          <w:noProof/>
          <w:sz w:val="24"/>
        </w:rPr>
      </w:pPr>
      <w:r w:rsidRPr="001F4B27">
        <w:rPr>
          <w:rFonts w:cs="Arial"/>
          <w:noProof/>
          <w:lang w:bidi="en-GB"/>
        </w:rPr>
        <w:t>The Contracting Authority shall in connection with the verification of the financial standing (ref.: ESPD Form, Part IV, B. Economic and financial standing – Other economic or financial requirements) ask the</w:t>
      </w:r>
      <w:r w:rsidRPr="001F4B27">
        <w:rPr>
          <w:rFonts w:cs="Arial"/>
          <w:bCs/>
          <w:noProof/>
        </w:rPr>
        <w:t xml:space="preserve"> Bidder to present the Bank Certificate of solvency, showing the Bidder’s accounts have not been blocked (there have been no outstanding due obligations) for more than 5 days in the last 6 months (all accounts together). </w:t>
      </w:r>
      <w:r w:rsidRPr="001F4B27">
        <w:rPr>
          <w:rFonts w:cs="Arial"/>
          <w:noProof/>
        </w:rPr>
        <w:t>If the Bidder has several accounts, he must enclose Bank Certificate of solvency for all accounts.</w:t>
      </w:r>
    </w:p>
    <w:p w14:paraId="7D7A1BEB" w14:textId="77777777" w:rsidR="00D137B6" w:rsidRPr="001F4B27" w:rsidRDefault="00D137B6" w:rsidP="00D137B6">
      <w:pPr>
        <w:ind w:left="360"/>
        <w:rPr>
          <w:rFonts w:cs="Arial"/>
          <w:noProof/>
          <w:szCs w:val="20"/>
        </w:rPr>
      </w:pPr>
    </w:p>
    <w:p w14:paraId="508DF304" w14:textId="77777777" w:rsidR="00D137B6" w:rsidRPr="001F4B27" w:rsidRDefault="00D137B6" w:rsidP="00D137B6">
      <w:pPr>
        <w:rPr>
          <w:rFonts w:cs="Arial"/>
          <w:b/>
          <w:noProof/>
          <w:sz w:val="24"/>
        </w:rPr>
      </w:pPr>
      <w:r w:rsidRPr="001F4B27">
        <w:rPr>
          <w:rFonts w:cs="Arial"/>
          <w:b/>
          <w:noProof/>
        </w:rPr>
        <w:t xml:space="preserve">On the date of the </w:t>
      </w:r>
      <w:r w:rsidRPr="001F4B27">
        <w:rPr>
          <w:rFonts w:cs="Arial"/>
          <w:b/>
          <w:noProof/>
          <w:lang w:bidi="en-GB"/>
        </w:rPr>
        <w:t>Contracting Authority’s appeal</w:t>
      </w:r>
      <w:r w:rsidRPr="001F4B27">
        <w:rPr>
          <w:rFonts w:cs="Arial"/>
          <w:b/>
          <w:noProof/>
        </w:rPr>
        <w:t xml:space="preserve"> this Certificate must not be older than one month.</w:t>
      </w:r>
    </w:p>
    <w:p w14:paraId="70B0C8FA" w14:textId="77777777" w:rsidR="00D137B6" w:rsidRPr="001F4B27" w:rsidRDefault="00D137B6" w:rsidP="00D137B6">
      <w:pPr>
        <w:ind w:left="360"/>
        <w:rPr>
          <w:rFonts w:cs="Arial"/>
          <w:noProof/>
          <w:szCs w:val="20"/>
        </w:rPr>
      </w:pPr>
    </w:p>
    <w:p w14:paraId="491B0792" w14:textId="77777777" w:rsidR="00D137B6" w:rsidRPr="001F4B27" w:rsidRDefault="00D137B6" w:rsidP="00D137B6">
      <w:r w:rsidRPr="001F4B27">
        <w:rPr>
          <w:rFonts w:cs="Arial"/>
          <w:noProof/>
          <w:szCs w:val="20"/>
        </w:rPr>
        <w:t xml:space="preserve">The Contracting Authority reserves the right to ask the Bidder (subsequently) to submit the original of the document for verification.  </w:t>
      </w:r>
    </w:p>
    <w:p w14:paraId="7ECC6D4A" w14:textId="77777777" w:rsidR="00D137B6" w:rsidRDefault="00D137B6" w:rsidP="00A014F1">
      <w:pPr>
        <w:rPr>
          <w:rFonts w:cs="Arial"/>
          <w:bCs/>
          <w:szCs w:val="20"/>
        </w:rPr>
      </w:pPr>
    </w:p>
    <w:p w14:paraId="494F6A18" w14:textId="56CC4A9B" w:rsidR="00D137B6" w:rsidRDefault="00D137B6">
      <w:pPr>
        <w:jc w:val="left"/>
        <w:rPr>
          <w:rFonts w:cs="Arial"/>
          <w:bCs/>
          <w:szCs w:val="20"/>
        </w:rPr>
      </w:pPr>
      <w:r>
        <w:rPr>
          <w:rFonts w:cs="Arial"/>
          <w:bCs/>
          <w:szCs w:val="20"/>
        </w:rPr>
        <w:br w:type="page"/>
      </w:r>
    </w:p>
    <w:p w14:paraId="67E5C422" w14:textId="73C8B917" w:rsidR="00EE1DA5" w:rsidRPr="009C6B04" w:rsidRDefault="00F15715" w:rsidP="00EE1DA5">
      <w:pPr>
        <w:pStyle w:val="Heading1"/>
        <w:rPr>
          <w:b/>
          <w:noProof/>
        </w:rPr>
      </w:pPr>
      <w:bookmarkStart w:id="116" w:name="_Toc201217738"/>
      <w:bookmarkEnd w:id="80"/>
      <w:bookmarkEnd w:id="81"/>
      <w:bookmarkEnd w:id="82"/>
      <w:r w:rsidRPr="009C6B04">
        <w:rPr>
          <w:b/>
          <w:noProof/>
        </w:rPr>
        <w:lastRenderedPageBreak/>
        <w:t>CONTRACT AWARD CRITERIA</w:t>
      </w:r>
      <w:bookmarkEnd w:id="116"/>
    </w:p>
    <w:p w14:paraId="480818B7" w14:textId="77777777" w:rsidR="00770194" w:rsidRPr="009C6B04" w:rsidRDefault="00770194" w:rsidP="009D35F1">
      <w:pPr>
        <w:rPr>
          <w:rFonts w:eastAsia="Arial Unicode MS"/>
          <w:b/>
          <w:bCs/>
        </w:rPr>
      </w:pPr>
      <w:bookmarkStart w:id="117" w:name="_Toc6200337"/>
      <w:bookmarkStart w:id="118" w:name="_Toc14052257"/>
      <w:bookmarkStart w:id="119" w:name="_Toc14052434"/>
      <w:bookmarkStart w:id="120" w:name="_Toc14055378"/>
      <w:bookmarkStart w:id="121" w:name="_Toc15030897"/>
      <w:bookmarkStart w:id="122" w:name="_Toc224527416"/>
    </w:p>
    <w:p w14:paraId="59C6153A" w14:textId="77777777" w:rsidR="00D82621" w:rsidRPr="009C6B04" w:rsidRDefault="00D82621" w:rsidP="00D82621">
      <w:pPr>
        <w:rPr>
          <w:noProof/>
          <w:lang w:val="en-GB"/>
        </w:rPr>
      </w:pPr>
      <w:r w:rsidRPr="009C6B04">
        <w:rPr>
          <w:noProof/>
          <w:lang w:val="en-GB"/>
        </w:rPr>
        <w:t xml:space="preserve">The Contracting Authority shall award the contract based on the most economically advantageous tender, using the “lowest price” criteria. </w:t>
      </w:r>
    </w:p>
    <w:p w14:paraId="1F293AAC" w14:textId="77777777" w:rsidR="00D82621" w:rsidRPr="009C6B04" w:rsidRDefault="00D82621" w:rsidP="00D82621">
      <w:pPr>
        <w:rPr>
          <w:noProof/>
          <w:lang w:val="en-GB"/>
        </w:rPr>
      </w:pPr>
    </w:p>
    <w:p w14:paraId="0BBCA1D8" w14:textId="77777777" w:rsidR="00D82621" w:rsidRPr="009C6B04" w:rsidRDefault="00D82621" w:rsidP="00D82621">
      <w:pPr>
        <w:rPr>
          <w:noProof/>
          <w:lang w:val="en-GB"/>
        </w:rPr>
      </w:pPr>
      <w:r w:rsidRPr="009C6B04">
        <w:rPr>
          <w:noProof/>
          <w:lang w:val="en-GB"/>
        </w:rPr>
        <w:t>The number of points for this criteria is calculated (according to the formula below) as the ratio between the lowest bid and the price of the bid being evaluated. The resulting number is multiplied by 100 and rounded to one decimal place. The bidder offering the lowest price receives 100 points.</w:t>
      </w:r>
    </w:p>
    <w:p w14:paraId="5E998846" w14:textId="77777777" w:rsidR="00D82621" w:rsidRPr="009C6B04" w:rsidRDefault="00D82621" w:rsidP="00D82621">
      <w:pPr>
        <w:rPr>
          <w:noProof/>
          <w:lang w:val="en-GB"/>
        </w:rPr>
      </w:pPr>
    </w:p>
    <w:tbl>
      <w:tblPr>
        <w:tblW w:w="9230" w:type="dxa"/>
        <w:tblLook w:val="04A0" w:firstRow="1" w:lastRow="0" w:firstColumn="1" w:lastColumn="0" w:noHBand="0" w:noVBand="1"/>
      </w:tblPr>
      <w:tblGrid>
        <w:gridCol w:w="4615"/>
        <w:gridCol w:w="4615"/>
      </w:tblGrid>
      <w:tr w:rsidR="00D82621" w:rsidRPr="009C6B04" w14:paraId="7E79D021" w14:textId="77777777" w:rsidTr="000274B3">
        <w:trPr>
          <w:trHeight w:val="311"/>
        </w:trPr>
        <w:tc>
          <w:tcPr>
            <w:tcW w:w="4615" w:type="dxa"/>
            <w:shd w:val="clear" w:color="auto" w:fill="auto"/>
          </w:tcPr>
          <w:p w14:paraId="430DD719" w14:textId="77777777" w:rsidR="00D82621" w:rsidRPr="009C6B04" w:rsidRDefault="00D82621" w:rsidP="00D82621">
            <w:pPr>
              <w:rPr>
                <w:b/>
                <w:bCs/>
                <w:noProof/>
              </w:rPr>
            </w:pPr>
            <w:r w:rsidRPr="009C6B04">
              <w:rPr>
                <w:b/>
                <w:bCs/>
                <w:noProof/>
              </w:rPr>
              <w:t>C = (C</w:t>
            </w:r>
            <w:r w:rsidRPr="009C6B04">
              <w:rPr>
                <w:b/>
                <w:bCs/>
                <w:noProof/>
                <w:vertAlign w:val="subscript"/>
              </w:rPr>
              <w:t>MIN</w:t>
            </w:r>
            <w:r w:rsidRPr="009C6B04">
              <w:rPr>
                <w:b/>
                <w:bCs/>
                <w:noProof/>
              </w:rPr>
              <w:t>/C</w:t>
            </w:r>
            <w:r w:rsidRPr="009C6B04">
              <w:rPr>
                <w:b/>
                <w:bCs/>
                <w:noProof/>
                <w:vertAlign w:val="subscript"/>
              </w:rPr>
              <w:t>PON</w:t>
            </w:r>
            <w:r w:rsidRPr="009C6B04">
              <w:rPr>
                <w:b/>
                <w:bCs/>
                <w:noProof/>
              </w:rPr>
              <w:t>) x 100</w:t>
            </w:r>
          </w:p>
          <w:p w14:paraId="0501A29E" w14:textId="77777777" w:rsidR="00D82621" w:rsidRPr="009C6B04" w:rsidRDefault="00D82621" w:rsidP="00D82621">
            <w:pPr>
              <w:rPr>
                <w:noProof/>
              </w:rPr>
            </w:pPr>
          </w:p>
        </w:tc>
        <w:tc>
          <w:tcPr>
            <w:tcW w:w="4615" w:type="dxa"/>
            <w:shd w:val="clear" w:color="auto" w:fill="auto"/>
          </w:tcPr>
          <w:p w14:paraId="2AC83448" w14:textId="77777777" w:rsidR="00D82621" w:rsidRPr="009C6B04" w:rsidRDefault="00D82621" w:rsidP="00D82621">
            <w:pPr>
              <w:rPr>
                <w:noProof/>
              </w:rPr>
            </w:pPr>
            <w:r w:rsidRPr="009C6B04">
              <w:rPr>
                <w:noProof/>
              </w:rPr>
              <w:t>C = Score for criteria »offered price«</w:t>
            </w:r>
          </w:p>
          <w:p w14:paraId="5D8A806D" w14:textId="77777777" w:rsidR="00D82621" w:rsidRPr="009C6B04" w:rsidRDefault="00D82621" w:rsidP="00D82621">
            <w:pPr>
              <w:rPr>
                <w:noProof/>
              </w:rPr>
            </w:pPr>
            <w:r w:rsidRPr="009C6B04">
              <w:rPr>
                <w:noProof/>
              </w:rPr>
              <w:t>C</w:t>
            </w:r>
            <w:r w:rsidRPr="009C6B04">
              <w:rPr>
                <w:noProof/>
                <w:vertAlign w:val="subscript"/>
              </w:rPr>
              <w:t>MIN</w:t>
            </w:r>
            <w:r w:rsidRPr="009C6B04">
              <w:rPr>
                <w:noProof/>
              </w:rPr>
              <w:t> = Lowest price</w:t>
            </w:r>
          </w:p>
          <w:p w14:paraId="256DC05F" w14:textId="77777777" w:rsidR="00D82621" w:rsidRPr="009C6B04" w:rsidRDefault="00D82621" w:rsidP="00D82621">
            <w:pPr>
              <w:rPr>
                <w:noProof/>
              </w:rPr>
            </w:pPr>
            <w:r w:rsidRPr="009C6B04">
              <w:rPr>
                <w:noProof/>
              </w:rPr>
              <w:t>C</w:t>
            </w:r>
            <w:r w:rsidRPr="009C6B04">
              <w:rPr>
                <w:noProof/>
                <w:vertAlign w:val="subscript"/>
              </w:rPr>
              <w:t>PON</w:t>
            </w:r>
            <w:r w:rsidRPr="009C6B04">
              <w:rPr>
                <w:noProof/>
              </w:rPr>
              <w:t> = Evaluated price</w:t>
            </w:r>
          </w:p>
        </w:tc>
      </w:tr>
    </w:tbl>
    <w:p w14:paraId="2232771A" w14:textId="77777777" w:rsidR="00D82621" w:rsidRPr="009C6B04" w:rsidRDefault="00D82621" w:rsidP="00D82621">
      <w:pPr>
        <w:rPr>
          <w:noProof/>
          <w:lang w:val="en-GB"/>
        </w:rPr>
      </w:pPr>
    </w:p>
    <w:p w14:paraId="050FF6B1" w14:textId="77777777" w:rsidR="00D82621" w:rsidRPr="009C6B04" w:rsidRDefault="00D82621" w:rsidP="00D82621">
      <w:pPr>
        <w:rPr>
          <w:b/>
          <w:noProof/>
          <w:lang w:val="en-GB"/>
        </w:rPr>
      </w:pPr>
      <w:r w:rsidRPr="009C6B04">
        <w:rPr>
          <w:b/>
          <w:noProof/>
          <w:lang w:val="en-GB"/>
        </w:rPr>
        <w:t>The maximum possible score for this criteria = 100 points</w:t>
      </w:r>
    </w:p>
    <w:p w14:paraId="50779A66" w14:textId="77777777" w:rsidR="00D82621" w:rsidRPr="009C6B04" w:rsidRDefault="00D82621" w:rsidP="00D82621">
      <w:pPr>
        <w:rPr>
          <w:noProof/>
          <w:lang w:val="en-GB"/>
        </w:rPr>
      </w:pPr>
    </w:p>
    <w:p w14:paraId="176B1A71" w14:textId="77777777" w:rsidR="00D82621" w:rsidRPr="009C6B04" w:rsidRDefault="00D82621" w:rsidP="00D82621">
      <w:pPr>
        <w:numPr>
          <w:ilvl w:val="1"/>
          <w:numId w:val="1"/>
        </w:numPr>
        <w:rPr>
          <w:b/>
          <w:bCs/>
          <w:noProof/>
          <w:lang w:val="en-GB"/>
        </w:rPr>
      </w:pPr>
      <w:bookmarkStart w:id="123" w:name="_Toc527105208"/>
      <w:r w:rsidRPr="009C6B04">
        <w:rPr>
          <w:b/>
          <w:bCs/>
          <w:noProof/>
          <w:lang w:val="en-GB"/>
        </w:rPr>
        <w:t>EXAMPLE OF TWO BIDS WITH THE EQUAL BEST RESULT OF EVALUATION</w:t>
      </w:r>
      <w:bookmarkEnd w:id="123"/>
    </w:p>
    <w:p w14:paraId="396AA310" w14:textId="77777777" w:rsidR="00D82621" w:rsidRPr="009C6B04" w:rsidRDefault="00D82621" w:rsidP="00D82621">
      <w:pPr>
        <w:rPr>
          <w:noProof/>
          <w:lang w:val="en-GB"/>
        </w:rPr>
      </w:pPr>
    </w:p>
    <w:p w14:paraId="766D0CFC" w14:textId="68B85C41" w:rsidR="00770194" w:rsidRDefault="00D82621" w:rsidP="00F477F4">
      <w:pPr>
        <w:rPr>
          <w:noProof/>
          <w:lang w:val="en-GB"/>
        </w:rPr>
      </w:pPr>
      <w:r w:rsidRPr="009C6B04">
        <w:rPr>
          <w:noProof/>
          <w:lang w:val="en-GB"/>
        </w:rPr>
        <w:t>In the event that two or more Bidders offer the equipment for the same price, the Bidder will be selected who will offer a shorter delivery period. If two or more Bidders offer the same delivery period, then the Bidder will be selected who will offer a longer warranty period.</w:t>
      </w:r>
    </w:p>
    <w:p w14:paraId="427A229E" w14:textId="77777777" w:rsidR="00D137B6" w:rsidRPr="009C6B04" w:rsidRDefault="00D137B6" w:rsidP="00F477F4">
      <w:pPr>
        <w:rPr>
          <w:noProof/>
          <w:lang w:val="en-GB"/>
        </w:rPr>
      </w:pPr>
    </w:p>
    <w:p w14:paraId="1A2527BD" w14:textId="7A128D95" w:rsidR="00FC21DB" w:rsidRPr="009C6B04" w:rsidRDefault="00552FBD" w:rsidP="00FC21DB">
      <w:pPr>
        <w:pStyle w:val="Heading1"/>
        <w:rPr>
          <w:b/>
          <w:noProof/>
        </w:rPr>
      </w:pPr>
      <w:bookmarkStart w:id="124" w:name="_Toc201217739"/>
      <w:bookmarkStart w:id="125" w:name="_Toc468367668"/>
      <w:bookmarkStart w:id="126" w:name="_Toc4485003"/>
      <w:bookmarkEnd w:id="117"/>
      <w:bookmarkEnd w:id="118"/>
      <w:bookmarkEnd w:id="119"/>
      <w:bookmarkEnd w:id="120"/>
      <w:bookmarkEnd w:id="121"/>
      <w:bookmarkEnd w:id="122"/>
      <w:r w:rsidRPr="009C6B04">
        <w:rPr>
          <w:b/>
          <w:noProof/>
        </w:rPr>
        <w:t>REVIEW CLAIM</w:t>
      </w:r>
      <w:bookmarkEnd w:id="124"/>
    </w:p>
    <w:p w14:paraId="0A80B477" w14:textId="49010693" w:rsidR="00EE1DA5" w:rsidRPr="009C6B04" w:rsidRDefault="00552FBD" w:rsidP="00EE1DA5">
      <w:pPr>
        <w:pStyle w:val="Heading2"/>
        <w:rPr>
          <w:b/>
          <w:noProof/>
        </w:rPr>
      </w:pPr>
      <w:bookmarkStart w:id="127" w:name="_Toc201217740"/>
      <w:bookmarkEnd w:id="125"/>
      <w:bookmarkEnd w:id="126"/>
      <w:r w:rsidRPr="009C6B04">
        <w:rPr>
          <w:b/>
          <w:noProof/>
        </w:rPr>
        <w:t>Legal base and terms of submission</w:t>
      </w:r>
      <w:bookmarkEnd w:id="127"/>
    </w:p>
    <w:p w14:paraId="2CD14FAB" w14:textId="77777777" w:rsidR="00770194" w:rsidRPr="009C6B04" w:rsidRDefault="00770194" w:rsidP="00BA257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bookmarkStart w:id="128" w:name="_Toc468367669"/>
      <w:bookmarkStart w:id="129" w:name="_Toc4485004"/>
    </w:p>
    <w:p w14:paraId="555AF061" w14:textId="4D340AEC" w:rsidR="00552FBD" w:rsidRPr="009C6B04" w:rsidRDefault="00552FBD" w:rsidP="00552FBD">
      <w:pPr>
        <w:suppressAutoHyphens/>
        <w:rPr>
          <w:rFonts w:cs="Arial"/>
          <w:noProof/>
          <w:lang w:val="en-GB" w:eastAsia="ar-SA"/>
        </w:rPr>
      </w:pPr>
      <w:r w:rsidRPr="009C6B04">
        <w:rPr>
          <w:rFonts w:cs="Arial"/>
          <w:noProof/>
          <w:lang w:val="en-GB" w:eastAsia="ar-SA"/>
        </w:rPr>
        <w:t>Pursuant to the Act on the Review of Public Procurement Procedures (ZPVPJN - Official Gazette of the Republic of Slovenia No. 43/2011, ZPVPJN-A - Official Gazette of the Republic of Slovenia No. 63/2013, ZPVPJN-B - Official Gazette of the Republic of Slovenia No. 60/2017) the review claim may be submitted by any individual who fulfils conditions, stated in article 14. of ZPVPJN.</w:t>
      </w:r>
    </w:p>
    <w:p w14:paraId="1CC49913" w14:textId="77777777" w:rsidR="00552FBD" w:rsidRPr="009C6B04" w:rsidRDefault="00552FBD" w:rsidP="00552FBD">
      <w:pPr>
        <w:suppressAutoHyphens/>
        <w:rPr>
          <w:rFonts w:cs="Arial"/>
          <w:noProof/>
          <w:lang w:val="en-GB" w:eastAsia="ar-SA"/>
        </w:rPr>
      </w:pPr>
      <w:r w:rsidRPr="009C6B04">
        <w:rPr>
          <w:rFonts w:cs="Arial"/>
          <w:noProof/>
          <w:lang w:val="en-GB" w:eastAsia="ar-SA"/>
        </w:rPr>
        <w:t>The term for submitting a review claim is stated in article 25. of ZPVPJN.</w:t>
      </w:r>
    </w:p>
    <w:p w14:paraId="7A9399C7" w14:textId="77777777" w:rsidR="00770194" w:rsidRPr="009C6B04" w:rsidRDefault="00770194" w:rsidP="00EE1DA5">
      <w:pPr>
        <w:rPr>
          <w:noProof/>
        </w:rPr>
      </w:pPr>
    </w:p>
    <w:p w14:paraId="56C02B8E" w14:textId="1A2B430A" w:rsidR="00770194" w:rsidRPr="009C6B04" w:rsidRDefault="00552FBD" w:rsidP="000148CA">
      <w:pPr>
        <w:pStyle w:val="Heading2"/>
        <w:rPr>
          <w:b/>
          <w:noProof/>
        </w:rPr>
      </w:pPr>
      <w:bookmarkStart w:id="130" w:name="_Toc201217741"/>
      <w:bookmarkEnd w:id="128"/>
      <w:bookmarkEnd w:id="129"/>
      <w:r w:rsidRPr="009C6B04">
        <w:rPr>
          <w:b/>
          <w:noProof/>
        </w:rPr>
        <w:t>Method of submitting the review claim</w:t>
      </w:r>
      <w:bookmarkEnd w:id="130"/>
    </w:p>
    <w:p w14:paraId="1F3274A2" w14:textId="77777777" w:rsidR="00552FBD" w:rsidRPr="009C6B04" w:rsidRDefault="00552FBD" w:rsidP="00552FBD">
      <w:pPr>
        <w:suppressAutoHyphens/>
        <w:rPr>
          <w:rFonts w:cs="Arial"/>
          <w:noProof/>
          <w:lang w:val="en-GB" w:eastAsia="ar-SA"/>
        </w:rPr>
      </w:pPr>
      <w:r w:rsidRPr="009C6B04">
        <w:rPr>
          <w:rFonts w:cs="Arial"/>
          <w:noProof/>
          <w:lang w:val="en-GB" w:eastAsia="ar-SA"/>
        </w:rPr>
        <w:t>The Applicant shall state the requested data, as stated in article 15. of ZPVPJN. The requested amount of tax for review claim is stated in article 71. of ZPVPJN.</w:t>
      </w:r>
    </w:p>
    <w:p w14:paraId="6DB12B83" w14:textId="77777777" w:rsidR="00552FBD" w:rsidRPr="009C6B04" w:rsidRDefault="00552FBD" w:rsidP="00552FBD">
      <w:pPr>
        <w:suppressAutoHyphens/>
        <w:rPr>
          <w:rFonts w:cs="Arial"/>
          <w:noProof/>
          <w:lang w:val="en-GB" w:eastAsia="ar-SA"/>
        </w:rPr>
      </w:pPr>
    </w:p>
    <w:p w14:paraId="40DF376D" w14:textId="5EE8F383" w:rsidR="00552FBD" w:rsidRPr="009C6B04" w:rsidRDefault="00552FBD" w:rsidP="00552FBD">
      <w:pPr>
        <w:suppressAutoHyphens/>
        <w:rPr>
          <w:rFonts w:cs="Arial"/>
          <w:noProof/>
          <w:lang w:val="en-GB" w:eastAsia="ar-SA"/>
        </w:rPr>
      </w:pPr>
      <w:r w:rsidRPr="009C6B04">
        <w:rPr>
          <w:rFonts w:cs="Arial"/>
          <w:noProof/>
          <w:lang w:val="en-GB" w:eastAsia="ar-SA"/>
        </w:rPr>
        <w:t xml:space="preserve">The tax according to the article 71. of ZPVPJN must be paid by the Applicant in amount of EUR </w:t>
      </w:r>
      <w:r w:rsidR="001648DF" w:rsidRPr="009C6B04">
        <w:rPr>
          <w:rFonts w:cs="Arial"/>
          <w:noProof/>
          <w:lang w:val="en-GB" w:eastAsia="ar-SA"/>
        </w:rPr>
        <w:t>4</w:t>
      </w:r>
      <w:r w:rsidRPr="009C6B04">
        <w:rPr>
          <w:rFonts w:cs="Arial"/>
          <w:noProof/>
          <w:lang w:val="en-GB" w:eastAsia="ar-SA"/>
        </w:rPr>
        <w:t>.000,00 to the adequate account at the Ministry in charge of finance. The account no. is: SI56 0110 0100 0358 802, reference:11 16110-7111290-XXXXXXLL (marks X represent the number of the public tender publication, marks L represent the year of public tender publication). The review claim may refer to the content of the publication, invitation to tender or procurement documents of the subject tender.</w:t>
      </w:r>
    </w:p>
    <w:p w14:paraId="4E5E2DBC" w14:textId="77777777" w:rsidR="00552FBD" w:rsidRPr="009C6B04" w:rsidRDefault="00552FBD" w:rsidP="00552FBD">
      <w:pPr>
        <w:suppressAutoHyphens/>
        <w:rPr>
          <w:rFonts w:cs="Arial"/>
          <w:noProof/>
          <w:lang w:val="en-GB" w:eastAsia="ar-SA"/>
        </w:rPr>
      </w:pPr>
    </w:p>
    <w:p w14:paraId="0E0D56AC" w14:textId="77777777" w:rsidR="00552FBD" w:rsidRDefault="00552FBD" w:rsidP="00552FBD">
      <w:pPr>
        <w:suppressAutoHyphens/>
        <w:rPr>
          <w:rFonts w:cs="Arial"/>
          <w:noProof/>
          <w:lang w:val="en-GB" w:eastAsia="ar-SA"/>
        </w:rPr>
      </w:pPr>
      <w:r w:rsidRPr="009C6B04">
        <w:rPr>
          <w:rFonts w:cs="Arial"/>
          <w:noProof/>
          <w:lang w:val="en-GB" w:eastAsia="ar-SA"/>
        </w:rPr>
        <w:t>The Contracting Authority shall reject all incorrect claims and claims not submitted within the above stated period.</w:t>
      </w:r>
    </w:p>
    <w:p w14:paraId="45840D56" w14:textId="77777777" w:rsidR="00D137B6" w:rsidRPr="009C6B04" w:rsidRDefault="00D137B6" w:rsidP="00552FBD">
      <w:pPr>
        <w:suppressAutoHyphens/>
        <w:rPr>
          <w:rFonts w:cs="Arial"/>
          <w:noProof/>
          <w:lang w:val="en-GB" w:eastAsia="ar-SA"/>
        </w:rPr>
      </w:pPr>
    </w:p>
    <w:p w14:paraId="12619DD5" w14:textId="5CCD5C6B" w:rsidR="00EE1DA5" w:rsidRPr="009C6B04" w:rsidRDefault="00552FBD" w:rsidP="00EE1DA5">
      <w:pPr>
        <w:pStyle w:val="Heading1"/>
        <w:rPr>
          <w:b/>
          <w:noProof/>
        </w:rPr>
      </w:pPr>
      <w:bookmarkStart w:id="131" w:name="_Toc201217742"/>
      <w:r w:rsidRPr="009C6B04">
        <w:rPr>
          <w:b/>
          <w:noProof/>
        </w:rPr>
        <w:t>FORMS</w:t>
      </w:r>
      <w:bookmarkEnd w:id="131"/>
    </w:p>
    <w:p w14:paraId="5E5B16C4" w14:textId="77777777" w:rsidR="00552FBD" w:rsidRPr="009C6B04" w:rsidRDefault="00552FBD" w:rsidP="00552FBD">
      <w:pPr>
        <w:rPr>
          <w:noProof/>
          <w:color w:val="000000"/>
          <w:lang w:val="en-GB"/>
        </w:rPr>
      </w:pPr>
      <w:r w:rsidRPr="009C6B04">
        <w:rPr>
          <w:noProof/>
          <w:color w:val="000000"/>
          <w:lang w:val="en-GB"/>
        </w:rPr>
        <w:t>The enclosed forms must be completed and attached to the Bid.</w:t>
      </w:r>
    </w:p>
    <w:p w14:paraId="5E9259CD" w14:textId="66B65355" w:rsidR="00E06B10" w:rsidRPr="009C6B04" w:rsidRDefault="00CC37C5" w:rsidP="000148CA">
      <w:pPr>
        <w:jc w:val="right"/>
        <w:rPr>
          <w:b/>
          <w:noProof/>
          <w:szCs w:val="20"/>
          <w:u w:val="single"/>
        </w:rPr>
      </w:pPr>
      <w:r w:rsidRPr="009C6B04">
        <w:rPr>
          <w:noProof/>
          <w:u w:val="single"/>
        </w:rPr>
        <w:br w:type="page"/>
      </w:r>
      <w:r w:rsidR="00C84700" w:rsidRPr="009C6B04">
        <w:rPr>
          <w:b/>
          <w:bCs/>
          <w:noProof/>
        </w:rPr>
        <w:lastRenderedPageBreak/>
        <w:t>FORM</w:t>
      </w:r>
      <w:r w:rsidR="00E06B10" w:rsidRPr="009C6B04">
        <w:rPr>
          <w:b/>
          <w:bCs/>
          <w:noProof/>
        </w:rPr>
        <w:t>-1</w:t>
      </w:r>
    </w:p>
    <w:p w14:paraId="2F8BEC8F" w14:textId="4CC6D60E" w:rsidR="00E06B10" w:rsidRPr="009C6B04" w:rsidRDefault="00C84700" w:rsidP="00E06B10">
      <w:pPr>
        <w:pStyle w:val="Heading2"/>
        <w:numPr>
          <w:ilvl w:val="0"/>
          <w:numId w:val="0"/>
        </w:numPr>
        <w:jc w:val="center"/>
        <w:rPr>
          <w:b/>
          <w:noProof/>
        </w:rPr>
      </w:pPr>
      <w:bookmarkStart w:id="132" w:name="_Toc201217743"/>
      <w:r w:rsidRPr="009C6B04">
        <w:rPr>
          <w:b/>
          <w:bCs/>
          <w:noProof/>
        </w:rPr>
        <w:t>Data on bidder and bid</w:t>
      </w:r>
      <w:bookmarkEnd w:id="132"/>
      <w:r w:rsidR="00E06B10" w:rsidRPr="009C6B04">
        <w:rPr>
          <w:b/>
          <w:bCs/>
          <w:noProof/>
        </w:rPr>
        <w:t xml:space="preserve"> </w:t>
      </w:r>
    </w:p>
    <w:p w14:paraId="25FEF0AF" w14:textId="225F5D11" w:rsidR="00E06B10" w:rsidRPr="009C6B04" w:rsidRDefault="00C84700" w:rsidP="00E06B10">
      <w:pPr>
        <w:jc w:val="center"/>
        <w:rPr>
          <w:b/>
          <w:noProof/>
        </w:rPr>
      </w:pPr>
      <w:r w:rsidRPr="009C6B04">
        <w:rPr>
          <w:rFonts w:cs="Arial"/>
          <w:b/>
          <w:noProof/>
        </w:rPr>
        <w:t>FOR PUBLIC TENDER JN-B</w:t>
      </w:r>
      <w:r w:rsidR="00D137B6">
        <w:rPr>
          <w:rFonts w:cs="Arial"/>
          <w:b/>
          <w:noProof/>
        </w:rPr>
        <w:t>1093</w:t>
      </w:r>
    </w:p>
    <w:p w14:paraId="40642F08" w14:textId="77777777" w:rsidR="00E06B10" w:rsidRPr="009C6B04" w:rsidRDefault="00E06B10" w:rsidP="00E06B10">
      <w:pPr>
        <w:jc w:val="center"/>
        <w:rPr>
          <w:b/>
          <w:noProof/>
        </w:rPr>
      </w:pPr>
    </w:p>
    <w:p w14:paraId="1D983AD8" w14:textId="49688526" w:rsidR="00E06B10" w:rsidRPr="009C6B04" w:rsidRDefault="00C84700" w:rsidP="00FA2D52">
      <w:pPr>
        <w:ind w:right="216"/>
        <w:jc w:val="center"/>
        <w:rPr>
          <w:rFonts w:cs="Arial"/>
          <w:b/>
          <w:bCs/>
          <w:szCs w:val="20"/>
        </w:rPr>
      </w:pPr>
      <w:proofErr w:type="spellStart"/>
      <w:r w:rsidRPr="009C6B04">
        <w:rPr>
          <w:rFonts w:cs="Arial"/>
          <w:b/>
          <w:bCs/>
          <w:szCs w:val="20"/>
        </w:rPr>
        <w:t>Subject</w:t>
      </w:r>
      <w:proofErr w:type="spellEnd"/>
      <w:r w:rsidR="00E06B10" w:rsidRPr="009C6B04">
        <w:rPr>
          <w:rFonts w:cs="Arial"/>
          <w:b/>
          <w:bCs/>
          <w:szCs w:val="20"/>
        </w:rPr>
        <w:t xml:space="preserve">: </w:t>
      </w:r>
      <w:proofErr w:type="spellStart"/>
      <w:r w:rsidR="00BE55BF" w:rsidRPr="009C6B04">
        <w:rPr>
          <w:rFonts w:cs="Arial"/>
          <w:b/>
          <w:bCs/>
          <w:szCs w:val="20"/>
        </w:rPr>
        <w:t>Purchase</w:t>
      </w:r>
      <w:proofErr w:type="spellEnd"/>
      <w:r w:rsidR="00BE55BF" w:rsidRPr="009C6B04">
        <w:rPr>
          <w:rFonts w:cs="Arial"/>
          <w:b/>
          <w:bCs/>
          <w:szCs w:val="20"/>
        </w:rPr>
        <w:t xml:space="preserve"> </w:t>
      </w:r>
      <w:proofErr w:type="spellStart"/>
      <w:r w:rsidR="00BE55BF" w:rsidRPr="009C6B04">
        <w:rPr>
          <w:rFonts w:cs="Arial"/>
          <w:b/>
          <w:bCs/>
          <w:szCs w:val="20"/>
        </w:rPr>
        <w:t>of</w:t>
      </w:r>
      <w:proofErr w:type="spellEnd"/>
      <w:r w:rsidR="00BE55BF" w:rsidRPr="009C6B04">
        <w:rPr>
          <w:rFonts w:cs="Arial"/>
          <w:b/>
          <w:bCs/>
          <w:szCs w:val="20"/>
        </w:rPr>
        <w:t xml:space="preserve"> </w:t>
      </w:r>
      <w:r w:rsidR="00556E6E">
        <w:rPr>
          <w:rFonts w:cs="Arial"/>
          <w:b/>
          <w:bCs/>
          <w:szCs w:val="20"/>
        </w:rPr>
        <w:t>DVB-T/T2</w:t>
      </w:r>
      <w:r w:rsidR="00D30591">
        <w:rPr>
          <w:rFonts w:cs="Arial"/>
          <w:b/>
          <w:bCs/>
          <w:szCs w:val="20"/>
        </w:rPr>
        <w:t xml:space="preserve"> </w:t>
      </w:r>
      <w:proofErr w:type="spellStart"/>
      <w:r w:rsidR="00D30591">
        <w:rPr>
          <w:rFonts w:cs="Arial"/>
          <w:b/>
          <w:bCs/>
          <w:szCs w:val="20"/>
        </w:rPr>
        <w:t>and</w:t>
      </w:r>
      <w:proofErr w:type="spellEnd"/>
      <w:r w:rsidR="00D30591">
        <w:rPr>
          <w:rFonts w:cs="Arial"/>
          <w:b/>
          <w:bCs/>
          <w:szCs w:val="20"/>
        </w:rPr>
        <w:t xml:space="preserve"> DAB+ </w:t>
      </w:r>
      <w:proofErr w:type="spellStart"/>
      <w:r w:rsidR="00D30591">
        <w:rPr>
          <w:rFonts w:cs="Arial"/>
          <w:b/>
          <w:bCs/>
          <w:szCs w:val="20"/>
        </w:rPr>
        <w:t>transmitters</w:t>
      </w:r>
      <w:proofErr w:type="spellEnd"/>
    </w:p>
    <w:p w14:paraId="0250834F" w14:textId="77777777" w:rsidR="00FA2D52" w:rsidRPr="009C6B04" w:rsidRDefault="00FA2D52" w:rsidP="006D67EA">
      <w:pPr>
        <w:ind w:right="216"/>
        <w:rPr>
          <w:noProof/>
        </w:rPr>
      </w:pPr>
    </w:p>
    <w:p w14:paraId="6B151FA8" w14:textId="1DF33288" w:rsidR="00E06B10" w:rsidRPr="009C6B04" w:rsidRDefault="00C84700" w:rsidP="00E06B10">
      <w:pPr>
        <w:ind w:right="216"/>
        <w:rPr>
          <w:rFonts w:cs="Arial"/>
          <w:noProof/>
          <w:lang w:val="en-GB"/>
        </w:rPr>
      </w:pPr>
      <w:r w:rsidRPr="009C6B04">
        <w:rPr>
          <w:rFonts w:cs="Arial"/>
          <w:noProof/>
          <w:lang w:val="en-GB"/>
        </w:rPr>
        <w:t>Bidder inserts valid data that are accessible in public and according to the regulations related to a status and legal form are obligatory. The Contracting Authority shall examine some data through electronic media available.</w:t>
      </w:r>
    </w:p>
    <w:p w14:paraId="15E64D7F" w14:textId="77777777" w:rsidR="007B36A9" w:rsidRPr="009C6B04" w:rsidRDefault="007B36A9" w:rsidP="00E06B10">
      <w:pPr>
        <w:ind w:right="216"/>
        <w:rPr>
          <w:rFonts w:cs="Arial"/>
          <w:noProof/>
          <w:lang w:val="en-GB"/>
        </w:rPr>
      </w:pPr>
    </w:p>
    <w:tbl>
      <w:tblPr>
        <w:tblW w:w="8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68"/>
        <w:gridCol w:w="3752"/>
      </w:tblGrid>
      <w:tr w:rsidR="002055B4" w:rsidRPr="009C6B04" w14:paraId="6C837036" w14:textId="77777777" w:rsidTr="0058016A">
        <w:trPr>
          <w:trHeight w:val="680"/>
        </w:trPr>
        <w:tc>
          <w:tcPr>
            <w:tcW w:w="4968" w:type="dxa"/>
            <w:vAlign w:val="center"/>
          </w:tcPr>
          <w:p w14:paraId="115AE543" w14:textId="58DAF4B2" w:rsidR="002055B4" w:rsidRPr="009C6B04" w:rsidRDefault="002055B4" w:rsidP="0058016A">
            <w:pPr>
              <w:pStyle w:val="BodyText2"/>
              <w:rPr>
                <w:rFonts w:cs="Arial"/>
                <w:b w:val="0"/>
                <w:noProof/>
                <w:lang w:val="en-GB"/>
              </w:rPr>
            </w:pPr>
            <w:r w:rsidRPr="009C6B04">
              <w:rPr>
                <w:rFonts w:cs="Arial"/>
                <w:b w:val="0"/>
                <w:noProof/>
                <w:lang w:val="en-GB"/>
              </w:rPr>
              <w:t>BID NO.:</w:t>
            </w:r>
          </w:p>
        </w:tc>
        <w:tc>
          <w:tcPr>
            <w:tcW w:w="3752" w:type="dxa"/>
            <w:vAlign w:val="center"/>
          </w:tcPr>
          <w:p w14:paraId="671A06CA" w14:textId="77777777" w:rsidR="002055B4" w:rsidRPr="009C6B04" w:rsidRDefault="002055B4" w:rsidP="0058016A">
            <w:pPr>
              <w:pStyle w:val="BodyText2"/>
              <w:rPr>
                <w:rFonts w:cs="Arial"/>
                <w:b w:val="0"/>
                <w:noProof/>
                <w:lang w:val="en-GB"/>
              </w:rPr>
            </w:pPr>
          </w:p>
        </w:tc>
      </w:tr>
      <w:tr w:rsidR="002055B4" w:rsidRPr="009C6B04" w14:paraId="4B36AC49" w14:textId="77777777" w:rsidTr="0058016A">
        <w:trPr>
          <w:trHeight w:val="680"/>
        </w:trPr>
        <w:tc>
          <w:tcPr>
            <w:tcW w:w="4968" w:type="dxa"/>
            <w:vAlign w:val="center"/>
          </w:tcPr>
          <w:p w14:paraId="5F467446" w14:textId="4936DD77" w:rsidR="002055B4" w:rsidRPr="009C6B04" w:rsidRDefault="002055B4" w:rsidP="0058016A">
            <w:pPr>
              <w:pStyle w:val="BodyText2"/>
              <w:rPr>
                <w:rFonts w:cs="Arial"/>
                <w:b w:val="0"/>
                <w:noProof/>
                <w:lang w:val="en-GB"/>
              </w:rPr>
            </w:pPr>
            <w:r w:rsidRPr="009C6B04">
              <w:rPr>
                <w:rFonts w:cs="Arial"/>
                <w:b w:val="0"/>
                <w:noProof/>
                <w:lang w:val="en-GB"/>
              </w:rPr>
              <w:t>COMPANY NAME / NAME OF THE BIDDER:</w:t>
            </w:r>
          </w:p>
        </w:tc>
        <w:tc>
          <w:tcPr>
            <w:tcW w:w="3752" w:type="dxa"/>
            <w:vAlign w:val="center"/>
          </w:tcPr>
          <w:p w14:paraId="2CE79472" w14:textId="77777777" w:rsidR="002055B4" w:rsidRPr="009C6B04" w:rsidRDefault="002055B4" w:rsidP="0058016A">
            <w:pPr>
              <w:pStyle w:val="BodyText2"/>
              <w:rPr>
                <w:rFonts w:cs="Arial"/>
                <w:b w:val="0"/>
                <w:noProof/>
                <w:lang w:val="en-GB"/>
              </w:rPr>
            </w:pPr>
          </w:p>
        </w:tc>
      </w:tr>
      <w:tr w:rsidR="002055B4" w:rsidRPr="009C6B04" w14:paraId="34AB55E2" w14:textId="77777777" w:rsidTr="0058016A">
        <w:trPr>
          <w:trHeight w:val="680"/>
        </w:trPr>
        <w:tc>
          <w:tcPr>
            <w:tcW w:w="4968" w:type="dxa"/>
            <w:vAlign w:val="center"/>
          </w:tcPr>
          <w:p w14:paraId="22236104" w14:textId="4D72D3DF" w:rsidR="002055B4" w:rsidRPr="009C6B04" w:rsidRDefault="002055B4" w:rsidP="0058016A">
            <w:pPr>
              <w:pStyle w:val="BodyText2"/>
              <w:rPr>
                <w:rFonts w:cs="Arial"/>
                <w:b w:val="0"/>
                <w:noProof/>
                <w:lang w:val="en-GB"/>
              </w:rPr>
            </w:pPr>
            <w:r w:rsidRPr="009C6B04">
              <w:rPr>
                <w:rFonts w:cs="Arial"/>
                <w:b w:val="0"/>
                <w:noProof/>
                <w:lang w:val="en-GB"/>
              </w:rPr>
              <w:t>LEGAL STATUS OF THE BIDDER:</w:t>
            </w:r>
          </w:p>
        </w:tc>
        <w:tc>
          <w:tcPr>
            <w:tcW w:w="3752" w:type="dxa"/>
            <w:vAlign w:val="center"/>
          </w:tcPr>
          <w:p w14:paraId="424D9073" w14:textId="77777777" w:rsidR="002055B4" w:rsidRPr="009C6B04" w:rsidRDefault="002055B4" w:rsidP="0058016A">
            <w:pPr>
              <w:pStyle w:val="BodyText2"/>
              <w:rPr>
                <w:rFonts w:cs="Arial"/>
                <w:b w:val="0"/>
                <w:noProof/>
                <w:lang w:val="en-GB"/>
              </w:rPr>
            </w:pPr>
          </w:p>
        </w:tc>
      </w:tr>
      <w:tr w:rsidR="002055B4" w:rsidRPr="009C6B04" w14:paraId="4F30B43D" w14:textId="77777777" w:rsidTr="0058016A">
        <w:trPr>
          <w:trHeight w:val="680"/>
        </w:trPr>
        <w:tc>
          <w:tcPr>
            <w:tcW w:w="4968" w:type="dxa"/>
            <w:vAlign w:val="center"/>
          </w:tcPr>
          <w:p w14:paraId="2B8C1EE4" w14:textId="77777777" w:rsidR="002055B4" w:rsidRPr="009C6B04" w:rsidRDefault="002055B4" w:rsidP="0058016A">
            <w:pPr>
              <w:jc w:val="left"/>
              <w:rPr>
                <w:i/>
                <w:noProof/>
                <w:u w:val="single"/>
                <w:lang w:val="en-GB"/>
              </w:rPr>
            </w:pPr>
            <w:r w:rsidRPr="009C6B04">
              <w:rPr>
                <w:rFonts w:cs="Arial"/>
                <w:noProof/>
                <w:lang w:val="en-GB"/>
              </w:rPr>
              <w:t>THE BIDDER IS SME (small or medium-sized enterprise)</w:t>
            </w:r>
            <w:r w:rsidRPr="009C6B04">
              <w:rPr>
                <w:rFonts w:cs="Arial"/>
                <w:b/>
                <w:noProof/>
                <w:lang w:val="en-GB"/>
              </w:rPr>
              <w:t xml:space="preserve">                                    </w:t>
            </w:r>
            <w:r w:rsidRPr="009C6B04">
              <w:rPr>
                <w:i/>
                <w:noProof/>
                <w:lang w:val="en-GB"/>
              </w:rPr>
              <w:t>please encircle</w:t>
            </w:r>
          </w:p>
        </w:tc>
        <w:tc>
          <w:tcPr>
            <w:tcW w:w="3752" w:type="dxa"/>
            <w:vAlign w:val="center"/>
          </w:tcPr>
          <w:p w14:paraId="4A2A2DED" w14:textId="77777777" w:rsidR="002055B4" w:rsidRPr="009C6B04" w:rsidRDefault="002055B4" w:rsidP="0058016A">
            <w:pPr>
              <w:pStyle w:val="BodyText2"/>
              <w:jc w:val="center"/>
              <w:rPr>
                <w:rFonts w:cs="Arial"/>
                <w:b w:val="0"/>
                <w:noProof/>
                <w:lang w:val="en-GB"/>
              </w:rPr>
            </w:pPr>
            <w:r w:rsidRPr="009C6B04">
              <w:rPr>
                <w:rFonts w:cs="Arial"/>
                <w:b w:val="0"/>
                <w:noProof/>
                <w:lang w:val="en-GB"/>
              </w:rPr>
              <w:t>YES                 NO</w:t>
            </w:r>
          </w:p>
        </w:tc>
      </w:tr>
      <w:tr w:rsidR="002055B4" w:rsidRPr="009C6B04" w14:paraId="0C8C2891" w14:textId="77777777" w:rsidTr="0058016A">
        <w:trPr>
          <w:trHeight w:val="680"/>
        </w:trPr>
        <w:tc>
          <w:tcPr>
            <w:tcW w:w="4968" w:type="dxa"/>
            <w:vAlign w:val="center"/>
          </w:tcPr>
          <w:p w14:paraId="022106FE" w14:textId="36E0142D" w:rsidR="002055B4" w:rsidRPr="009C6B04" w:rsidRDefault="002055B4" w:rsidP="0058016A">
            <w:pPr>
              <w:pStyle w:val="BodyText2"/>
              <w:rPr>
                <w:rFonts w:cs="Arial"/>
                <w:b w:val="0"/>
                <w:noProof/>
                <w:lang w:val="en-GB"/>
              </w:rPr>
            </w:pPr>
            <w:r w:rsidRPr="009C6B04">
              <w:rPr>
                <w:rFonts w:cs="Arial"/>
                <w:b w:val="0"/>
                <w:noProof/>
                <w:lang w:val="en-GB"/>
              </w:rPr>
              <w:t>ADDRESS OF THE BIDDER:</w:t>
            </w:r>
          </w:p>
        </w:tc>
        <w:tc>
          <w:tcPr>
            <w:tcW w:w="3752" w:type="dxa"/>
            <w:vAlign w:val="center"/>
          </w:tcPr>
          <w:p w14:paraId="4815EF5A" w14:textId="77777777" w:rsidR="002055B4" w:rsidRPr="009C6B04" w:rsidRDefault="002055B4" w:rsidP="0058016A">
            <w:pPr>
              <w:pStyle w:val="BodyText2"/>
              <w:rPr>
                <w:rFonts w:cs="Arial"/>
                <w:b w:val="0"/>
                <w:noProof/>
                <w:lang w:val="en-GB"/>
              </w:rPr>
            </w:pPr>
          </w:p>
        </w:tc>
      </w:tr>
      <w:tr w:rsidR="002055B4" w:rsidRPr="009C6B04" w14:paraId="21B44F3A" w14:textId="77777777" w:rsidTr="0058016A">
        <w:trPr>
          <w:trHeight w:val="680"/>
        </w:trPr>
        <w:tc>
          <w:tcPr>
            <w:tcW w:w="4968" w:type="dxa"/>
            <w:vAlign w:val="center"/>
          </w:tcPr>
          <w:p w14:paraId="3EA16629" w14:textId="77777777" w:rsidR="002055B4" w:rsidRPr="009C6B04" w:rsidRDefault="002055B4" w:rsidP="0058016A">
            <w:pPr>
              <w:pStyle w:val="BodyText2"/>
              <w:rPr>
                <w:rFonts w:cs="Arial"/>
                <w:b w:val="0"/>
                <w:noProof/>
                <w:lang w:val="en-GB"/>
              </w:rPr>
            </w:pPr>
            <w:r w:rsidRPr="009C6B04">
              <w:rPr>
                <w:rFonts w:cs="Arial"/>
                <w:b w:val="0"/>
                <w:noProof/>
                <w:lang w:val="en-GB"/>
              </w:rPr>
              <w:t xml:space="preserve">NUMBER OF (BUSINESS) ACCOUNT -  </w:t>
            </w:r>
          </w:p>
          <w:p w14:paraId="50D8FD26" w14:textId="77777777" w:rsidR="002055B4" w:rsidRPr="009C6B04" w:rsidRDefault="002055B4" w:rsidP="0058016A">
            <w:pPr>
              <w:pStyle w:val="BodyText2"/>
              <w:rPr>
                <w:rFonts w:cs="Arial"/>
                <w:b w:val="0"/>
                <w:noProof/>
                <w:lang w:val="en-GB"/>
              </w:rPr>
            </w:pPr>
            <w:r w:rsidRPr="009C6B04">
              <w:rPr>
                <w:rFonts w:cs="Arial"/>
                <w:b w:val="0"/>
                <w:noProof/>
                <w:lang w:val="en-GB"/>
              </w:rPr>
              <w:t xml:space="preserve">IBAN, SWIFT: </w:t>
            </w:r>
          </w:p>
        </w:tc>
        <w:tc>
          <w:tcPr>
            <w:tcW w:w="3752" w:type="dxa"/>
            <w:vAlign w:val="center"/>
          </w:tcPr>
          <w:p w14:paraId="2F7474DF" w14:textId="77777777" w:rsidR="002055B4" w:rsidRPr="009C6B04" w:rsidRDefault="002055B4" w:rsidP="0058016A">
            <w:pPr>
              <w:pStyle w:val="BodyText2"/>
              <w:rPr>
                <w:rFonts w:cs="Arial"/>
                <w:b w:val="0"/>
                <w:noProof/>
                <w:lang w:val="en-GB"/>
              </w:rPr>
            </w:pPr>
          </w:p>
        </w:tc>
      </w:tr>
      <w:tr w:rsidR="002055B4" w:rsidRPr="009C6B04" w14:paraId="73EFBCD2" w14:textId="77777777" w:rsidTr="0058016A">
        <w:trPr>
          <w:trHeight w:val="680"/>
        </w:trPr>
        <w:tc>
          <w:tcPr>
            <w:tcW w:w="4968" w:type="dxa"/>
            <w:vAlign w:val="center"/>
          </w:tcPr>
          <w:p w14:paraId="2C587283" w14:textId="5BC53070" w:rsidR="002055B4" w:rsidRPr="009C6B04" w:rsidRDefault="002055B4" w:rsidP="0058016A">
            <w:pPr>
              <w:pStyle w:val="BodyText2"/>
              <w:rPr>
                <w:rFonts w:cs="Arial"/>
                <w:b w:val="0"/>
                <w:noProof/>
                <w:lang w:val="en-GB"/>
              </w:rPr>
            </w:pPr>
            <w:r w:rsidRPr="009C6B04">
              <w:rPr>
                <w:rFonts w:cs="Arial"/>
                <w:b w:val="0"/>
                <w:noProof/>
                <w:lang w:val="en-GB"/>
              </w:rPr>
              <w:t>BANK’S ADDRESS:</w:t>
            </w:r>
          </w:p>
        </w:tc>
        <w:tc>
          <w:tcPr>
            <w:tcW w:w="3752" w:type="dxa"/>
            <w:vAlign w:val="center"/>
          </w:tcPr>
          <w:p w14:paraId="582DE67A" w14:textId="77777777" w:rsidR="002055B4" w:rsidRPr="009C6B04" w:rsidRDefault="002055B4" w:rsidP="0058016A">
            <w:pPr>
              <w:pStyle w:val="BodyText2"/>
              <w:rPr>
                <w:rFonts w:cs="Arial"/>
                <w:b w:val="0"/>
                <w:noProof/>
                <w:lang w:val="en-GB"/>
              </w:rPr>
            </w:pPr>
          </w:p>
        </w:tc>
      </w:tr>
      <w:tr w:rsidR="002055B4" w:rsidRPr="009C6B04" w14:paraId="2B4CA25B" w14:textId="77777777" w:rsidTr="0058016A">
        <w:trPr>
          <w:trHeight w:val="680"/>
        </w:trPr>
        <w:tc>
          <w:tcPr>
            <w:tcW w:w="4968" w:type="dxa"/>
            <w:vAlign w:val="center"/>
          </w:tcPr>
          <w:p w14:paraId="4F2BB0B6" w14:textId="77777777" w:rsidR="002055B4" w:rsidRPr="009C6B04" w:rsidRDefault="002055B4" w:rsidP="0058016A">
            <w:pPr>
              <w:pStyle w:val="BodyText2"/>
              <w:rPr>
                <w:rFonts w:cs="Arial"/>
                <w:b w:val="0"/>
                <w:noProof/>
                <w:lang w:val="en-GB"/>
              </w:rPr>
            </w:pPr>
          </w:p>
          <w:p w14:paraId="26AA868A" w14:textId="0560BE95" w:rsidR="002055B4" w:rsidRPr="009C6B04" w:rsidRDefault="002055B4" w:rsidP="0058016A">
            <w:pPr>
              <w:pStyle w:val="BodyText2"/>
              <w:rPr>
                <w:rFonts w:cs="Arial"/>
                <w:b w:val="0"/>
                <w:noProof/>
                <w:lang w:val="en-GB"/>
              </w:rPr>
            </w:pPr>
            <w:r w:rsidRPr="009C6B04">
              <w:rPr>
                <w:rFonts w:cs="Arial"/>
                <w:b w:val="0"/>
                <w:noProof/>
                <w:lang w:val="en-GB"/>
              </w:rPr>
              <w:t>CONTACT PERSON RESPONSIBLE FOR A BID:</w:t>
            </w:r>
          </w:p>
        </w:tc>
        <w:tc>
          <w:tcPr>
            <w:tcW w:w="3752" w:type="dxa"/>
            <w:vAlign w:val="center"/>
          </w:tcPr>
          <w:p w14:paraId="76F8366B" w14:textId="77777777" w:rsidR="002055B4" w:rsidRPr="009C6B04" w:rsidRDefault="002055B4" w:rsidP="0058016A">
            <w:pPr>
              <w:pStyle w:val="BodyText2"/>
              <w:rPr>
                <w:rFonts w:cs="Arial"/>
                <w:b w:val="0"/>
                <w:noProof/>
                <w:lang w:val="en-GB"/>
              </w:rPr>
            </w:pPr>
          </w:p>
        </w:tc>
      </w:tr>
      <w:tr w:rsidR="002055B4" w:rsidRPr="009C6B04" w14:paraId="4EC41E7D" w14:textId="77777777" w:rsidTr="0058016A">
        <w:trPr>
          <w:trHeight w:val="680"/>
        </w:trPr>
        <w:tc>
          <w:tcPr>
            <w:tcW w:w="4968" w:type="dxa"/>
            <w:vAlign w:val="center"/>
          </w:tcPr>
          <w:p w14:paraId="5A149A32" w14:textId="6B7BFF37" w:rsidR="002055B4" w:rsidRPr="009C6B04" w:rsidRDefault="002055B4" w:rsidP="0058016A">
            <w:pPr>
              <w:pStyle w:val="BodyText2"/>
              <w:rPr>
                <w:rFonts w:cs="Arial"/>
                <w:b w:val="0"/>
                <w:noProof/>
                <w:lang w:val="en-GB"/>
              </w:rPr>
            </w:pPr>
            <w:r w:rsidRPr="009C6B04">
              <w:rPr>
                <w:rFonts w:cs="Arial"/>
                <w:b w:val="0"/>
                <w:noProof/>
                <w:lang w:val="en-GB"/>
              </w:rPr>
              <w:t>E-MAIL OF CONTACT PERSON, PHONE:</w:t>
            </w:r>
          </w:p>
        </w:tc>
        <w:tc>
          <w:tcPr>
            <w:tcW w:w="3752" w:type="dxa"/>
            <w:vAlign w:val="center"/>
          </w:tcPr>
          <w:p w14:paraId="636C59F6" w14:textId="77777777" w:rsidR="002055B4" w:rsidRPr="009C6B04" w:rsidRDefault="002055B4" w:rsidP="0058016A">
            <w:pPr>
              <w:pStyle w:val="BodyText2"/>
              <w:rPr>
                <w:rFonts w:cs="Arial"/>
                <w:b w:val="0"/>
                <w:noProof/>
                <w:lang w:val="en-GB"/>
              </w:rPr>
            </w:pPr>
          </w:p>
        </w:tc>
      </w:tr>
      <w:tr w:rsidR="002055B4" w:rsidRPr="009C6B04" w14:paraId="044FF33F" w14:textId="77777777" w:rsidTr="0058016A">
        <w:trPr>
          <w:trHeight w:val="680"/>
        </w:trPr>
        <w:tc>
          <w:tcPr>
            <w:tcW w:w="4968" w:type="dxa"/>
            <w:vAlign w:val="center"/>
          </w:tcPr>
          <w:p w14:paraId="39F6521C" w14:textId="0EFADDD0" w:rsidR="002055B4" w:rsidRPr="009C6B04" w:rsidRDefault="002055B4" w:rsidP="0058016A">
            <w:pPr>
              <w:pStyle w:val="BodyText2"/>
              <w:rPr>
                <w:rFonts w:cs="Arial"/>
                <w:b w:val="0"/>
                <w:noProof/>
                <w:lang w:val="en-GB"/>
              </w:rPr>
            </w:pPr>
            <w:r w:rsidRPr="009C6B04">
              <w:rPr>
                <w:rFonts w:cs="Arial"/>
                <w:b w:val="0"/>
                <w:noProof/>
                <w:lang w:val="en-GB"/>
              </w:rPr>
              <w:t>ID VAT NO. OF A BIDDER.:</w:t>
            </w:r>
          </w:p>
        </w:tc>
        <w:tc>
          <w:tcPr>
            <w:tcW w:w="3752" w:type="dxa"/>
            <w:vAlign w:val="center"/>
          </w:tcPr>
          <w:p w14:paraId="39B8DF01" w14:textId="77777777" w:rsidR="002055B4" w:rsidRPr="009C6B04" w:rsidRDefault="002055B4" w:rsidP="0058016A">
            <w:pPr>
              <w:pStyle w:val="BodyText2"/>
              <w:rPr>
                <w:rFonts w:cs="Arial"/>
                <w:b w:val="0"/>
                <w:noProof/>
                <w:lang w:val="en-GB"/>
              </w:rPr>
            </w:pPr>
          </w:p>
        </w:tc>
      </w:tr>
      <w:tr w:rsidR="002055B4" w:rsidRPr="009C6B04" w14:paraId="420E50F2" w14:textId="77777777" w:rsidTr="0058016A">
        <w:trPr>
          <w:trHeight w:val="680"/>
        </w:trPr>
        <w:tc>
          <w:tcPr>
            <w:tcW w:w="4968" w:type="dxa"/>
            <w:vAlign w:val="center"/>
          </w:tcPr>
          <w:p w14:paraId="439B306D" w14:textId="491C3FB7" w:rsidR="002055B4" w:rsidRPr="009C6B04" w:rsidRDefault="002055B4" w:rsidP="0058016A">
            <w:pPr>
              <w:pStyle w:val="BodyText2"/>
              <w:rPr>
                <w:rFonts w:cs="Arial"/>
                <w:b w:val="0"/>
                <w:noProof/>
                <w:lang w:val="en-GB"/>
              </w:rPr>
            </w:pPr>
            <w:r w:rsidRPr="009C6B04">
              <w:rPr>
                <w:rFonts w:cs="Arial"/>
                <w:b w:val="0"/>
                <w:noProof/>
                <w:lang w:val="en-GB"/>
              </w:rPr>
              <w:t>COMPANY REGISTRATION NO. OF A BIDDER.:</w:t>
            </w:r>
          </w:p>
        </w:tc>
        <w:tc>
          <w:tcPr>
            <w:tcW w:w="3752" w:type="dxa"/>
            <w:vAlign w:val="center"/>
          </w:tcPr>
          <w:p w14:paraId="339DA6A2" w14:textId="77777777" w:rsidR="002055B4" w:rsidRPr="009C6B04" w:rsidRDefault="002055B4" w:rsidP="0058016A">
            <w:pPr>
              <w:pStyle w:val="BodyText2"/>
              <w:rPr>
                <w:rFonts w:cs="Arial"/>
                <w:b w:val="0"/>
                <w:noProof/>
                <w:lang w:val="en-GB"/>
              </w:rPr>
            </w:pPr>
          </w:p>
        </w:tc>
      </w:tr>
      <w:tr w:rsidR="002055B4" w:rsidRPr="009C6B04" w14:paraId="04BAA904" w14:textId="77777777" w:rsidTr="0058016A">
        <w:trPr>
          <w:trHeight w:val="680"/>
        </w:trPr>
        <w:tc>
          <w:tcPr>
            <w:tcW w:w="4968" w:type="dxa"/>
            <w:vAlign w:val="center"/>
          </w:tcPr>
          <w:p w14:paraId="62BEEC40" w14:textId="77777777" w:rsidR="002055B4" w:rsidRPr="009C6B04" w:rsidRDefault="002055B4" w:rsidP="0058016A">
            <w:pPr>
              <w:jc w:val="left"/>
              <w:rPr>
                <w:rFonts w:cs="Arial"/>
                <w:noProof/>
                <w:szCs w:val="20"/>
                <w:lang w:val="en-GB"/>
              </w:rPr>
            </w:pPr>
            <w:r w:rsidRPr="009C6B04">
              <w:rPr>
                <w:rFonts w:cs="Arial"/>
                <w:noProof/>
                <w:szCs w:val="20"/>
                <w:lang w:val="en-GB"/>
              </w:rPr>
              <w:t>PERSON RESPONSIBLE FOR SIGNING</w:t>
            </w:r>
          </w:p>
          <w:p w14:paraId="517A4C8F" w14:textId="77777777" w:rsidR="002055B4" w:rsidRPr="009C6B04" w:rsidRDefault="002055B4" w:rsidP="0058016A">
            <w:pPr>
              <w:pStyle w:val="BodyText2"/>
              <w:rPr>
                <w:rFonts w:cs="Arial"/>
                <w:b w:val="0"/>
                <w:noProof/>
                <w:lang w:val="en-GB"/>
              </w:rPr>
            </w:pPr>
            <w:r w:rsidRPr="009C6B04">
              <w:rPr>
                <w:rFonts w:cs="Arial"/>
                <w:b w:val="0"/>
                <w:noProof/>
                <w:lang w:val="en-GB"/>
              </w:rPr>
              <w:t xml:space="preserve"> A CONTRACT:</w:t>
            </w:r>
          </w:p>
        </w:tc>
        <w:tc>
          <w:tcPr>
            <w:tcW w:w="3752" w:type="dxa"/>
            <w:vAlign w:val="center"/>
          </w:tcPr>
          <w:p w14:paraId="5BD7E6B6" w14:textId="77777777" w:rsidR="002055B4" w:rsidRPr="009C6B04" w:rsidRDefault="002055B4" w:rsidP="0058016A">
            <w:pPr>
              <w:pStyle w:val="BodyText2"/>
              <w:rPr>
                <w:rFonts w:cs="Arial"/>
                <w:b w:val="0"/>
                <w:noProof/>
                <w:lang w:val="en-GB"/>
              </w:rPr>
            </w:pPr>
          </w:p>
        </w:tc>
      </w:tr>
      <w:tr w:rsidR="002055B4" w:rsidRPr="009C6B04" w14:paraId="1462605E" w14:textId="77777777" w:rsidTr="0058016A">
        <w:trPr>
          <w:trHeight w:val="680"/>
        </w:trPr>
        <w:tc>
          <w:tcPr>
            <w:tcW w:w="4968" w:type="dxa"/>
            <w:vAlign w:val="center"/>
          </w:tcPr>
          <w:p w14:paraId="0378B675" w14:textId="77777777" w:rsidR="002055B4" w:rsidRPr="009C6B04" w:rsidRDefault="002055B4" w:rsidP="0058016A">
            <w:pPr>
              <w:pStyle w:val="BodyText2"/>
              <w:rPr>
                <w:rFonts w:cs="Arial"/>
                <w:b w:val="0"/>
                <w:noProof/>
                <w:lang w:val="en-GB"/>
              </w:rPr>
            </w:pPr>
            <w:r w:rsidRPr="009C6B04">
              <w:rPr>
                <w:rFonts w:cs="Arial"/>
                <w:b w:val="0"/>
                <w:noProof/>
                <w:lang w:val="en-GB"/>
              </w:rPr>
              <w:t>FUNCTION OF PERSON RESPONSIBLE FOR SIGNING A CONTRACT:</w:t>
            </w:r>
          </w:p>
        </w:tc>
        <w:tc>
          <w:tcPr>
            <w:tcW w:w="3752" w:type="dxa"/>
            <w:vAlign w:val="center"/>
          </w:tcPr>
          <w:p w14:paraId="48FC5C01" w14:textId="77777777" w:rsidR="002055B4" w:rsidRPr="009C6B04" w:rsidRDefault="002055B4" w:rsidP="0058016A">
            <w:pPr>
              <w:pStyle w:val="BodyText2"/>
              <w:rPr>
                <w:rFonts w:cs="Arial"/>
                <w:b w:val="0"/>
                <w:noProof/>
                <w:lang w:val="en-GB"/>
              </w:rPr>
            </w:pPr>
          </w:p>
        </w:tc>
      </w:tr>
    </w:tbl>
    <w:p w14:paraId="0CAB2D76" w14:textId="77777777" w:rsidR="00E06B10" w:rsidRPr="009C6B04" w:rsidRDefault="00E06B10" w:rsidP="00E06B10">
      <w:pPr>
        <w:ind w:right="216"/>
        <w:rPr>
          <w:noProof/>
        </w:rPr>
      </w:pPr>
    </w:p>
    <w:p w14:paraId="7EB7709D" w14:textId="77777777" w:rsidR="00D137B6" w:rsidRPr="001F4B27" w:rsidRDefault="00D137B6" w:rsidP="00D137B6">
      <w:pPr>
        <w:tabs>
          <w:tab w:val="center" w:pos="1440"/>
          <w:tab w:val="center" w:pos="4320"/>
          <w:tab w:val="center" w:pos="7200"/>
        </w:tabs>
        <w:spacing w:line="360" w:lineRule="auto"/>
        <w:rPr>
          <w:b/>
          <w:bCs/>
          <w:noProof/>
        </w:rPr>
      </w:pPr>
      <w:r w:rsidRPr="001F4B27">
        <w:rPr>
          <w:b/>
          <w:bCs/>
          <w:noProof/>
          <w:lang w:val="en"/>
        </w:rPr>
        <w:t>Validity of the bid: ………… days (at least 60 days) from the deadline for submission of bids.</w:t>
      </w:r>
    </w:p>
    <w:p w14:paraId="761B0376" w14:textId="6A961529" w:rsidR="0058016A" w:rsidRPr="009C6B04" w:rsidRDefault="0058016A" w:rsidP="00E06B10">
      <w:pPr>
        <w:tabs>
          <w:tab w:val="center" w:pos="1440"/>
          <w:tab w:val="center" w:pos="4320"/>
          <w:tab w:val="center" w:pos="7200"/>
        </w:tabs>
        <w:spacing w:line="360" w:lineRule="auto"/>
        <w:rPr>
          <w:bCs/>
          <w:noProof/>
        </w:rPr>
      </w:pPr>
    </w:p>
    <w:p w14:paraId="230F264C" w14:textId="173CFA5E" w:rsidR="006D67EA" w:rsidRPr="009C6B04" w:rsidRDefault="006D67EA" w:rsidP="00E06B10">
      <w:pPr>
        <w:tabs>
          <w:tab w:val="center" w:pos="1440"/>
          <w:tab w:val="center" w:pos="4320"/>
          <w:tab w:val="center" w:pos="7200"/>
        </w:tabs>
        <w:spacing w:line="360" w:lineRule="auto"/>
        <w:rPr>
          <w:bCs/>
          <w:noProof/>
        </w:rPr>
      </w:pPr>
    </w:p>
    <w:p w14:paraId="195DA9F0" w14:textId="77777777" w:rsidR="006D67EA" w:rsidRPr="009C6B04" w:rsidRDefault="006D67EA" w:rsidP="00E06B10">
      <w:pPr>
        <w:tabs>
          <w:tab w:val="center" w:pos="1440"/>
          <w:tab w:val="center" w:pos="4320"/>
          <w:tab w:val="center" w:pos="7200"/>
        </w:tabs>
        <w:spacing w:line="360" w:lineRule="auto"/>
        <w:rPr>
          <w:bCs/>
          <w:noProof/>
        </w:rPr>
      </w:pPr>
    </w:p>
    <w:p w14:paraId="3787D4FC" w14:textId="2330D7A1" w:rsidR="00E06B10" w:rsidRPr="009C6B04" w:rsidRDefault="00E06B10" w:rsidP="00E06B10">
      <w:pPr>
        <w:tabs>
          <w:tab w:val="center" w:pos="1440"/>
          <w:tab w:val="center" w:pos="4320"/>
          <w:tab w:val="center" w:pos="7200"/>
        </w:tabs>
        <w:spacing w:line="360" w:lineRule="auto"/>
        <w:rPr>
          <w:noProof/>
        </w:rPr>
      </w:pPr>
      <w:r w:rsidRPr="009C6B04">
        <w:rPr>
          <w:noProof/>
        </w:rPr>
        <w:tab/>
      </w:r>
      <w:r w:rsidR="002055B4" w:rsidRPr="009C6B04">
        <w:rPr>
          <w:noProof/>
        </w:rPr>
        <w:t>Place and date</w:t>
      </w:r>
      <w:r w:rsidRPr="009C6B04">
        <w:rPr>
          <w:noProof/>
        </w:rPr>
        <w:t xml:space="preserve">: </w:t>
      </w:r>
      <w:r w:rsidRPr="009C6B04">
        <w:rPr>
          <w:noProof/>
        </w:rPr>
        <w:tab/>
      </w:r>
      <w:r w:rsidR="002055B4" w:rsidRPr="009C6B04">
        <w:rPr>
          <w:noProof/>
        </w:rPr>
        <w:t>Stamp</w:t>
      </w:r>
      <w:r w:rsidRPr="009C6B04">
        <w:rPr>
          <w:noProof/>
        </w:rPr>
        <w:t>:</w:t>
      </w:r>
      <w:r w:rsidRPr="009C6B04">
        <w:rPr>
          <w:noProof/>
        </w:rPr>
        <w:tab/>
      </w:r>
      <w:r w:rsidR="002055B4" w:rsidRPr="009C6B04">
        <w:rPr>
          <w:noProof/>
        </w:rPr>
        <w:t>Bidder`s official</w:t>
      </w:r>
    </w:p>
    <w:p w14:paraId="0AABBF06" w14:textId="62EA4207" w:rsidR="00E06B10" w:rsidRPr="009C6B04" w:rsidRDefault="00E06B10" w:rsidP="00E06B10">
      <w:pPr>
        <w:tabs>
          <w:tab w:val="center" w:pos="1440"/>
          <w:tab w:val="center" w:pos="4320"/>
          <w:tab w:val="center" w:pos="7200"/>
        </w:tabs>
        <w:spacing w:line="360" w:lineRule="auto"/>
        <w:rPr>
          <w:noProof/>
        </w:rPr>
      </w:pPr>
      <w:r w:rsidRPr="009C6B04">
        <w:rPr>
          <w:noProof/>
        </w:rPr>
        <w:tab/>
      </w:r>
      <w:r w:rsidRPr="009C6B04">
        <w:rPr>
          <w:noProof/>
        </w:rPr>
        <w:tab/>
      </w:r>
      <w:r w:rsidRPr="009C6B04">
        <w:rPr>
          <w:noProof/>
        </w:rPr>
        <w:tab/>
      </w:r>
      <w:r w:rsidR="002055B4" w:rsidRPr="009C6B04">
        <w:rPr>
          <w:noProof/>
        </w:rPr>
        <w:t>representative or authorized person</w:t>
      </w:r>
      <w:r w:rsidRPr="009C6B04">
        <w:rPr>
          <w:noProof/>
        </w:rPr>
        <w:t>:</w:t>
      </w:r>
    </w:p>
    <w:p w14:paraId="2CAA1A2E" w14:textId="4ABF815F" w:rsidR="00E06B10" w:rsidRPr="009C6B04" w:rsidRDefault="00E06B10" w:rsidP="00E06B10">
      <w:pPr>
        <w:tabs>
          <w:tab w:val="center" w:pos="1440"/>
          <w:tab w:val="center" w:pos="4320"/>
          <w:tab w:val="center" w:pos="7200"/>
        </w:tabs>
        <w:rPr>
          <w:noProof/>
        </w:rPr>
      </w:pPr>
      <w:r w:rsidRPr="009C6B04">
        <w:rPr>
          <w:noProof/>
        </w:rPr>
        <w:tab/>
        <w:t>........................................</w:t>
      </w:r>
      <w:r w:rsidRPr="009C6B04">
        <w:rPr>
          <w:noProof/>
        </w:rPr>
        <w:tab/>
      </w:r>
      <w:r w:rsidRPr="009C6B04">
        <w:rPr>
          <w:noProof/>
        </w:rPr>
        <w:tab/>
        <w:t>...........................................</w:t>
      </w:r>
    </w:p>
    <w:p w14:paraId="58496EFF" w14:textId="77777777" w:rsidR="007B36A9" w:rsidRPr="009C6B04" w:rsidRDefault="007B36A9" w:rsidP="00E06B10">
      <w:pPr>
        <w:jc w:val="right"/>
        <w:rPr>
          <w:b/>
          <w:noProof/>
        </w:rPr>
      </w:pPr>
    </w:p>
    <w:p w14:paraId="14BB20E5" w14:textId="3F37BC8E" w:rsidR="00E06B10" w:rsidRPr="009C6B04" w:rsidRDefault="00427120" w:rsidP="00E06B10">
      <w:pPr>
        <w:jc w:val="right"/>
        <w:rPr>
          <w:b/>
          <w:noProof/>
        </w:rPr>
      </w:pPr>
      <w:r w:rsidRPr="009C6B04">
        <w:rPr>
          <w:b/>
          <w:noProof/>
        </w:rPr>
        <w:lastRenderedPageBreak/>
        <w:t>FORM</w:t>
      </w:r>
      <w:r w:rsidR="00E06B10" w:rsidRPr="009C6B04">
        <w:rPr>
          <w:b/>
          <w:noProof/>
        </w:rPr>
        <w:t>-2</w:t>
      </w:r>
    </w:p>
    <w:p w14:paraId="69E99DEC" w14:textId="77777777" w:rsidR="00E06B10" w:rsidRPr="009C6B04" w:rsidRDefault="00E06B10" w:rsidP="00E06B10">
      <w:pPr>
        <w:framePr w:hSpace="141" w:wrap="around" w:vAnchor="text" w:hAnchor="page" w:x="6632" w:y="1"/>
        <w:rPr>
          <w:rFonts w:cs="Arial"/>
          <w:noProof/>
        </w:rPr>
      </w:pPr>
    </w:p>
    <w:p w14:paraId="425C516F" w14:textId="3FDA70A5" w:rsidR="00E06B10" w:rsidRPr="009C6B04" w:rsidRDefault="00E06B10" w:rsidP="00DF65EB">
      <w:pPr>
        <w:rPr>
          <w:noProof/>
        </w:rPr>
      </w:pPr>
    </w:p>
    <w:p w14:paraId="3A2034B8" w14:textId="77777777" w:rsidR="00DF65EB" w:rsidRPr="009C6B04" w:rsidRDefault="00DF65EB" w:rsidP="00DF65EB">
      <w:pPr>
        <w:rPr>
          <w:noProof/>
        </w:rPr>
      </w:pPr>
    </w:p>
    <w:p w14:paraId="6AACDBF9" w14:textId="6322200D" w:rsidR="00E06B10" w:rsidRPr="009C6B04" w:rsidRDefault="00427120" w:rsidP="00E06B10">
      <w:pPr>
        <w:pStyle w:val="Heading2"/>
        <w:numPr>
          <w:ilvl w:val="0"/>
          <w:numId w:val="0"/>
        </w:numPr>
        <w:jc w:val="center"/>
        <w:rPr>
          <w:b/>
          <w:bCs/>
          <w:noProof/>
        </w:rPr>
      </w:pPr>
      <w:bookmarkStart w:id="133" w:name="_Toc201217744"/>
      <w:r w:rsidRPr="009C6B04">
        <w:rPr>
          <w:b/>
          <w:bCs/>
          <w:noProof/>
        </w:rPr>
        <w:t>Declaration of the acceptance of public procurement conditions</w:t>
      </w:r>
      <w:bookmarkEnd w:id="133"/>
    </w:p>
    <w:p w14:paraId="047FD8B2" w14:textId="49F242B5" w:rsidR="00E06B10" w:rsidRPr="009C6B04" w:rsidRDefault="00A5355C" w:rsidP="00E06B10">
      <w:pPr>
        <w:jc w:val="center"/>
        <w:rPr>
          <w:b/>
          <w:noProof/>
        </w:rPr>
      </w:pPr>
      <w:r w:rsidRPr="009C6B04">
        <w:rPr>
          <w:b/>
          <w:noProof/>
        </w:rPr>
        <w:t>J</w:t>
      </w:r>
      <w:r w:rsidR="00DF65EB" w:rsidRPr="009C6B04">
        <w:rPr>
          <w:b/>
          <w:noProof/>
        </w:rPr>
        <w:t>N-B</w:t>
      </w:r>
      <w:r w:rsidR="00D137B6">
        <w:rPr>
          <w:b/>
          <w:noProof/>
        </w:rPr>
        <w:t>1093</w:t>
      </w:r>
    </w:p>
    <w:p w14:paraId="37A8D418" w14:textId="77777777" w:rsidR="00E06B10" w:rsidRPr="009C6B04" w:rsidRDefault="00E06B10" w:rsidP="00E06B10">
      <w:pPr>
        <w:rPr>
          <w:noProof/>
        </w:rPr>
      </w:pPr>
    </w:p>
    <w:p w14:paraId="64FA7F0B" w14:textId="77777777" w:rsidR="00E06B10" w:rsidRPr="009C6B04" w:rsidRDefault="00E06B10" w:rsidP="00E06B10">
      <w:pPr>
        <w:rPr>
          <w:noProof/>
        </w:rPr>
      </w:pPr>
    </w:p>
    <w:p w14:paraId="78E8A95A" w14:textId="77777777" w:rsidR="00E06B10" w:rsidRPr="009C6B04" w:rsidRDefault="00E06B10" w:rsidP="00E06B10">
      <w:pPr>
        <w:rPr>
          <w:noProof/>
        </w:rPr>
      </w:pPr>
    </w:p>
    <w:p w14:paraId="10B5D22A" w14:textId="77777777" w:rsidR="00E06B10" w:rsidRPr="009C6B04" w:rsidRDefault="00E06B10" w:rsidP="00E06B10">
      <w:pPr>
        <w:rPr>
          <w:noProof/>
        </w:rPr>
      </w:pPr>
    </w:p>
    <w:p w14:paraId="171EF3AD" w14:textId="77777777" w:rsidR="003501E5" w:rsidRPr="009C6B04" w:rsidRDefault="003501E5" w:rsidP="003501E5">
      <w:pPr>
        <w:spacing w:line="360" w:lineRule="auto"/>
        <w:rPr>
          <w:noProof/>
          <w:color w:val="000000"/>
          <w:u w:val="single"/>
          <w:lang w:val="en-GB"/>
        </w:rPr>
      </w:pPr>
      <w:r w:rsidRPr="009C6B04">
        <w:rPr>
          <w:noProof/>
          <w:color w:val="000000"/>
          <w:u w:val="single"/>
          <w:lang w:val="en-GB"/>
        </w:rPr>
        <w:t>The Bidder:</w:t>
      </w:r>
    </w:p>
    <w:p w14:paraId="1976EBAC" w14:textId="77777777" w:rsidR="003501E5" w:rsidRPr="009C6B04" w:rsidRDefault="003501E5" w:rsidP="003501E5">
      <w:pPr>
        <w:spacing w:line="360" w:lineRule="auto"/>
        <w:rPr>
          <w:noProof/>
          <w:color w:val="000000"/>
          <w:u w:val="single"/>
          <w:lang w:val="en-GB"/>
        </w:rPr>
      </w:pPr>
    </w:p>
    <w:p w14:paraId="023BE554" w14:textId="77777777" w:rsidR="003501E5" w:rsidRPr="009C6B04" w:rsidRDefault="003501E5" w:rsidP="003501E5">
      <w:pPr>
        <w:rPr>
          <w:noProof/>
          <w:color w:val="000000"/>
          <w:lang w:val="en-GB"/>
        </w:rPr>
      </w:pPr>
      <w:r w:rsidRPr="009C6B04">
        <w:rPr>
          <w:noProof/>
          <w:color w:val="000000"/>
          <w:lang w:val="en-GB"/>
        </w:rPr>
        <w:t>- Title and name of the Bidder: ………………………………………………………………</w:t>
      </w:r>
    </w:p>
    <w:p w14:paraId="4ED971B3" w14:textId="77777777" w:rsidR="003501E5" w:rsidRPr="009C6B04" w:rsidRDefault="003501E5" w:rsidP="003501E5">
      <w:pPr>
        <w:rPr>
          <w:noProof/>
          <w:color w:val="000000"/>
          <w:lang w:val="en-GB"/>
        </w:rPr>
      </w:pPr>
    </w:p>
    <w:p w14:paraId="06EBC3FD" w14:textId="77777777" w:rsidR="003501E5" w:rsidRPr="009C6B04" w:rsidRDefault="003501E5" w:rsidP="003501E5">
      <w:pPr>
        <w:rPr>
          <w:noProof/>
          <w:color w:val="000000"/>
          <w:lang w:val="en-GB"/>
        </w:rPr>
      </w:pPr>
      <w:r w:rsidRPr="009C6B04">
        <w:rPr>
          <w:noProof/>
          <w:color w:val="000000"/>
          <w:lang w:val="en-GB"/>
        </w:rPr>
        <w:t>-  Address: .....................................................................................................................</w:t>
      </w:r>
    </w:p>
    <w:p w14:paraId="1DCA70DE" w14:textId="77777777" w:rsidR="003501E5" w:rsidRPr="009C6B04" w:rsidRDefault="003501E5" w:rsidP="003501E5">
      <w:pPr>
        <w:rPr>
          <w:noProof/>
          <w:color w:val="000000"/>
          <w:lang w:val="en-GB"/>
        </w:rPr>
      </w:pPr>
    </w:p>
    <w:p w14:paraId="7A58B1B6" w14:textId="77777777" w:rsidR="003501E5" w:rsidRPr="009C6B04" w:rsidRDefault="003501E5" w:rsidP="003501E5">
      <w:pPr>
        <w:rPr>
          <w:noProof/>
          <w:color w:val="000000"/>
          <w:lang w:val="en-GB"/>
        </w:rPr>
      </w:pPr>
      <w:r w:rsidRPr="009C6B04">
        <w:rPr>
          <w:noProof/>
          <w:color w:val="000000"/>
          <w:lang w:val="en-GB"/>
        </w:rPr>
        <w:t>-  Bidder's official representative or authorized person: …………………………………</w:t>
      </w:r>
    </w:p>
    <w:p w14:paraId="37A694BE" w14:textId="77777777" w:rsidR="003501E5" w:rsidRPr="009C6B04" w:rsidRDefault="003501E5" w:rsidP="003501E5">
      <w:pPr>
        <w:rPr>
          <w:noProof/>
          <w:color w:val="000000"/>
          <w:lang w:val="en-GB"/>
        </w:rPr>
      </w:pPr>
    </w:p>
    <w:p w14:paraId="0CA52028" w14:textId="77777777" w:rsidR="003501E5" w:rsidRPr="009C6B04" w:rsidRDefault="003501E5" w:rsidP="003501E5">
      <w:pPr>
        <w:rPr>
          <w:noProof/>
          <w:szCs w:val="20"/>
          <w:lang w:val="en-GB"/>
        </w:rPr>
      </w:pPr>
    </w:p>
    <w:p w14:paraId="35CF5DEC" w14:textId="3863E785" w:rsidR="003501E5" w:rsidRPr="009C6B04" w:rsidRDefault="003501E5" w:rsidP="003501E5">
      <w:pPr>
        <w:rPr>
          <w:bCs/>
          <w:noProof/>
          <w:lang w:val="en-GB"/>
        </w:rPr>
      </w:pPr>
      <w:r w:rsidRPr="009C6B04">
        <w:rPr>
          <w:noProof/>
          <w:szCs w:val="20"/>
          <w:lang w:val="en-GB"/>
        </w:rPr>
        <w:t xml:space="preserve">We herewith declare that we accept all the conditions, required in the procurement documents for the submission of our bid on the published tender for </w:t>
      </w:r>
      <w:r w:rsidR="00BE55BF" w:rsidRPr="009C6B04">
        <w:rPr>
          <w:b/>
          <w:noProof/>
          <w:szCs w:val="20"/>
        </w:rPr>
        <w:t xml:space="preserve">the </w:t>
      </w:r>
      <w:bookmarkStart w:id="134" w:name="_Hlk29974666"/>
      <w:r w:rsidR="00BE55BF" w:rsidRPr="009C6B04">
        <w:rPr>
          <w:b/>
          <w:noProof/>
          <w:szCs w:val="20"/>
        </w:rPr>
        <w:t xml:space="preserve">purchase of </w:t>
      </w:r>
      <w:bookmarkEnd w:id="134"/>
      <w:r w:rsidR="00556E6E">
        <w:rPr>
          <w:b/>
          <w:noProof/>
          <w:szCs w:val="20"/>
        </w:rPr>
        <w:t>DVB-T/T2</w:t>
      </w:r>
      <w:r w:rsidR="00D30591">
        <w:rPr>
          <w:b/>
          <w:noProof/>
          <w:szCs w:val="20"/>
        </w:rPr>
        <w:t xml:space="preserve"> and DAB+</w:t>
      </w:r>
      <w:r w:rsidR="0058016A" w:rsidRPr="009C6B04">
        <w:rPr>
          <w:b/>
          <w:noProof/>
          <w:szCs w:val="20"/>
        </w:rPr>
        <w:t xml:space="preserve"> transmitter</w:t>
      </w:r>
      <w:r w:rsidR="006D67EA" w:rsidRPr="009C6B04">
        <w:rPr>
          <w:b/>
          <w:noProof/>
          <w:szCs w:val="20"/>
        </w:rPr>
        <w:t>s</w:t>
      </w:r>
      <w:r w:rsidRPr="009C6B04">
        <w:rPr>
          <w:b/>
          <w:noProof/>
          <w:lang w:val="en-GB"/>
        </w:rPr>
        <w:t>.</w:t>
      </w:r>
    </w:p>
    <w:p w14:paraId="6F52F3D5" w14:textId="77777777" w:rsidR="003501E5" w:rsidRPr="009C6B04" w:rsidRDefault="003501E5" w:rsidP="003501E5">
      <w:pPr>
        <w:rPr>
          <w:rFonts w:cs="Arial"/>
          <w:noProof/>
          <w:lang w:val="en-GB"/>
        </w:rPr>
      </w:pPr>
    </w:p>
    <w:p w14:paraId="5C612F0F" w14:textId="77777777" w:rsidR="003501E5" w:rsidRPr="009C6B04" w:rsidRDefault="003501E5" w:rsidP="003501E5">
      <w:pPr>
        <w:rPr>
          <w:rFonts w:cs="Arial"/>
          <w:noProof/>
          <w:lang w:val="en-GB"/>
        </w:rPr>
      </w:pPr>
    </w:p>
    <w:p w14:paraId="175735E2" w14:textId="77777777" w:rsidR="003501E5" w:rsidRPr="009C6B04" w:rsidRDefault="003501E5" w:rsidP="003501E5">
      <w:pPr>
        <w:rPr>
          <w:rFonts w:cs="Arial"/>
          <w:noProof/>
          <w:lang w:val="en-GB"/>
        </w:rPr>
      </w:pPr>
    </w:p>
    <w:p w14:paraId="07BAD401" w14:textId="77777777" w:rsidR="003501E5" w:rsidRPr="009C6B04" w:rsidRDefault="003501E5" w:rsidP="003501E5">
      <w:pPr>
        <w:rPr>
          <w:rFonts w:cs="Arial"/>
          <w:b/>
          <w:noProof/>
          <w:lang w:val="en-GB"/>
        </w:rPr>
      </w:pPr>
      <w:r w:rsidRPr="009C6B04">
        <w:rPr>
          <w:b/>
          <w:noProof/>
          <w:color w:val="000000"/>
          <w:lang w:val="en-GB"/>
        </w:rPr>
        <w:t>We hereby state under criminal and material liability that the data and documents submitted in the bid documentation are true and that the documents attached match the originals. We assume full responsibility for the data submitted and their authenticity.</w:t>
      </w:r>
    </w:p>
    <w:p w14:paraId="1009CA30" w14:textId="77777777" w:rsidR="00E06B10" w:rsidRPr="009C6B04" w:rsidRDefault="00E06B10" w:rsidP="00E06B10">
      <w:pPr>
        <w:rPr>
          <w:noProof/>
        </w:rPr>
      </w:pPr>
    </w:p>
    <w:p w14:paraId="629E5C57" w14:textId="77777777" w:rsidR="00E06B10" w:rsidRPr="009C6B04" w:rsidRDefault="00E06B10" w:rsidP="00E06B10">
      <w:pPr>
        <w:rPr>
          <w:noProof/>
        </w:rPr>
      </w:pPr>
    </w:p>
    <w:p w14:paraId="70496BB1" w14:textId="77777777" w:rsidR="00E06B10" w:rsidRPr="009C6B04" w:rsidRDefault="00E06B10" w:rsidP="00E06B10">
      <w:pPr>
        <w:rPr>
          <w:noProof/>
        </w:rPr>
      </w:pPr>
    </w:p>
    <w:p w14:paraId="4BB54954" w14:textId="77777777" w:rsidR="00E06B10" w:rsidRPr="009C6B04" w:rsidRDefault="00E06B10" w:rsidP="00E06B10">
      <w:pPr>
        <w:rPr>
          <w:noProof/>
        </w:rPr>
      </w:pPr>
    </w:p>
    <w:p w14:paraId="04CB083E" w14:textId="77777777" w:rsidR="00E06B10" w:rsidRPr="009C6B04" w:rsidRDefault="00E06B10" w:rsidP="00E06B10">
      <w:pPr>
        <w:rPr>
          <w:noProof/>
        </w:rPr>
      </w:pPr>
    </w:p>
    <w:p w14:paraId="7C07D523" w14:textId="77777777" w:rsidR="00E06B10" w:rsidRPr="009C6B04" w:rsidRDefault="00E06B10" w:rsidP="00E06B10">
      <w:pPr>
        <w:rPr>
          <w:noProof/>
        </w:rPr>
      </w:pPr>
    </w:p>
    <w:p w14:paraId="53889CC5" w14:textId="77777777" w:rsidR="00E06B10" w:rsidRPr="009C6B04" w:rsidRDefault="00E06B10" w:rsidP="00E06B10">
      <w:pPr>
        <w:rPr>
          <w:noProof/>
        </w:rPr>
      </w:pPr>
    </w:p>
    <w:p w14:paraId="3AF3118D" w14:textId="77777777" w:rsidR="00E06B10" w:rsidRPr="009C6B04" w:rsidRDefault="00E06B10" w:rsidP="00E06B10">
      <w:pPr>
        <w:rPr>
          <w:noProof/>
        </w:rPr>
      </w:pPr>
    </w:p>
    <w:p w14:paraId="19F51BDA" w14:textId="77777777" w:rsidR="00E06B10" w:rsidRPr="009C6B04" w:rsidRDefault="00E06B10" w:rsidP="00E06B10">
      <w:pPr>
        <w:rPr>
          <w:noProof/>
        </w:rPr>
      </w:pPr>
    </w:p>
    <w:p w14:paraId="6B3A3490" w14:textId="2560D187" w:rsidR="00E06B10" w:rsidRPr="009C6B04" w:rsidRDefault="00E06B10" w:rsidP="00E06B10">
      <w:pPr>
        <w:rPr>
          <w:noProof/>
        </w:rPr>
      </w:pPr>
    </w:p>
    <w:p w14:paraId="0E52F047" w14:textId="63816411" w:rsidR="00705239" w:rsidRPr="009C6B04" w:rsidRDefault="00705239" w:rsidP="00E06B10">
      <w:pPr>
        <w:rPr>
          <w:noProof/>
        </w:rPr>
      </w:pPr>
    </w:p>
    <w:p w14:paraId="75E8CB65" w14:textId="7ECFDF1E" w:rsidR="006D67EA" w:rsidRPr="009C6B04" w:rsidRDefault="006D67EA" w:rsidP="00E06B10">
      <w:pPr>
        <w:rPr>
          <w:noProof/>
        </w:rPr>
      </w:pPr>
    </w:p>
    <w:p w14:paraId="07AF84CD" w14:textId="73866C89" w:rsidR="006D67EA" w:rsidRPr="009C6B04" w:rsidRDefault="006D67EA" w:rsidP="00E06B10">
      <w:pPr>
        <w:rPr>
          <w:noProof/>
        </w:rPr>
      </w:pPr>
    </w:p>
    <w:p w14:paraId="06FEA93A" w14:textId="72AEC772" w:rsidR="006D67EA" w:rsidRPr="009C6B04" w:rsidRDefault="006D67EA" w:rsidP="00E06B10">
      <w:pPr>
        <w:rPr>
          <w:noProof/>
        </w:rPr>
      </w:pPr>
    </w:p>
    <w:p w14:paraId="36265527" w14:textId="779D9301" w:rsidR="006D67EA" w:rsidRPr="009C6B04" w:rsidRDefault="006D67EA" w:rsidP="00E06B10">
      <w:pPr>
        <w:rPr>
          <w:noProof/>
        </w:rPr>
      </w:pPr>
    </w:p>
    <w:p w14:paraId="731D8565" w14:textId="4E937398" w:rsidR="006D67EA" w:rsidRPr="009C6B04" w:rsidRDefault="006D67EA" w:rsidP="00E06B10">
      <w:pPr>
        <w:rPr>
          <w:noProof/>
        </w:rPr>
      </w:pPr>
    </w:p>
    <w:p w14:paraId="09C66A76" w14:textId="77777777" w:rsidR="006D67EA" w:rsidRPr="009C6B04" w:rsidRDefault="006D67EA" w:rsidP="00E06B10">
      <w:pPr>
        <w:rPr>
          <w:noProof/>
        </w:rPr>
      </w:pPr>
    </w:p>
    <w:p w14:paraId="745FAD03" w14:textId="157D355E" w:rsidR="00705239" w:rsidRPr="009C6B04" w:rsidRDefault="00705239" w:rsidP="00E06B10">
      <w:pPr>
        <w:rPr>
          <w:noProof/>
        </w:rPr>
      </w:pPr>
    </w:p>
    <w:p w14:paraId="7F751290" w14:textId="49562017" w:rsidR="00705239" w:rsidRPr="009C6B04" w:rsidRDefault="00705239" w:rsidP="00E06B10">
      <w:pPr>
        <w:rPr>
          <w:noProof/>
        </w:rPr>
      </w:pPr>
    </w:p>
    <w:p w14:paraId="0819DCEA" w14:textId="633CA637" w:rsidR="00705239" w:rsidRPr="009C6B04" w:rsidRDefault="00705239" w:rsidP="00E06B10">
      <w:pPr>
        <w:rPr>
          <w:noProof/>
        </w:rPr>
      </w:pPr>
    </w:p>
    <w:p w14:paraId="28C18870" w14:textId="239BFF37" w:rsidR="00705239" w:rsidRPr="009C6B04" w:rsidRDefault="00705239" w:rsidP="00E06B10">
      <w:pPr>
        <w:rPr>
          <w:noProof/>
        </w:rPr>
      </w:pPr>
    </w:p>
    <w:p w14:paraId="329AA23F" w14:textId="714F0661" w:rsidR="00705239" w:rsidRPr="009C6B04" w:rsidRDefault="00705239" w:rsidP="00E06B10">
      <w:pPr>
        <w:rPr>
          <w:noProof/>
        </w:rPr>
      </w:pPr>
    </w:p>
    <w:p w14:paraId="7FB4999E" w14:textId="4E762F45" w:rsidR="00705239" w:rsidRPr="009C6B04" w:rsidRDefault="00705239" w:rsidP="00E06B10">
      <w:pPr>
        <w:rPr>
          <w:noProof/>
        </w:rPr>
      </w:pPr>
    </w:p>
    <w:p w14:paraId="2700410F" w14:textId="4FCCB1DE" w:rsidR="00705239" w:rsidRPr="009C6B04" w:rsidRDefault="00705239" w:rsidP="00E06B10">
      <w:pPr>
        <w:rPr>
          <w:noProof/>
        </w:rPr>
      </w:pPr>
    </w:p>
    <w:p w14:paraId="7769B22E" w14:textId="75FEED35" w:rsidR="00B11912" w:rsidRPr="009C6B04" w:rsidRDefault="00B11912" w:rsidP="00E06B10">
      <w:pPr>
        <w:rPr>
          <w:noProof/>
        </w:rPr>
      </w:pPr>
    </w:p>
    <w:p w14:paraId="4FDF0476" w14:textId="77777777" w:rsidR="00BE55BF" w:rsidRPr="009C6B04" w:rsidRDefault="00BE55BF" w:rsidP="00E06B10">
      <w:pPr>
        <w:rPr>
          <w:noProof/>
        </w:rPr>
      </w:pPr>
    </w:p>
    <w:p w14:paraId="7D9FD910" w14:textId="785746ED" w:rsidR="00B11912" w:rsidRPr="009C6B04" w:rsidRDefault="00B11912" w:rsidP="00E06B10">
      <w:pPr>
        <w:rPr>
          <w:noProof/>
        </w:rPr>
      </w:pPr>
    </w:p>
    <w:p w14:paraId="51A3ABB2" w14:textId="0EFEB278" w:rsidR="00705239" w:rsidRPr="009C6B04" w:rsidRDefault="00705239" w:rsidP="00E06B10">
      <w:pPr>
        <w:rPr>
          <w:noProof/>
        </w:rPr>
      </w:pPr>
    </w:p>
    <w:p w14:paraId="4C248F3E" w14:textId="77777777" w:rsidR="003501E5" w:rsidRPr="009C6B04" w:rsidRDefault="003501E5" w:rsidP="003501E5">
      <w:pPr>
        <w:tabs>
          <w:tab w:val="center" w:pos="1440"/>
          <w:tab w:val="center" w:pos="4320"/>
          <w:tab w:val="center" w:pos="7200"/>
        </w:tabs>
        <w:spacing w:line="360" w:lineRule="auto"/>
        <w:rPr>
          <w:noProof/>
        </w:rPr>
      </w:pPr>
      <w:r w:rsidRPr="009C6B04">
        <w:rPr>
          <w:noProof/>
        </w:rPr>
        <w:tab/>
        <w:t xml:space="preserve">Place and date: </w:t>
      </w:r>
      <w:r w:rsidRPr="009C6B04">
        <w:rPr>
          <w:noProof/>
        </w:rPr>
        <w:tab/>
        <w:t>Stamp:</w:t>
      </w:r>
      <w:r w:rsidRPr="009C6B04">
        <w:rPr>
          <w:noProof/>
        </w:rPr>
        <w:tab/>
        <w:t>Bidder`s official</w:t>
      </w:r>
    </w:p>
    <w:p w14:paraId="31981BA2" w14:textId="77777777" w:rsidR="003501E5" w:rsidRPr="009C6B04" w:rsidRDefault="003501E5" w:rsidP="003501E5">
      <w:pPr>
        <w:tabs>
          <w:tab w:val="center" w:pos="1440"/>
          <w:tab w:val="center" w:pos="4320"/>
          <w:tab w:val="center" w:pos="7200"/>
        </w:tabs>
        <w:spacing w:line="360" w:lineRule="auto"/>
        <w:rPr>
          <w:noProof/>
        </w:rPr>
      </w:pPr>
      <w:r w:rsidRPr="009C6B04">
        <w:rPr>
          <w:noProof/>
        </w:rPr>
        <w:tab/>
      </w:r>
      <w:r w:rsidRPr="009C6B04">
        <w:rPr>
          <w:noProof/>
        </w:rPr>
        <w:tab/>
      </w:r>
      <w:r w:rsidRPr="009C6B04">
        <w:rPr>
          <w:noProof/>
        </w:rPr>
        <w:tab/>
        <w:t>representative or authorized person:</w:t>
      </w:r>
    </w:p>
    <w:p w14:paraId="3368F516" w14:textId="77777777" w:rsidR="003501E5" w:rsidRPr="009C6B04" w:rsidRDefault="003501E5" w:rsidP="003501E5">
      <w:pPr>
        <w:tabs>
          <w:tab w:val="center" w:pos="1440"/>
          <w:tab w:val="center" w:pos="4320"/>
          <w:tab w:val="center" w:pos="7200"/>
        </w:tabs>
        <w:spacing w:line="360" w:lineRule="auto"/>
        <w:rPr>
          <w:noProof/>
        </w:rPr>
      </w:pPr>
    </w:p>
    <w:p w14:paraId="42587233" w14:textId="310FFE3B" w:rsidR="00705239" w:rsidRPr="009C6B04" w:rsidRDefault="003501E5" w:rsidP="00B11912">
      <w:pPr>
        <w:tabs>
          <w:tab w:val="center" w:pos="1440"/>
          <w:tab w:val="center" w:pos="4320"/>
          <w:tab w:val="center" w:pos="7200"/>
        </w:tabs>
        <w:rPr>
          <w:noProof/>
        </w:rPr>
      </w:pPr>
      <w:r w:rsidRPr="009C6B04">
        <w:rPr>
          <w:noProof/>
        </w:rPr>
        <w:tab/>
        <w:t>........................................</w:t>
      </w:r>
      <w:r w:rsidRPr="009C6B04">
        <w:rPr>
          <w:noProof/>
        </w:rPr>
        <w:tab/>
      </w:r>
      <w:r w:rsidRPr="009C6B04">
        <w:rPr>
          <w:noProof/>
        </w:rPr>
        <w:tab/>
        <w:t>...........................................</w:t>
      </w:r>
    </w:p>
    <w:p w14:paraId="69948CD1" w14:textId="160480E9" w:rsidR="00DE54D7" w:rsidRPr="009C6B04" w:rsidRDefault="006C79BC" w:rsidP="00DE54D7">
      <w:pPr>
        <w:jc w:val="right"/>
        <w:rPr>
          <w:b/>
        </w:rPr>
      </w:pPr>
      <w:r w:rsidRPr="009C6B04">
        <w:rPr>
          <w:b/>
        </w:rPr>
        <w:lastRenderedPageBreak/>
        <w:t>FORM</w:t>
      </w:r>
      <w:r w:rsidR="00DE54D7" w:rsidRPr="009C6B04">
        <w:rPr>
          <w:b/>
        </w:rPr>
        <w:t>-3</w:t>
      </w:r>
    </w:p>
    <w:p w14:paraId="50AFF832" w14:textId="536A025D" w:rsidR="00813D33" w:rsidRPr="009C6B04" w:rsidRDefault="006C79BC" w:rsidP="003253F4">
      <w:pPr>
        <w:jc w:val="left"/>
        <w:rPr>
          <w:b/>
        </w:rPr>
      </w:pPr>
      <w:proofErr w:type="spellStart"/>
      <w:r w:rsidRPr="009C6B04">
        <w:t>Bidder</w:t>
      </w:r>
      <w:proofErr w:type="spellEnd"/>
      <w:r w:rsidR="003253F4" w:rsidRPr="009C6B04">
        <w:t>: …………………………..</w:t>
      </w:r>
    </w:p>
    <w:p w14:paraId="67CAF8D9" w14:textId="70B99A8F" w:rsidR="003253F4" w:rsidRPr="009C6B04" w:rsidRDefault="003253F4" w:rsidP="003253F4">
      <w:pPr>
        <w:jc w:val="left"/>
      </w:pPr>
    </w:p>
    <w:p w14:paraId="1B6B5836" w14:textId="689F27A5" w:rsidR="003253F4" w:rsidRPr="009C6B04" w:rsidRDefault="006C79BC" w:rsidP="003253F4">
      <w:pPr>
        <w:jc w:val="left"/>
      </w:pPr>
      <w:proofErr w:type="spellStart"/>
      <w:r w:rsidRPr="009C6B04">
        <w:t>Adress</w:t>
      </w:r>
      <w:proofErr w:type="spellEnd"/>
      <w:r w:rsidR="003253F4" w:rsidRPr="009C6B04">
        <w:t>: …………………………………..</w:t>
      </w:r>
    </w:p>
    <w:p w14:paraId="0C7698E8" w14:textId="77777777" w:rsidR="0008738C" w:rsidRPr="009C6B04" w:rsidRDefault="0008738C" w:rsidP="00813D33">
      <w:pPr>
        <w:spacing w:line="360" w:lineRule="auto"/>
        <w:rPr>
          <w:b/>
          <w:noProof/>
        </w:rPr>
      </w:pPr>
    </w:p>
    <w:p w14:paraId="48C00401" w14:textId="50D98EB3" w:rsidR="00E439BF" w:rsidRPr="009C6B04" w:rsidRDefault="00E439BF" w:rsidP="00E439BF">
      <w:pPr>
        <w:pStyle w:val="Heading2"/>
        <w:numPr>
          <w:ilvl w:val="0"/>
          <w:numId w:val="0"/>
        </w:numPr>
        <w:ind w:left="576" w:hanging="576"/>
        <w:jc w:val="center"/>
        <w:rPr>
          <w:rFonts w:cs="Arial"/>
          <w:b/>
          <w:noProof/>
        </w:rPr>
      </w:pPr>
      <w:bookmarkStart w:id="135" w:name="_Toc201217745"/>
      <w:r w:rsidRPr="009C6B04">
        <w:rPr>
          <w:b/>
          <w:noProof/>
        </w:rPr>
        <w:t>Proforma invoice</w:t>
      </w:r>
      <w:bookmarkEnd w:id="135"/>
    </w:p>
    <w:p w14:paraId="2EED4580" w14:textId="3FF51186" w:rsidR="00CC37C5" w:rsidRPr="009C6B04" w:rsidRDefault="006C79BC" w:rsidP="00FB7DC1">
      <w:pPr>
        <w:pStyle w:val="BodyText"/>
        <w:jc w:val="center"/>
        <w:rPr>
          <w:rFonts w:cs="Arial"/>
          <w:b/>
          <w:noProof/>
        </w:rPr>
      </w:pPr>
      <w:r w:rsidRPr="009C6B04">
        <w:rPr>
          <w:rFonts w:cs="Arial"/>
          <w:b/>
          <w:noProof/>
        </w:rPr>
        <w:t>FOR PUBLIC TENDER</w:t>
      </w:r>
      <w:r w:rsidR="00CC37C5" w:rsidRPr="009C6B04">
        <w:rPr>
          <w:rFonts w:cs="Arial"/>
          <w:b/>
          <w:noProof/>
        </w:rPr>
        <w:t xml:space="preserve"> </w:t>
      </w:r>
      <w:r w:rsidR="00BF1C59" w:rsidRPr="009C6B04">
        <w:rPr>
          <w:rFonts w:cs="Arial"/>
          <w:b/>
          <w:noProof/>
        </w:rPr>
        <w:t>JN-B</w:t>
      </w:r>
      <w:r w:rsidR="00D137B6">
        <w:rPr>
          <w:rFonts w:cs="Arial"/>
          <w:b/>
          <w:noProof/>
        </w:rPr>
        <w:t>1093</w:t>
      </w:r>
    </w:p>
    <w:p w14:paraId="665CA20D" w14:textId="35CEE9E2" w:rsidR="00945D20" w:rsidRPr="009C6B04" w:rsidRDefault="00BE55BF" w:rsidP="006D67EA">
      <w:pPr>
        <w:jc w:val="center"/>
        <w:rPr>
          <w:b/>
          <w:bCs/>
          <w:szCs w:val="20"/>
        </w:rPr>
      </w:pPr>
      <w:proofErr w:type="spellStart"/>
      <w:r w:rsidRPr="009C6B04">
        <w:rPr>
          <w:b/>
          <w:bCs/>
          <w:szCs w:val="20"/>
        </w:rPr>
        <w:t>Subject</w:t>
      </w:r>
      <w:proofErr w:type="spellEnd"/>
      <w:r w:rsidRPr="009C6B04">
        <w:rPr>
          <w:b/>
          <w:bCs/>
          <w:szCs w:val="20"/>
        </w:rPr>
        <w:t xml:space="preserve">: </w:t>
      </w:r>
      <w:r w:rsidRPr="009C6B04">
        <w:rPr>
          <w:b/>
          <w:noProof/>
          <w:szCs w:val="20"/>
        </w:rPr>
        <w:t xml:space="preserve">Purchase of </w:t>
      </w:r>
      <w:r w:rsidR="00556E6E">
        <w:rPr>
          <w:b/>
          <w:noProof/>
          <w:szCs w:val="20"/>
        </w:rPr>
        <w:t>DVB-T/T2</w:t>
      </w:r>
      <w:r w:rsidR="00D30591">
        <w:rPr>
          <w:b/>
          <w:noProof/>
          <w:szCs w:val="20"/>
        </w:rPr>
        <w:t xml:space="preserve"> and DAB+ transmitters</w:t>
      </w:r>
    </w:p>
    <w:p w14:paraId="192E41C5" w14:textId="77777777" w:rsidR="0058016A" w:rsidRPr="009C6B04" w:rsidRDefault="0058016A" w:rsidP="00413419">
      <w:pPr>
        <w:rPr>
          <w:bCs/>
          <w:szCs w:val="20"/>
        </w:rPr>
      </w:pPr>
    </w:p>
    <w:p w14:paraId="5D07E9D4" w14:textId="77777777" w:rsidR="00413419" w:rsidRPr="009C6B04" w:rsidRDefault="00413419" w:rsidP="00770194">
      <w:pPr>
        <w:rPr>
          <w:rFonts w:ascii="Times New Roman" w:hAnsi="Times New Roman"/>
          <w:szCs w:val="20"/>
        </w:rPr>
      </w:pPr>
    </w:p>
    <w:tbl>
      <w:tblPr>
        <w:tblW w:w="91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40"/>
        <w:gridCol w:w="5705"/>
      </w:tblGrid>
      <w:tr w:rsidR="001C2640" w:rsidRPr="009C6B04" w14:paraId="6D669A9B" w14:textId="77777777" w:rsidTr="001C2640">
        <w:trPr>
          <w:trHeight w:val="433"/>
        </w:trPr>
        <w:tc>
          <w:tcPr>
            <w:tcW w:w="3440" w:type="dxa"/>
            <w:shd w:val="clear" w:color="auto" w:fill="D9D9D9"/>
            <w:vAlign w:val="center"/>
          </w:tcPr>
          <w:p w14:paraId="78EB8E87" w14:textId="77777777" w:rsidR="001C2640" w:rsidRPr="009C6B04" w:rsidRDefault="001C2640" w:rsidP="00651647">
            <w:pPr>
              <w:rPr>
                <w:b/>
                <w:szCs w:val="20"/>
              </w:rPr>
            </w:pPr>
          </w:p>
          <w:p w14:paraId="7FC7D25E" w14:textId="35756A23" w:rsidR="001C2640" w:rsidRPr="009C6B04" w:rsidRDefault="006C79BC" w:rsidP="00651647">
            <w:pPr>
              <w:rPr>
                <w:b/>
                <w:szCs w:val="20"/>
              </w:rPr>
            </w:pPr>
            <w:proofErr w:type="spellStart"/>
            <w:r w:rsidRPr="009C6B04">
              <w:rPr>
                <w:b/>
                <w:szCs w:val="20"/>
              </w:rPr>
              <w:t>Item</w:t>
            </w:r>
            <w:proofErr w:type="spellEnd"/>
            <w:r w:rsidRPr="009C6B04">
              <w:rPr>
                <w:b/>
                <w:szCs w:val="20"/>
              </w:rPr>
              <w:t xml:space="preserve"> </w:t>
            </w:r>
            <w:proofErr w:type="spellStart"/>
            <w:r w:rsidRPr="009C6B04">
              <w:rPr>
                <w:b/>
                <w:szCs w:val="20"/>
              </w:rPr>
              <w:t>description</w:t>
            </w:r>
            <w:proofErr w:type="spellEnd"/>
          </w:p>
          <w:p w14:paraId="2FDE4DC5" w14:textId="77777777" w:rsidR="001C2640" w:rsidRPr="009C6B04" w:rsidRDefault="001C2640" w:rsidP="00651647">
            <w:pPr>
              <w:rPr>
                <w:b/>
                <w:szCs w:val="20"/>
              </w:rPr>
            </w:pPr>
          </w:p>
        </w:tc>
        <w:tc>
          <w:tcPr>
            <w:tcW w:w="5705" w:type="dxa"/>
            <w:shd w:val="clear" w:color="auto" w:fill="D9D9D9"/>
            <w:vAlign w:val="center"/>
          </w:tcPr>
          <w:p w14:paraId="5F52251C" w14:textId="5C98F75A" w:rsidR="001C2640" w:rsidRPr="009C6B04" w:rsidRDefault="006C79BC" w:rsidP="00212163">
            <w:pPr>
              <w:jc w:val="center"/>
              <w:rPr>
                <w:b/>
                <w:szCs w:val="20"/>
              </w:rPr>
            </w:pPr>
            <w:proofErr w:type="spellStart"/>
            <w:r w:rsidRPr="009C6B04">
              <w:rPr>
                <w:b/>
                <w:szCs w:val="20"/>
              </w:rPr>
              <w:t>Value</w:t>
            </w:r>
            <w:proofErr w:type="spellEnd"/>
            <w:r w:rsidRPr="009C6B04">
              <w:rPr>
                <w:b/>
                <w:szCs w:val="20"/>
              </w:rPr>
              <w:t xml:space="preserve"> in EUR </w:t>
            </w:r>
            <w:proofErr w:type="spellStart"/>
            <w:r w:rsidRPr="009C6B04">
              <w:rPr>
                <w:b/>
                <w:szCs w:val="20"/>
              </w:rPr>
              <w:t>without</w:t>
            </w:r>
            <w:proofErr w:type="spellEnd"/>
            <w:r w:rsidRPr="009C6B04">
              <w:rPr>
                <w:b/>
                <w:szCs w:val="20"/>
              </w:rPr>
              <w:t xml:space="preserve"> VAT</w:t>
            </w:r>
            <w:r w:rsidR="00212163" w:rsidRPr="009C6B04">
              <w:rPr>
                <w:b/>
                <w:szCs w:val="20"/>
              </w:rPr>
              <w:t>*</w:t>
            </w:r>
          </w:p>
        </w:tc>
      </w:tr>
      <w:tr w:rsidR="001C2640" w:rsidRPr="009C6B04" w14:paraId="0A026F30" w14:textId="77777777" w:rsidTr="001C2640">
        <w:trPr>
          <w:trHeight w:val="927"/>
        </w:trPr>
        <w:tc>
          <w:tcPr>
            <w:tcW w:w="3440" w:type="dxa"/>
            <w:shd w:val="clear" w:color="auto" w:fill="auto"/>
            <w:vAlign w:val="center"/>
          </w:tcPr>
          <w:p w14:paraId="5D2B7107" w14:textId="42602023" w:rsidR="001C2640" w:rsidRPr="009C6B04" w:rsidRDefault="00556E6E" w:rsidP="00BE55BF">
            <w:pPr>
              <w:jc w:val="left"/>
              <w:rPr>
                <w:b/>
                <w:szCs w:val="20"/>
              </w:rPr>
            </w:pPr>
            <w:r>
              <w:rPr>
                <w:b/>
                <w:szCs w:val="20"/>
              </w:rPr>
              <w:t>DVB-T/T2</w:t>
            </w:r>
            <w:r w:rsidR="00D30591">
              <w:rPr>
                <w:b/>
                <w:szCs w:val="20"/>
              </w:rPr>
              <w:t xml:space="preserve"> </w:t>
            </w:r>
            <w:proofErr w:type="spellStart"/>
            <w:r w:rsidR="00D30591">
              <w:rPr>
                <w:b/>
                <w:szCs w:val="20"/>
              </w:rPr>
              <w:t>and</w:t>
            </w:r>
            <w:proofErr w:type="spellEnd"/>
            <w:r w:rsidR="00D30591">
              <w:rPr>
                <w:b/>
                <w:szCs w:val="20"/>
              </w:rPr>
              <w:t xml:space="preserve"> DAB+ </w:t>
            </w:r>
            <w:proofErr w:type="spellStart"/>
            <w:r w:rsidR="00D30591">
              <w:rPr>
                <w:b/>
                <w:szCs w:val="20"/>
              </w:rPr>
              <w:t>transmitters</w:t>
            </w:r>
            <w:proofErr w:type="spellEnd"/>
          </w:p>
        </w:tc>
        <w:tc>
          <w:tcPr>
            <w:tcW w:w="5705" w:type="dxa"/>
            <w:shd w:val="clear" w:color="auto" w:fill="auto"/>
            <w:vAlign w:val="center"/>
          </w:tcPr>
          <w:p w14:paraId="669C01EB" w14:textId="77777777" w:rsidR="001C2640" w:rsidRPr="009C6B04" w:rsidRDefault="001C2640" w:rsidP="00651647">
            <w:pPr>
              <w:jc w:val="center"/>
              <w:rPr>
                <w:szCs w:val="20"/>
              </w:rPr>
            </w:pPr>
          </w:p>
        </w:tc>
      </w:tr>
    </w:tbl>
    <w:p w14:paraId="73363496" w14:textId="77777777" w:rsidR="00212163" w:rsidRPr="009C6B04" w:rsidRDefault="00212163" w:rsidP="00212163">
      <w:pPr>
        <w:rPr>
          <w:i/>
          <w:sz w:val="18"/>
          <w:szCs w:val="18"/>
        </w:rPr>
      </w:pPr>
    </w:p>
    <w:p w14:paraId="3A21CEB3" w14:textId="2F3A0F89" w:rsidR="00212163" w:rsidRPr="009C6B04" w:rsidRDefault="00212163" w:rsidP="00212163">
      <w:pPr>
        <w:rPr>
          <w:i/>
          <w:sz w:val="18"/>
          <w:szCs w:val="18"/>
        </w:rPr>
      </w:pPr>
      <w:r w:rsidRPr="009C6B04">
        <w:rPr>
          <w:i/>
          <w:sz w:val="18"/>
          <w:szCs w:val="18"/>
        </w:rPr>
        <w:t xml:space="preserve">* </w:t>
      </w:r>
      <w:proofErr w:type="spellStart"/>
      <w:r w:rsidRPr="009C6B04">
        <w:rPr>
          <w:i/>
          <w:sz w:val="18"/>
          <w:szCs w:val="18"/>
        </w:rPr>
        <w:t>Prices</w:t>
      </w:r>
      <w:proofErr w:type="spellEnd"/>
      <w:r w:rsidRPr="009C6B04">
        <w:rPr>
          <w:i/>
          <w:sz w:val="18"/>
          <w:szCs w:val="18"/>
        </w:rPr>
        <w:t xml:space="preserve"> </w:t>
      </w:r>
      <w:proofErr w:type="spellStart"/>
      <w:r w:rsidRPr="009C6B04">
        <w:rPr>
          <w:i/>
          <w:sz w:val="18"/>
          <w:szCs w:val="18"/>
        </w:rPr>
        <w:t>must</w:t>
      </w:r>
      <w:proofErr w:type="spellEnd"/>
      <w:r w:rsidRPr="009C6B04">
        <w:rPr>
          <w:i/>
          <w:sz w:val="18"/>
          <w:szCs w:val="18"/>
        </w:rPr>
        <w:t xml:space="preserve"> be </w:t>
      </w:r>
      <w:proofErr w:type="spellStart"/>
      <w:r w:rsidRPr="009C6B04">
        <w:rPr>
          <w:i/>
          <w:sz w:val="18"/>
          <w:szCs w:val="18"/>
        </w:rPr>
        <w:t>expressed</w:t>
      </w:r>
      <w:proofErr w:type="spellEnd"/>
      <w:r w:rsidRPr="009C6B04">
        <w:rPr>
          <w:i/>
          <w:sz w:val="18"/>
          <w:szCs w:val="18"/>
        </w:rPr>
        <w:t xml:space="preserve"> in EUR, </w:t>
      </w:r>
      <w:proofErr w:type="spellStart"/>
      <w:r w:rsidRPr="009C6B04">
        <w:rPr>
          <w:i/>
          <w:sz w:val="18"/>
          <w:szCs w:val="18"/>
        </w:rPr>
        <w:t>based</w:t>
      </w:r>
      <w:proofErr w:type="spellEnd"/>
      <w:r w:rsidRPr="009C6B04">
        <w:rPr>
          <w:i/>
          <w:sz w:val="18"/>
          <w:szCs w:val="18"/>
        </w:rPr>
        <w:t xml:space="preserve"> on DDP </w:t>
      </w:r>
      <w:r w:rsidR="007B36A9" w:rsidRPr="009C6B04">
        <w:rPr>
          <w:i/>
          <w:sz w:val="18"/>
          <w:szCs w:val="18"/>
        </w:rPr>
        <w:t xml:space="preserve">RTV Slovenija, </w:t>
      </w:r>
      <w:proofErr w:type="spellStart"/>
      <w:r w:rsidR="007B36A9" w:rsidRPr="009C6B04">
        <w:rPr>
          <w:i/>
          <w:iCs/>
        </w:rPr>
        <w:t>Public</w:t>
      </w:r>
      <w:proofErr w:type="spellEnd"/>
      <w:r w:rsidR="007B36A9" w:rsidRPr="009C6B04">
        <w:rPr>
          <w:i/>
          <w:iCs/>
        </w:rPr>
        <w:t xml:space="preserve"> Institute</w:t>
      </w:r>
      <w:r w:rsidR="007B36A9" w:rsidRPr="009C6B04">
        <w:rPr>
          <w:i/>
          <w:sz w:val="18"/>
          <w:szCs w:val="18"/>
        </w:rPr>
        <w:t>, Kolodvorska 2, 1000 Ljubljana (</w:t>
      </w:r>
      <w:proofErr w:type="spellStart"/>
      <w:r w:rsidR="007B36A9" w:rsidRPr="009C6B04">
        <w:rPr>
          <w:i/>
          <w:sz w:val="18"/>
          <w:szCs w:val="18"/>
        </w:rPr>
        <w:t>Slovenia</w:t>
      </w:r>
      <w:proofErr w:type="spellEnd"/>
      <w:r w:rsidR="007B36A9" w:rsidRPr="009C6B04">
        <w:rPr>
          <w:i/>
          <w:sz w:val="18"/>
          <w:szCs w:val="18"/>
        </w:rPr>
        <w:t>)</w:t>
      </w:r>
      <w:r w:rsidRPr="009C6B04">
        <w:rPr>
          <w:i/>
          <w:sz w:val="18"/>
          <w:szCs w:val="18"/>
        </w:rPr>
        <w:t xml:space="preserve">, </w:t>
      </w:r>
      <w:proofErr w:type="spellStart"/>
      <w:r w:rsidRPr="009C6B04">
        <w:rPr>
          <w:i/>
          <w:sz w:val="18"/>
          <w:szCs w:val="18"/>
        </w:rPr>
        <w:t>delivered</w:t>
      </w:r>
      <w:proofErr w:type="spellEnd"/>
      <w:r w:rsidRPr="009C6B04">
        <w:rPr>
          <w:i/>
          <w:sz w:val="18"/>
          <w:szCs w:val="18"/>
        </w:rPr>
        <w:t xml:space="preserve"> to </w:t>
      </w:r>
      <w:proofErr w:type="spellStart"/>
      <w:r w:rsidRPr="009C6B04">
        <w:rPr>
          <w:i/>
          <w:sz w:val="18"/>
          <w:szCs w:val="18"/>
        </w:rPr>
        <w:t>the</w:t>
      </w:r>
      <w:proofErr w:type="spellEnd"/>
      <w:r w:rsidRPr="009C6B04">
        <w:rPr>
          <w:i/>
          <w:sz w:val="18"/>
          <w:szCs w:val="18"/>
        </w:rPr>
        <w:t xml:space="preserve"> </w:t>
      </w:r>
      <w:proofErr w:type="spellStart"/>
      <w:r w:rsidRPr="009C6B04">
        <w:rPr>
          <w:i/>
          <w:sz w:val="18"/>
          <w:szCs w:val="18"/>
        </w:rPr>
        <w:t>client's</w:t>
      </w:r>
      <w:proofErr w:type="spellEnd"/>
      <w:r w:rsidRPr="009C6B04">
        <w:rPr>
          <w:i/>
          <w:sz w:val="18"/>
          <w:szCs w:val="18"/>
        </w:rPr>
        <w:t xml:space="preserve"> </w:t>
      </w:r>
      <w:proofErr w:type="spellStart"/>
      <w:r w:rsidRPr="009C6B04">
        <w:rPr>
          <w:i/>
          <w:sz w:val="18"/>
          <w:szCs w:val="18"/>
        </w:rPr>
        <w:t>location</w:t>
      </w:r>
      <w:proofErr w:type="spellEnd"/>
      <w:r w:rsidRPr="009C6B04">
        <w:rPr>
          <w:i/>
          <w:sz w:val="18"/>
          <w:szCs w:val="18"/>
        </w:rPr>
        <w:t xml:space="preserve"> (</w:t>
      </w:r>
      <w:proofErr w:type="spellStart"/>
      <w:r w:rsidRPr="009C6B04">
        <w:rPr>
          <w:i/>
          <w:sz w:val="18"/>
          <w:szCs w:val="18"/>
        </w:rPr>
        <w:t>according</w:t>
      </w:r>
      <w:proofErr w:type="spellEnd"/>
      <w:r w:rsidRPr="009C6B04">
        <w:rPr>
          <w:i/>
          <w:sz w:val="18"/>
          <w:szCs w:val="18"/>
        </w:rPr>
        <w:t xml:space="preserve"> to INCOTERMS 20</w:t>
      </w:r>
      <w:r w:rsidR="0058016A" w:rsidRPr="009C6B04">
        <w:rPr>
          <w:i/>
          <w:sz w:val="18"/>
          <w:szCs w:val="18"/>
        </w:rPr>
        <w:t>2</w:t>
      </w:r>
      <w:r w:rsidRPr="009C6B04">
        <w:rPr>
          <w:i/>
          <w:sz w:val="18"/>
          <w:szCs w:val="18"/>
        </w:rPr>
        <w:t xml:space="preserve">0), </w:t>
      </w:r>
      <w:proofErr w:type="spellStart"/>
      <w:r w:rsidRPr="009C6B04">
        <w:rPr>
          <w:i/>
          <w:sz w:val="18"/>
          <w:szCs w:val="18"/>
        </w:rPr>
        <w:t>with</w:t>
      </w:r>
      <w:proofErr w:type="spellEnd"/>
      <w:r w:rsidRPr="009C6B04">
        <w:rPr>
          <w:i/>
          <w:sz w:val="18"/>
          <w:szCs w:val="18"/>
        </w:rPr>
        <w:t xml:space="preserve"> </w:t>
      </w:r>
      <w:proofErr w:type="spellStart"/>
      <w:r w:rsidRPr="009C6B04">
        <w:rPr>
          <w:i/>
          <w:sz w:val="18"/>
          <w:szCs w:val="18"/>
        </w:rPr>
        <w:t>included</w:t>
      </w:r>
      <w:proofErr w:type="spellEnd"/>
      <w:r w:rsidRPr="009C6B04">
        <w:rPr>
          <w:i/>
          <w:sz w:val="18"/>
          <w:szCs w:val="18"/>
        </w:rPr>
        <w:t xml:space="preserve"> </w:t>
      </w:r>
      <w:proofErr w:type="spellStart"/>
      <w:r w:rsidRPr="009C6B04">
        <w:rPr>
          <w:i/>
          <w:sz w:val="18"/>
          <w:szCs w:val="18"/>
        </w:rPr>
        <w:t>discounts</w:t>
      </w:r>
      <w:proofErr w:type="spellEnd"/>
      <w:r w:rsidRPr="009C6B04">
        <w:rPr>
          <w:i/>
          <w:sz w:val="18"/>
          <w:szCs w:val="18"/>
        </w:rPr>
        <w:t xml:space="preserve"> </w:t>
      </w:r>
      <w:proofErr w:type="spellStart"/>
      <w:r w:rsidRPr="009C6B04">
        <w:rPr>
          <w:i/>
          <w:sz w:val="18"/>
          <w:szCs w:val="18"/>
        </w:rPr>
        <w:t>and</w:t>
      </w:r>
      <w:proofErr w:type="spellEnd"/>
      <w:r w:rsidRPr="009C6B04">
        <w:rPr>
          <w:i/>
          <w:sz w:val="18"/>
          <w:szCs w:val="18"/>
        </w:rPr>
        <w:t xml:space="preserve"> </w:t>
      </w:r>
      <w:proofErr w:type="spellStart"/>
      <w:r w:rsidRPr="009C6B04">
        <w:rPr>
          <w:i/>
          <w:sz w:val="18"/>
          <w:szCs w:val="18"/>
        </w:rPr>
        <w:t>all</w:t>
      </w:r>
      <w:proofErr w:type="spellEnd"/>
      <w:r w:rsidRPr="009C6B04">
        <w:rPr>
          <w:i/>
          <w:sz w:val="18"/>
          <w:szCs w:val="18"/>
        </w:rPr>
        <w:t xml:space="preserve"> </w:t>
      </w:r>
      <w:proofErr w:type="spellStart"/>
      <w:r w:rsidRPr="009C6B04">
        <w:rPr>
          <w:i/>
          <w:sz w:val="18"/>
          <w:szCs w:val="18"/>
        </w:rPr>
        <w:t>costs</w:t>
      </w:r>
      <w:proofErr w:type="spellEnd"/>
      <w:r w:rsidRPr="009C6B04">
        <w:rPr>
          <w:i/>
          <w:sz w:val="18"/>
          <w:szCs w:val="18"/>
        </w:rPr>
        <w:t xml:space="preserve">; </w:t>
      </w:r>
      <w:proofErr w:type="spellStart"/>
      <w:r w:rsidRPr="009C6B04">
        <w:rPr>
          <w:i/>
          <w:sz w:val="18"/>
          <w:szCs w:val="18"/>
        </w:rPr>
        <w:t>without</w:t>
      </w:r>
      <w:proofErr w:type="spellEnd"/>
      <w:r w:rsidRPr="009C6B04">
        <w:rPr>
          <w:i/>
          <w:sz w:val="18"/>
          <w:szCs w:val="18"/>
        </w:rPr>
        <w:t xml:space="preserve"> </w:t>
      </w:r>
      <w:proofErr w:type="spellStart"/>
      <w:r w:rsidRPr="009C6B04">
        <w:rPr>
          <w:i/>
          <w:sz w:val="18"/>
          <w:szCs w:val="18"/>
        </w:rPr>
        <w:t>taxes</w:t>
      </w:r>
      <w:proofErr w:type="spellEnd"/>
      <w:r w:rsidRPr="009C6B04">
        <w:rPr>
          <w:i/>
          <w:sz w:val="18"/>
          <w:szCs w:val="18"/>
        </w:rPr>
        <w:t>.</w:t>
      </w:r>
    </w:p>
    <w:p w14:paraId="23077531" w14:textId="7E454DDA" w:rsidR="00EC135B" w:rsidRPr="009C6B04" w:rsidRDefault="00EC135B" w:rsidP="00770194">
      <w:pPr>
        <w:rPr>
          <w:rFonts w:cs="Arial"/>
          <w:b/>
          <w:iCs/>
          <w:u w:val="single"/>
        </w:rPr>
      </w:pPr>
    </w:p>
    <w:p w14:paraId="5910BA05" w14:textId="6D5294E1" w:rsidR="007771DF" w:rsidRPr="00260804" w:rsidRDefault="007771DF" w:rsidP="007771DF">
      <w:pPr>
        <w:rPr>
          <w:rFonts w:cs="Arial"/>
          <w:b/>
          <w:bCs/>
          <w:noProof/>
          <w:color w:val="000000"/>
          <w:lang w:val="en-GB"/>
        </w:rPr>
      </w:pPr>
      <w:r w:rsidRPr="00260804">
        <w:rPr>
          <w:rFonts w:cs="Arial"/>
          <w:b/>
          <w:bCs/>
          <w:noProof/>
          <w:color w:val="000000"/>
          <w:lang w:val="en-GB"/>
        </w:rPr>
        <w:t>Payment conditions:</w:t>
      </w:r>
    </w:p>
    <w:p w14:paraId="71BD3CBD" w14:textId="77777777" w:rsidR="007771DF" w:rsidRPr="00260804" w:rsidRDefault="007771DF" w:rsidP="007771DF">
      <w:pPr>
        <w:rPr>
          <w:rFonts w:cs="Arial"/>
          <w:b/>
          <w:bCs/>
          <w:noProof/>
          <w:color w:val="000000"/>
          <w:u w:val="single"/>
          <w:lang w:val="en-GB"/>
        </w:rPr>
      </w:pPr>
    </w:p>
    <w:p w14:paraId="03D00039" w14:textId="14267B45" w:rsidR="007771DF" w:rsidRPr="00260804" w:rsidRDefault="007771DF" w:rsidP="007771DF">
      <w:pPr>
        <w:numPr>
          <w:ilvl w:val="0"/>
          <w:numId w:val="18"/>
        </w:numPr>
        <w:rPr>
          <w:rFonts w:cs="Arial"/>
          <w:noProof/>
          <w:lang w:val="en-GB"/>
        </w:rPr>
      </w:pPr>
      <w:r w:rsidRPr="00260804">
        <w:rPr>
          <w:rFonts w:cs="Arial"/>
          <w:noProof/>
          <w:lang w:val="en-GB"/>
        </w:rPr>
        <w:t>70 % - within 30 days after the quantitative acceptance of delivered equipment has been carried out by Contracting Authority and the relevant invoice has been received;</w:t>
      </w:r>
    </w:p>
    <w:p w14:paraId="5DA52B00" w14:textId="2353BF8A" w:rsidR="007771DF" w:rsidRPr="00260804" w:rsidRDefault="007771DF" w:rsidP="007771DF">
      <w:pPr>
        <w:numPr>
          <w:ilvl w:val="0"/>
          <w:numId w:val="18"/>
        </w:numPr>
        <w:rPr>
          <w:rFonts w:cs="Arial"/>
          <w:noProof/>
          <w:lang w:val="en-GB"/>
        </w:rPr>
      </w:pPr>
      <w:r w:rsidRPr="00260804">
        <w:rPr>
          <w:rFonts w:cs="Arial"/>
          <w:noProof/>
          <w:lang w:val="en-GB"/>
        </w:rPr>
        <w:t xml:space="preserve">30 % -  within 30 days after the final acceptance of equipment has been successfully carried out and the protocol has been signed by the Contracting Authority; </w:t>
      </w:r>
    </w:p>
    <w:p w14:paraId="246F83DB" w14:textId="77777777" w:rsidR="007771DF" w:rsidRPr="00260804" w:rsidRDefault="007771DF" w:rsidP="007771DF">
      <w:pPr>
        <w:jc w:val="center"/>
        <w:rPr>
          <w:rFonts w:cs="Arial"/>
          <w:b/>
          <w:noProof/>
          <w:sz w:val="22"/>
          <w:lang w:val="en-GB"/>
        </w:rPr>
      </w:pPr>
    </w:p>
    <w:p w14:paraId="65222EC4" w14:textId="77777777" w:rsidR="007771DF" w:rsidRPr="00260804" w:rsidRDefault="007771DF" w:rsidP="007771DF">
      <w:pPr>
        <w:rPr>
          <w:rFonts w:cs="Arial"/>
          <w:i/>
          <w:iCs/>
          <w:noProof/>
          <w:color w:val="000000"/>
          <w:lang w:val="en-GB"/>
        </w:rPr>
      </w:pPr>
      <w:r w:rsidRPr="00260804">
        <w:rPr>
          <w:rFonts w:cs="Arial"/>
          <w:i/>
          <w:iCs/>
          <w:noProof/>
          <w:color w:val="000000"/>
          <w:sz w:val="18"/>
          <w:szCs w:val="18"/>
          <w:lang w:val="en-GB"/>
        </w:rPr>
        <w:t>The Contracting Authority shall not present bank guarantee or any other instrument for insurance of the retained payments</w:t>
      </w:r>
      <w:r w:rsidRPr="00260804">
        <w:rPr>
          <w:rFonts w:cs="Arial"/>
          <w:i/>
          <w:iCs/>
          <w:noProof/>
          <w:color w:val="000000"/>
          <w:lang w:val="en-GB"/>
        </w:rPr>
        <w:t>.</w:t>
      </w:r>
    </w:p>
    <w:p w14:paraId="24BBABCF" w14:textId="77777777" w:rsidR="00FD6CC0" w:rsidRPr="00260804" w:rsidRDefault="00FD6CC0" w:rsidP="00FD6CC0">
      <w:pPr>
        <w:rPr>
          <w:rFonts w:cs="Arial"/>
          <w:noProof/>
          <w:color w:val="000000"/>
          <w:u w:val="single"/>
          <w:lang w:val="en-GB"/>
        </w:rPr>
      </w:pPr>
    </w:p>
    <w:p w14:paraId="3FE55A64" w14:textId="3BD3BB52" w:rsidR="00212163" w:rsidRPr="00260804" w:rsidRDefault="00212163" w:rsidP="00212163">
      <w:pPr>
        <w:rPr>
          <w:b/>
          <w:color w:val="000000"/>
        </w:rPr>
      </w:pPr>
      <w:proofErr w:type="spellStart"/>
      <w:r w:rsidRPr="00260804">
        <w:rPr>
          <w:b/>
          <w:color w:val="000000"/>
        </w:rPr>
        <w:t>Warranty</w:t>
      </w:r>
      <w:proofErr w:type="spellEnd"/>
      <w:r w:rsidRPr="00260804">
        <w:rPr>
          <w:b/>
          <w:color w:val="000000"/>
        </w:rPr>
        <w:t xml:space="preserve"> period:</w:t>
      </w:r>
      <w:r w:rsidRPr="00260804">
        <w:rPr>
          <w:color w:val="000000"/>
        </w:rPr>
        <w:t xml:space="preserve"> </w:t>
      </w:r>
      <w:r w:rsidRPr="00260804">
        <w:rPr>
          <w:b/>
          <w:color w:val="000000"/>
        </w:rPr>
        <w:t xml:space="preserve">………. (at </w:t>
      </w:r>
      <w:proofErr w:type="spellStart"/>
      <w:r w:rsidRPr="00260804">
        <w:rPr>
          <w:b/>
          <w:color w:val="000000"/>
        </w:rPr>
        <w:t>least</w:t>
      </w:r>
      <w:proofErr w:type="spellEnd"/>
      <w:r w:rsidRPr="00260804">
        <w:rPr>
          <w:b/>
          <w:color w:val="000000"/>
        </w:rPr>
        <w:t xml:space="preserve"> 36 </w:t>
      </w:r>
      <w:proofErr w:type="spellStart"/>
      <w:r w:rsidRPr="00260804">
        <w:rPr>
          <w:b/>
          <w:color w:val="000000"/>
        </w:rPr>
        <w:t>months</w:t>
      </w:r>
      <w:proofErr w:type="spellEnd"/>
      <w:r w:rsidRPr="00260804">
        <w:rPr>
          <w:b/>
          <w:color w:val="000000"/>
        </w:rPr>
        <w:t>)</w:t>
      </w:r>
    </w:p>
    <w:p w14:paraId="5CC995A7" w14:textId="73E6457E" w:rsidR="00212163" w:rsidRPr="00260804" w:rsidRDefault="00212163" w:rsidP="00212163">
      <w:pPr>
        <w:rPr>
          <w:i/>
        </w:rPr>
      </w:pPr>
      <w:r w:rsidRPr="00260804">
        <w:rPr>
          <w:i/>
        </w:rPr>
        <w:t>(</w:t>
      </w:r>
      <w:proofErr w:type="spellStart"/>
      <w:r w:rsidRPr="00260804">
        <w:rPr>
          <w:i/>
        </w:rPr>
        <w:t>filled</w:t>
      </w:r>
      <w:proofErr w:type="spellEnd"/>
      <w:r w:rsidRPr="00260804">
        <w:rPr>
          <w:i/>
        </w:rPr>
        <w:t xml:space="preserve"> out </w:t>
      </w:r>
      <w:proofErr w:type="spellStart"/>
      <w:r w:rsidRPr="00260804">
        <w:rPr>
          <w:i/>
        </w:rPr>
        <w:t>by</w:t>
      </w:r>
      <w:proofErr w:type="spellEnd"/>
      <w:r w:rsidRPr="00260804">
        <w:rPr>
          <w:i/>
        </w:rPr>
        <w:t xml:space="preserve"> </w:t>
      </w:r>
      <w:proofErr w:type="spellStart"/>
      <w:r w:rsidRPr="00260804">
        <w:rPr>
          <w:i/>
        </w:rPr>
        <w:t>the</w:t>
      </w:r>
      <w:proofErr w:type="spellEnd"/>
      <w:r w:rsidRPr="00260804">
        <w:rPr>
          <w:i/>
        </w:rPr>
        <w:t xml:space="preserve"> </w:t>
      </w:r>
      <w:proofErr w:type="spellStart"/>
      <w:r w:rsidRPr="00260804">
        <w:rPr>
          <w:i/>
        </w:rPr>
        <w:t>Bidder</w:t>
      </w:r>
      <w:proofErr w:type="spellEnd"/>
      <w:r w:rsidRPr="00260804">
        <w:rPr>
          <w:i/>
        </w:rPr>
        <w:t>)</w:t>
      </w:r>
    </w:p>
    <w:p w14:paraId="3C7F1404" w14:textId="77777777" w:rsidR="00212163" w:rsidRPr="00260804" w:rsidRDefault="00212163" w:rsidP="00212163">
      <w:pPr>
        <w:rPr>
          <w:b/>
        </w:rPr>
      </w:pPr>
    </w:p>
    <w:p w14:paraId="722FA9F4" w14:textId="629C86F9" w:rsidR="00212163" w:rsidRPr="00260804" w:rsidRDefault="00212163" w:rsidP="00212163">
      <w:pPr>
        <w:rPr>
          <w:b/>
        </w:rPr>
      </w:pPr>
      <w:proofErr w:type="spellStart"/>
      <w:r w:rsidRPr="00260804">
        <w:rPr>
          <w:b/>
        </w:rPr>
        <w:t>Delivery</w:t>
      </w:r>
      <w:proofErr w:type="spellEnd"/>
      <w:r w:rsidRPr="00260804">
        <w:rPr>
          <w:b/>
        </w:rPr>
        <w:t xml:space="preserve"> period</w:t>
      </w:r>
      <w:r w:rsidR="007771DF" w:rsidRPr="00260804">
        <w:rPr>
          <w:b/>
        </w:rPr>
        <w:t xml:space="preserve"> </w:t>
      </w:r>
      <w:r w:rsidRPr="00260804">
        <w:rPr>
          <w:b/>
        </w:rPr>
        <w:t xml:space="preserve">:   ………… </w:t>
      </w:r>
      <w:proofErr w:type="spellStart"/>
      <w:r w:rsidRPr="00260804">
        <w:rPr>
          <w:b/>
        </w:rPr>
        <w:t>days</w:t>
      </w:r>
      <w:proofErr w:type="spellEnd"/>
      <w:r w:rsidRPr="00260804">
        <w:rPr>
          <w:b/>
        </w:rPr>
        <w:t xml:space="preserve"> </w:t>
      </w:r>
      <w:proofErr w:type="spellStart"/>
      <w:r w:rsidRPr="00260804">
        <w:rPr>
          <w:b/>
        </w:rPr>
        <w:t>from</w:t>
      </w:r>
      <w:proofErr w:type="spellEnd"/>
      <w:r w:rsidRPr="00260804">
        <w:rPr>
          <w:b/>
        </w:rPr>
        <w:t xml:space="preserve"> </w:t>
      </w:r>
      <w:proofErr w:type="spellStart"/>
      <w:r w:rsidRPr="00260804">
        <w:rPr>
          <w:b/>
        </w:rPr>
        <w:t>the</w:t>
      </w:r>
      <w:proofErr w:type="spellEnd"/>
      <w:r w:rsidRPr="00260804">
        <w:rPr>
          <w:b/>
        </w:rPr>
        <w:t xml:space="preserve"> </w:t>
      </w:r>
      <w:proofErr w:type="spellStart"/>
      <w:r w:rsidRPr="00260804">
        <w:rPr>
          <w:b/>
        </w:rPr>
        <w:t>validity</w:t>
      </w:r>
      <w:proofErr w:type="spellEnd"/>
      <w:r w:rsidRPr="00260804">
        <w:rPr>
          <w:b/>
        </w:rPr>
        <w:t xml:space="preserve"> </w:t>
      </w:r>
      <w:proofErr w:type="spellStart"/>
      <w:r w:rsidRPr="00260804">
        <w:rPr>
          <w:b/>
        </w:rPr>
        <w:t>of</w:t>
      </w:r>
      <w:proofErr w:type="spellEnd"/>
      <w:r w:rsidRPr="00260804">
        <w:rPr>
          <w:b/>
        </w:rPr>
        <w:t xml:space="preserve"> </w:t>
      </w:r>
      <w:proofErr w:type="spellStart"/>
      <w:r w:rsidRPr="00260804">
        <w:rPr>
          <w:b/>
        </w:rPr>
        <w:t>the</w:t>
      </w:r>
      <w:proofErr w:type="spellEnd"/>
      <w:r w:rsidRPr="00260804">
        <w:rPr>
          <w:b/>
        </w:rPr>
        <w:t xml:space="preserve"> </w:t>
      </w:r>
      <w:proofErr w:type="spellStart"/>
      <w:r w:rsidRPr="00260804">
        <w:rPr>
          <w:b/>
        </w:rPr>
        <w:t>contract</w:t>
      </w:r>
      <w:proofErr w:type="spellEnd"/>
      <w:r w:rsidRPr="00260804">
        <w:rPr>
          <w:b/>
        </w:rPr>
        <w:t xml:space="preserve"> (not more </w:t>
      </w:r>
      <w:proofErr w:type="spellStart"/>
      <w:r w:rsidRPr="00260804">
        <w:rPr>
          <w:b/>
        </w:rPr>
        <w:t>than</w:t>
      </w:r>
      <w:proofErr w:type="spellEnd"/>
      <w:r w:rsidRPr="00260804">
        <w:rPr>
          <w:b/>
        </w:rPr>
        <w:t xml:space="preserve"> </w:t>
      </w:r>
      <w:r w:rsidR="0080143E" w:rsidRPr="00260804">
        <w:rPr>
          <w:b/>
        </w:rPr>
        <w:t>12</w:t>
      </w:r>
      <w:r w:rsidRPr="00260804">
        <w:rPr>
          <w:b/>
        </w:rPr>
        <w:t xml:space="preserve">0 </w:t>
      </w:r>
      <w:proofErr w:type="spellStart"/>
      <w:r w:rsidRPr="00260804">
        <w:rPr>
          <w:b/>
        </w:rPr>
        <w:t>days</w:t>
      </w:r>
      <w:proofErr w:type="spellEnd"/>
      <w:r w:rsidRPr="00260804">
        <w:rPr>
          <w:b/>
        </w:rPr>
        <w:t>)</w:t>
      </w:r>
    </w:p>
    <w:p w14:paraId="2997E0F1" w14:textId="2EB1AD4A" w:rsidR="00212163" w:rsidRPr="009C6B04" w:rsidRDefault="00212163" w:rsidP="00212163">
      <w:pPr>
        <w:rPr>
          <w:i/>
        </w:rPr>
      </w:pPr>
      <w:r w:rsidRPr="00260804">
        <w:rPr>
          <w:i/>
        </w:rPr>
        <w:t>(</w:t>
      </w:r>
      <w:proofErr w:type="spellStart"/>
      <w:r w:rsidRPr="00260804">
        <w:rPr>
          <w:i/>
        </w:rPr>
        <w:t>filled</w:t>
      </w:r>
      <w:proofErr w:type="spellEnd"/>
      <w:r w:rsidRPr="00260804">
        <w:rPr>
          <w:i/>
        </w:rPr>
        <w:t xml:space="preserve"> out </w:t>
      </w:r>
      <w:proofErr w:type="spellStart"/>
      <w:r w:rsidRPr="00260804">
        <w:rPr>
          <w:i/>
        </w:rPr>
        <w:t>by</w:t>
      </w:r>
      <w:proofErr w:type="spellEnd"/>
      <w:r w:rsidRPr="00260804">
        <w:rPr>
          <w:i/>
        </w:rPr>
        <w:t xml:space="preserve"> </w:t>
      </w:r>
      <w:proofErr w:type="spellStart"/>
      <w:r w:rsidRPr="00260804">
        <w:rPr>
          <w:i/>
        </w:rPr>
        <w:t>the</w:t>
      </w:r>
      <w:proofErr w:type="spellEnd"/>
      <w:r w:rsidRPr="00260804">
        <w:rPr>
          <w:i/>
        </w:rPr>
        <w:t xml:space="preserve"> </w:t>
      </w:r>
      <w:proofErr w:type="spellStart"/>
      <w:r w:rsidRPr="00260804">
        <w:rPr>
          <w:i/>
        </w:rPr>
        <w:t>Bidder</w:t>
      </w:r>
      <w:proofErr w:type="spellEnd"/>
      <w:r w:rsidRPr="00260804">
        <w:rPr>
          <w:i/>
        </w:rPr>
        <w:t>)</w:t>
      </w:r>
    </w:p>
    <w:p w14:paraId="4764F406" w14:textId="3EF65835" w:rsidR="0070699E" w:rsidRPr="009C6B04" w:rsidRDefault="0070699E" w:rsidP="00212163">
      <w:pPr>
        <w:rPr>
          <w:b/>
        </w:rPr>
      </w:pPr>
    </w:p>
    <w:p w14:paraId="3D13D94B" w14:textId="1AAD2658" w:rsidR="00FD6CC0" w:rsidRDefault="00FD6CC0" w:rsidP="00FD6CC0">
      <w:pPr>
        <w:rPr>
          <w:b/>
        </w:rPr>
      </w:pPr>
    </w:p>
    <w:p w14:paraId="7FA4AEE5" w14:textId="6BD6787B" w:rsidR="00D30591" w:rsidRDefault="00D30591" w:rsidP="00FD6CC0">
      <w:pPr>
        <w:rPr>
          <w:b/>
        </w:rPr>
      </w:pPr>
    </w:p>
    <w:p w14:paraId="1DD8F91A" w14:textId="27D91C02" w:rsidR="00D30591" w:rsidRDefault="00D30591" w:rsidP="00FD6CC0">
      <w:pPr>
        <w:rPr>
          <w:b/>
        </w:rPr>
      </w:pPr>
    </w:p>
    <w:p w14:paraId="4F145018" w14:textId="59517A9D" w:rsidR="00D30591" w:rsidRDefault="00D30591" w:rsidP="00FD6CC0">
      <w:pPr>
        <w:rPr>
          <w:b/>
        </w:rPr>
      </w:pPr>
    </w:p>
    <w:p w14:paraId="25D9C755" w14:textId="2EC0C9BE" w:rsidR="00D30591" w:rsidRDefault="00D30591" w:rsidP="00FD6CC0">
      <w:pPr>
        <w:rPr>
          <w:b/>
        </w:rPr>
      </w:pPr>
    </w:p>
    <w:p w14:paraId="35084AE7" w14:textId="1A2E4155" w:rsidR="00D30591" w:rsidRDefault="00D30591" w:rsidP="00FD6CC0">
      <w:pPr>
        <w:rPr>
          <w:b/>
        </w:rPr>
      </w:pPr>
    </w:p>
    <w:p w14:paraId="7B8D234E" w14:textId="709067D6" w:rsidR="00D30591" w:rsidRDefault="00D30591" w:rsidP="00FD6CC0">
      <w:pPr>
        <w:rPr>
          <w:b/>
        </w:rPr>
      </w:pPr>
    </w:p>
    <w:p w14:paraId="6EEC6A5C" w14:textId="7EB941BB" w:rsidR="00D30591" w:rsidRDefault="00D30591" w:rsidP="00FD6CC0">
      <w:pPr>
        <w:rPr>
          <w:b/>
        </w:rPr>
      </w:pPr>
    </w:p>
    <w:p w14:paraId="241B9BF2" w14:textId="523A53E0" w:rsidR="00D30591" w:rsidRDefault="00D30591" w:rsidP="00FD6CC0">
      <w:pPr>
        <w:rPr>
          <w:b/>
        </w:rPr>
      </w:pPr>
    </w:p>
    <w:p w14:paraId="22B0A4B9" w14:textId="6DAC19B5" w:rsidR="00D30591" w:rsidRDefault="00D30591" w:rsidP="00FD6CC0">
      <w:pPr>
        <w:rPr>
          <w:b/>
        </w:rPr>
      </w:pPr>
    </w:p>
    <w:p w14:paraId="7E63200C" w14:textId="3BD170C2" w:rsidR="00D30591" w:rsidRDefault="00D30591" w:rsidP="00FD6CC0">
      <w:pPr>
        <w:rPr>
          <w:b/>
        </w:rPr>
      </w:pPr>
    </w:p>
    <w:p w14:paraId="6CDF9AD1" w14:textId="594323AF" w:rsidR="00D30591" w:rsidRDefault="00D30591" w:rsidP="00FD6CC0">
      <w:pPr>
        <w:rPr>
          <w:b/>
        </w:rPr>
      </w:pPr>
    </w:p>
    <w:p w14:paraId="7FBCCFCE" w14:textId="77777777" w:rsidR="00D30591" w:rsidRPr="009C6B04" w:rsidRDefault="00D30591" w:rsidP="00FD6CC0">
      <w:pPr>
        <w:rPr>
          <w:noProof/>
        </w:rPr>
      </w:pPr>
    </w:p>
    <w:p w14:paraId="1EB4EAA9" w14:textId="5A5775E0" w:rsidR="006D67EA" w:rsidRPr="009C6B04" w:rsidRDefault="006D67EA" w:rsidP="00FD6CC0">
      <w:pPr>
        <w:rPr>
          <w:noProof/>
        </w:rPr>
      </w:pPr>
    </w:p>
    <w:p w14:paraId="5FA4A533" w14:textId="4A627F67" w:rsidR="006D67EA" w:rsidRPr="009C6B04" w:rsidRDefault="006D67EA" w:rsidP="00FD6CC0">
      <w:pPr>
        <w:rPr>
          <w:noProof/>
        </w:rPr>
      </w:pPr>
    </w:p>
    <w:p w14:paraId="3FBE5F25" w14:textId="77777777" w:rsidR="006D67EA" w:rsidRPr="009C6B04" w:rsidRDefault="006D67EA" w:rsidP="00FD6CC0">
      <w:pPr>
        <w:rPr>
          <w:noProof/>
        </w:rPr>
      </w:pPr>
    </w:p>
    <w:p w14:paraId="3D83E9B0" w14:textId="77777777" w:rsidR="00FD6CC0" w:rsidRPr="009C6B04" w:rsidRDefault="00FD6CC0" w:rsidP="00FD6CC0">
      <w:pPr>
        <w:tabs>
          <w:tab w:val="center" w:pos="1440"/>
          <w:tab w:val="center" w:pos="4320"/>
          <w:tab w:val="center" w:pos="7200"/>
        </w:tabs>
        <w:spacing w:line="360" w:lineRule="auto"/>
        <w:rPr>
          <w:noProof/>
        </w:rPr>
      </w:pPr>
      <w:r w:rsidRPr="009C6B04">
        <w:rPr>
          <w:noProof/>
        </w:rPr>
        <w:tab/>
        <w:t xml:space="preserve">Place and date: </w:t>
      </w:r>
      <w:r w:rsidRPr="009C6B04">
        <w:rPr>
          <w:noProof/>
        </w:rPr>
        <w:tab/>
        <w:t>Stamp:</w:t>
      </w:r>
      <w:r w:rsidRPr="009C6B04">
        <w:rPr>
          <w:noProof/>
        </w:rPr>
        <w:tab/>
        <w:t>Bidder`s official</w:t>
      </w:r>
    </w:p>
    <w:p w14:paraId="5151EBA5" w14:textId="2E99F535" w:rsidR="00FD6CC0" w:rsidRPr="009C6B04" w:rsidRDefault="00FD6CC0" w:rsidP="00FD6CC0">
      <w:pPr>
        <w:tabs>
          <w:tab w:val="center" w:pos="1440"/>
          <w:tab w:val="center" w:pos="4320"/>
          <w:tab w:val="center" w:pos="7200"/>
        </w:tabs>
        <w:spacing w:line="360" w:lineRule="auto"/>
        <w:rPr>
          <w:noProof/>
        </w:rPr>
      </w:pPr>
      <w:r w:rsidRPr="009C6B04">
        <w:rPr>
          <w:noProof/>
        </w:rPr>
        <w:tab/>
      </w:r>
      <w:r w:rsidRPr="009C6B04">
        <w:rPr>
          <w:noProof/>
        </w:rPr>
        <w:tab/>
      </w:r>
      <w:r w:rsidRPr="009C6B04">
        <w:rPr>
          <w:noProof/>
        </w:rPr>
        <w:tab/>
        <w:t>representative or authorized person:</w:t>
      </w:r>
    </w:p>
    <w:p w14:paraId="6360C306" w14:textId="77777777" w:rsidR="007B36A9" w:rsidRPr="009C6B04" w:rsidRDefault="007B36A9" w:rsidP="00FD6CC0">
      <w:pPr>
        <w:tabs>
          <w:tab w:val="center" w:pos="1440"/>
          <w:tab w:val="center" w:pos="4320"/>
          <w:tab w:val="center" w:pos="7200"/>
        </w:tabs>
        <w:spacing w:line="360" w:lineRule="auto"/>
        <w:rPr>
          <w:noProof/>
        </w:rPr>
      </w:pPr>
    </w:p>
    <w:p w14:paraId="207D90C4" w14:textId="288E2F16" w:rsidR="00813D33" w:rsidRPr="009C6B04" w:rsidRDefault="00FD6CC0" w:rsidP="00212163">
      <w:pPr>
        <w:tabs>
          <w:tab w:val="center" w:pos="1440"/>
          <w:tab w:val="center" w:pos="4320"/>
          <w:tab w:val="center" w:pos="7200"/>
        </w:tabs>
        <w:rPr>
          <w:noProof/>
        </w:rPr>
      </w:pPr>
      <w:r w:rsidRPr="009C6B04">
        <w:rPr>
          <w:noProof/>
        </w:rPr>
        <w:tab/>
        <w:t>........................................</w:t>
      </w:r>
      <w:r w:rsidRPr="009C6B04">
        <w:rPr>
          <w:noProof/>
        </w:rPr>
        <w:tab/>
      </w:r>
      <w:r w:rsidRPr="009C6B04">
        <w:rPr>
          <w:noProof/>
        </w:rPr>
        <w:tab/>
        <w:t>...........................................</w:t>
      </w:r>
    </w:p>
    <w:p w14:paraId="5D0D01A3" w14:textId="577DB1CD" w:rsidR="00F477F4" w:rsidRPr="009C6B04" w:rsidRDefault="0058016A" w:rsidP="00F477F4">
      <w:pPr>
        <w:jc w:val="center"/>
        <w:rPr>
          <w:rFonts w:eastAsia="Calibri" w:cs="Arial"/>
          <w:b/>
          <w:noProof/>
          <w:szCs w:val="20"/>
        </w:rPr>
      </w:pPr>
      <w:r w:rsidRPr="009C6B04">
        <w:rPr>
          <w:rFonts w:eastAsia="Calibri" w:cs="Arial"/>
          <w:b/>
          <w:noProof/>
          <w:szCs w:val="20"/>
        </w:rPr>
        <w:lastRenderedPageBreak/>
        <w:t>PRICE SPECIFICATION</w:t>
      </w:r>
    </w:p>
    <w:p w14:paraId="78723E6B" w14:textId="77777777" w:rsidR="00F477F4" w:rsidRPr="009C6B04" w:rsidRDefault="00F477F4" w:rsidP="00F477F4">
      <w:pPr>
        <w:rPr>
          <w:noProof/>
          <w:lang w:val="en-US"/>
        </w:rPr>
      </w:pPr>
    </w:p>
    <w:p w14:paraId="6B76CB2B" w14:textId="77777777" w:rsidR="00F477F4" w:rsidRPr="009C6B04" w:rsidRDefault="00F477F4" w:rsidP="00F477F4">
      <w:pPr>
        <w:rPr>
          <w:noProof/>
          <w:lang w:val="en-US"/>
        </w:rPr>
      </w:pPr>
    </w:p>
    <w:p w14:paraId="2C1C8A2D" w14:textId="19A60502" w:rsidR="00F477F4" w:rsidRPr="009C6B04" w:rsidRDefault="00F477F4" w:rsidP="00F477F4">
      <w:pPr>
        <w:rPr>
          <w:noProof/>
          <w:lang w:val="en-US"/>
        </w:rPr>
      </w:pPr>
      <w:r w:rsidRPr="009C6B04">
        <w:rPr>
          <w:noProof/>
          <w:lang w:val="en-US"/>
        </w:rPr>
        <w:t>The Bidder must complete and enclose the Calculation Specification (</w:t>
      </w:r>
      <w:r w:rsidR="0058016A" w:rsidRPr="009C6B04">
        <w:rPr>
          <w:bCs/>
          <w:noProof/>
          <w:lang w:val="en-GB"/>
        </w:rPr>
        <w:t>FORM-</w:t>
      </w:r>
      <w:r w:rsidR="006D67EA" w:rsidRPr="009C6B04">
        <w:rPr>
          <w:bCs/>
          <w:noProof/>
          <w:lang w:val="en-GB"/>
        </w:rPr>
        <w:t>4</w:t>
      </w:r>
      <w:r w:rsidRPr="009C6B04">
        <w:rPr>
          <w:noProof/>
          <w:lang w:val="en-US"/>
        </w:rPr>
        <w:t xml:space="preserve">), which is an independent Excel document and part of this Documentation relating to the award of a public contract. </w:t>
      </w:r>
      <w:r w:rsidR="0058016A" w:rsidRPr="009C6B04">
        <w:rPr>
          <w:bCs/>
          <w:noProof/>
          <w:lang w:val="en-GB"/>
        </w:rPr>
        <w:t>FORM-</w:t>
      </w:r>
      <w:r w:rsidR="006D67EA" w:rsidRPr="009C6B04">
        <w:rPr>
          <w:bCs/>
          <w:noProof/>
          <w:lang w:val="en-GB"/>
        </w:rPr>
        <w:t>4</w:t>
      </w:r>
      <w:r w:rsidR="0058016A" w:rsidRPr="009C6B04">
        <w:rPr>
          <w:noProof/>
          <w:lang w:val="en-US"/>
        </w:rPr>
        <w:t xml:space="preserve"> </w:t>
      </w:r>
      <w:r w:rsidRPr="009C6B04">
        <w:rPr>
          <w:noProof/>
          <w:lang w:val="en-US"/>
        </w:rPr>
        <w:t xml:space="preserve"> shows items and their quantities.</w:t>
      </w:r>
    </w:p>
    <w:p w14:paraId="5DEDB730" w14:textId="77777777" w:rsidR="00F477F4" w:rsidRPr="009C6B04" w:rsidRDefault="00F477F4" w:rsidP="00F477F4">
      <w:pPr>
        <w:rPr>
          <w:noProof/>
          <w:lang w:val="en-US"/>
        </w:rPr>
      </w:pPr>
    </w:p>
    <w:p w14:paraId="03999A49" w14:textId="77777777" w:rsidR="00F477F4" w:rsidRPr="009C6B04" w:rsidRDefault="00F477F4" w:rsidP="00F477F4">
      <w:pPr>
        <w:rPr>
          <w:noProof/>
          <w:lang w:val="en-US"/>
        </w:rPr>
      </w:pPr>
      <w:r w:rsidRPr="009C6B04">
        <w:rPr>
          <w:noProof/>
          <w:lang w:val="en-US"/>
        </w:rPr>
        <w:t>The Bidder must enter the price per unit of measure (EM) excluding VAT in the form and the rate of VAT expressed as a percentage (%). Other fields are completed (calculated) automatically based on predefined formulas.</w:t>
      </w:r>
    </w:p>
    <w:p w14:paraId="36C0A0F0" w14:textId="77777777" w:rsidR="00F477F4" w:rsidRPr="009C6B04" w:rsidRDefault="00F477F4" w:rsidP="00F477F4">
      <w:pPr>
        <w:rPr>
          <w:noProof/>
          <w:lang w:val="en-US"/>
        </w:rPr>
      </w:pPr>
    </w:p>
    <w:p w14:paraId="16EAD66E" w14:textId="77777777" w:rsidR="00F477F4" w:rsidRPr="00D137B6" w:rsidRDefault="00F477F4" w:rsidP="00F477F4">
      <w:pPr>
        <w:rPr>
          <w:b/>
          <w:bCs/>
          <w:noProof/>
          <w:lang w:val="en-US"/>
        </w:rPr>
      </w:pPr>
      <w:r w:rsidRPr="009C6B04">
        <w:rPr>
          <w:noProof/>
          <w:lang w:val="en-US"/>
        </w:rPr>
        <w:t xml:space="preserve">The Bidder must offer all positions in the Calculation Specification, rounded to two decimal places. The Bidder must fill the prices for all the items in the Calculation Specification. If the Bidder does not enter the price for an item, it is considered that he does not offer the item and thus does not fulfill all the requirements of the Contracting Authority from the documentation. If the Bidder enters the price zero (0) EUR, it is considered that he offers the item free of charge. </w:t>
      </w:r>
      <w:r w:rsidRPr="00D137B6">
        <w:rPr>
          <w:b/>
          <w:bCs/>
          <w:noProof/>
          <w:lang w:val="en-US"/>
        </w:rPr>
        <w:t>The Bidder must not change the content of the Calculation Specification.</w:t>
      </w:r>
    </w:p>
    <w:p w14:paraId="4A30F920" w14:textId="77777777" w:rsidR="00F477F4" w:rsidRPr="009C6B04" w:rsidRDefault="00F477F4" w:rsidP="00F477F4">
      <w:pPr>
        <w:rPr>
          <w:noProof/>
          <w:lang w:val="en-US"/>
        </w:rPr>
      </w:pPr>
    </w:p>
    <w:p w14:paraId="53D21F2F" w14:textId="507BDFA9" w:rsidR="00F477F4" w:rsidRPr="009C6B04" w:rsidRDefault="00F477F4" w:rsidP="00F477F4">
      <w:pPr>
        <w:rPr>
          <w:noProof/>
          <w:lang w:val="en-US"/>
        </w:rPr>
      </w:pPr>
      <w:r w:rsidRPr="009C6B04">
        <w:rPr>
          <w:noProof/>
          <w:lang w:val="en-US"/>
        </w:rPr>
        <w:t>The amount from the field "Total without VAT" field must be transcribed by the Bidder into the Pro-forma Invoice form (FORM-3). If there is a mismatch of data on the forms, the Contracting Authority will take into account the sum from the Calculation Specification (</w:t>
      </w:r>
      <w:r w:rsidR="0058016A" w:rsidRPr="009C6B04">
        <w:rPr>
          <w:bCs/>
          <w:noProof/>
          <w:lang w:val="en-GB"/>
        </w:rPr>
        <w:t>FORM-</w:t>
      </w:r>
      <w:r w:rsidR="006D67EA" w:rsidRPr="009C6B04">
        <w:rPr>
          <w:bCs/>
          <w:noProof/>
          <w:lang w:val="en-GB"/>
        </w:rPr>
        <w:t>4</w:t>
      </w:r>
      <w:r w:rsidRPr="009C6B04">
        <w:rPr>
          <w:noProof/>
          <w:lang w:val="en-US"/>
        </w:rPr>
        <w:t>).</w:t>
      </w:r>
    </w:p>
    <w:p w14:paraId="2EE6439B" w14:textId="77777777" w:rsidR="00F477F4" w:rsidRPr="009C6B04" w:rsidRDefault="00F477F4" w:rsidP="002636B8">
      <w:pPr>
        <w:jc w:val="right"/>
        <w:rPr>
          <w:rFonts w:eastAsia="Calibri" w:cs="Arial"/>
          <w:b/>
          <w:noProof/>
          <w:szCs w:val="20"/>
        </w:rPr>
      </w:pPr>
    </w:p>
    <w:p w14:paraId="1C935A17" w14:textId="77777777" w:rsidR="00F477F4" w:rsidRPr="009C6B04" w:rsidRDefault="00F477F4" w:rsidP="002636B8">
      <w:pPr>
        <w:jc w:val="right"/>
        <w:rPr>
          <w:rFonts w:eastAsia="Calibri" w:cs="Arial"/>
          <w:b/>
          <w:noProof/>
          <w:szCs w:val="20"/>
        </w:rPr>
      </w:pPr>
    </w:p>
    <w:p w14:paraId="35B44C27" w14:textId="77777777" w:rsidR="00F477F4" w:rsidRPr="009C6B04" w:rsidRDefault="00F477F4" w:rsidP="002636B8">
      <w:pPr>
        <w:jc w:val="right"/>
        <w:rPr>
          <w:rFonts w:eastAsia="Calibri" w:cs="Arial"/>
          <w:b/>
          <w:noProof/>
          <w:szCs w:val="20"/>
        </w:rPr>
      </w:pPr>
    </w:p>
    <w:p w14:paraId="328AAD6A" w14:textId="77777777" w:rsidR="00F477F4" w:rsidRPr="009C6B04" w:rsidRDefault="00F477F4" w:rsidP="002636B8">
      <w:pPr>
        <w:jc w:val="right"/>
        <w:rPr>
          <w:rFonts w:eastAsia="Calibri" w:cs="Arial"/>
          <w:b/>
          <w:noProof/>
          <w:szCs w:val="20"/>
        </w:rPr>
      </w:pPr>
    </w:p>
    <w:p w14:paraId="5D213C96" w14:textId="77777777" w:rsidR="00F477F4" w:rsidRPr="009C6B04" w:rsidRDefault="00F477F4" w:rsidP="002636B8">
      <w:pPr>
        <w:jc w:val="right"/>
        <w:rPr>
          <w:rFonts w:eastAsia="Calibri" w:cs="Arial"/>
          <w:b/>
          <w:noProof/>
          <w:szCs w:val="20"/>
        </w:rPr>
      </w:pPr>
    </w:p>
    <w:p w14:paraId="25ADC1CE" w14:textId="77777777" w:rsidR="00F477F4" w:rsidRPr="009C6B04" w:rsidRDefault="00F477F4" w:rsidP="002636B8">
      <w:pPr>
        <w:jc w:val="right"/>
        <w:rPr>
          <w:rFonts w:eastAsia="Calibri" w:cs="Arial"/>
          <w:b/>
          <w:noProof/>
          <w:szCs w:val="20"/>
        </w:rPr>
      </w:pPr>
    </w:p>
    <w:p w14:paraId="5239AB6B" w14:textId="77777777" w:rsidR="00F477F4" w:rsidRPr="009C6B04" w:rsidRDefault="00F477F4" w:rsidP="002636B8">
      <w:pPr>
        <w:jc w:val="right"/>
        <w:rPr>
          <w:rFonts w:eastAsia="Calibri" w:cs="Arial"/>
          <w:b/>
          <w:noProof/>
          <w:szCs w:val="20"/>
        </w:rPr>
      </w:pPr>
    </w:p>
    <w:p w14:paraId="74FABD52" w14:textId="77777777" w:rsidR="00F477F4" w:rsidRPr="009C6B04" w:rsidRDefault="00F477F4" w:rsidP="002636B8">
      <w:pPr>
        <w:jc w:val="right"/>
        <w:rPr>
          <w:rFonts w:eastAsia="Calibri" w:cs="Arial"/>
          <w:b/>
          <w:noProof/>
          <w:szCs w:val="20"/>
        </w:rPr>
      </w:pPr>
    </w:p>
    <w:p w14:paraId="2E12C6D9" w14:textId="77777777" w:rsidR="00F477F4" w:rsidRPr="009C6B04" w:rsidRDefault="00F477F4" w:rsidP="002636B8">
      <w:pPr>
        <w:jc w:val="right"/>
        <w:rPr>
          <w:rFonts w:eastAsia="Calibri" w:cs="Arial"/>
          <w:b/>
          <w:noProof/>
          <w:szCs w:val="20"/>
        </w:rPr>
      </w:pPr>
    </w:p>
    <w:p w14:paraId="78C65C8F" w14:textId="77777777" w:rsidR="00F477F4" w:rsidRPr="009C6B04" w:rsidRDefault="00F477F4" w:rsidP="002636B8">
      <w:pPr>
        <w:jc w:val="right"/>
        <w:rPr>
          <w:rFonts w:eastAsia="Calibri" w:cs="Arial"/>
          <w:b/>
          <w:noProof/>
          <w:szCs w:val="20"/>
        </w:rPr>
      </w:pPr>
    </w:p>
    <w:p w14:paraId="7C67BDC7" w14:textId="77777777" w:rsidR="00F477F4" w:rsidRPr="009C6B04" w:rsidRDefault="00F477F4" w:rsidP="002636B8">
      <w:pPr>
        <w:jc w:val="right"/>
        <w:rPr>
          <w:rFonts w:eastAsia="Calibri" w:cs="Arial"/>
          <w:b/>
          <w:noProof/>
          <w:szCs w:val="20"/>
        </w:rPr>
      </w:pPr>
    </w:p>
    <w:p w14:paraId="198C2345" w14:textId="77777777" w:rsidR="00F477F4" w:rsidRPr="009C6B04" w:rsidRDefault="00F477F4" w:rsidP="002636B8">
      <w:pPr>
        <w:jc w:val="right"/>
        <w:rPr>
          <w:rFonts w:eastAsia="Calibri" w:cs="Arial"/>
          <w:b/>
          <w:noProof/>
          <w:szCs w:val="20"/>
        </w:rPr>
      </w:pPr>
    </w:p>
    <w:p w14:paraId="00565D9C" w14:textId="77777777" w:rsidR="00F477F4" w:rsidRPr="009C6B04" w:rsidRDefault="00F477F4" w:rsidP="002636B8">
      <w:pPr>
        <w:jc w:val="right"/>
        <w:rPr>
          <w:rFonts w:eastAsia="Calibri" w:cs="Arial"/>
          <w:b/>
          <w:noProof/>
          <w:szCs w:val="20"/>
        </w:rPr>
      </w:pPr>
    </w:p>
    <w:p w14:paraId="3DBD1409" w14:textId="77777777" w:rsidR="00F477F4" w:rsidRPr="009C6B04" w:rsidRDefault="00F477F4" w:rsidP="002636B8">
      <w:pPr>
        <w:jc w:val="right"/>
        <w:rPr>
          <w:rFonts w:eastAsia="Calibri" w:cs="Arial"/>
          <w:b/>
          <w:noProof/>
          <w:szCs w:val="20"/>
        </w:rPr>
      </w:pPr>
    </w:p>
    <w:p w14:paraId="085CFED4" w14:textId="77777777" w:rsidR="00F477F4" w:rsidRPr="009C6B04" w:rsidRDefault="00F477F4" w:rsidP="002636B8">
      <w:pPr>
        <w:jc w:val="right"/>
        <w:rPr>
          <w:rFonts w:eastAsia="Calibri" w:cs="Arial"/>
          <w:b/>
          <w:noProof/>
          <w:szCs w:val="20"/>
        </w:rPr>
      </w:pPr>
    </w:p>
    <w:p w14:paraId="4C5933B3" w14:textId="77777777" w:rsidR="00F477F4" w:rsidRPr="009C6B04" w:rsidRDefault="00F477F4" w:rsidP="002636B8">
      <w:pPr>
        <w:jc w:val="right"/>
        <w:rPr>
          <w:rFonts w:eastAsia="Calibri" w:cs="Arial"/>
          <w:b/>
          <w:noProof/>
          <w:szCs w:val="20"/>
        </w:rPr>
      </w:pPr>
    </w:p>
    <w:p w14:paraId="34A4AAC5" w14:textId="77777777" w:rsidR="00F477F4" w:rsidRPr="009C6B04" w:rsidRDefault="00F477F4" w:rsidP="002636B8">
      <w:pPr>
        <w:jc w:val="right"/>
        <w:rPr>
          <w:rFonts w:eastAsia="Calibri" w:cs="Arial"/>
          <w:b/>
          <w:noProof/>
          <w:szCs w:val="20"/>
        </w:rPr>
      </w:pPr>
    </w:p>
    <w:p w14:paraId="015219DA" w14:textId="77777777" w:rsidR="00F477F4" w:rsidRPr="009C6B04" w:rsidRDefault="00F477F4" w:rsidP="002636B8">
      <w:pPr>
        <w:jc w:val="right"/>
        <w:rPr>
          <w:rFonts w:eastAsia="Calibri" w:cs="Arial"/>
          <w:b/>
          <w:noProof/>
          <w:szCs w:val="20"/>
        </w:rPr>
      </w:pPr>
    </w:p>
    <w:p w14:paraId="0488D343" w14:textId="77777777" w:rsidR="00F477F4" w:rsidRPr="009C6B04" w:rsidRDefault="00F477F4" w:rsidP="002636B8">
      <w:pPr>
        <w:jc w:val="right"/>
        <w:rPr>
          <w:rFonts w:eastAsia="Calibri" w:cs="Arial"/>
          <w:b/>
          <w:noProof/>
          <w:szCs w:val="20"/>
        </w:rPr>
      </w:pPr>
    </w:p>
    <w:p w14:paraId="55047CD4" w14:textId="77777777" w:rsidR="00F477F4" w:rsidRPr="009C6B04" w:rsidRDefault="00F477F4" w:rsidP="002636B8">
      <w:pPr>
        <w:jc w:val="right"/>
        <w:rPr>
          <w:rFonts w:eastAsia="Calibri" w:cs="Arial"/>
          <w:b/>
          <w:noProof/>
          <w:szCs w:val="20"/>
        </w:rPr>
      </w:pPr>
    </w:p>
    <w:p w14:paraId="2C7B55A8" w14:textId="77777777" w:rsidR="00F477F4" w:rsidRPr="009C6B04" w:rsidRDefault="00F477F4" w:rsidP="002636B8">
      <w:pPr>
        <w:jc w:val="right"/>
        <w:rPr>
          <w:rFonts w:eastAsia="Calibri" w:cs="Arial"/>
          <w:b/>
          <w:noProof/>
          <w:szCs w:val="20"/>
        </w:rPr>
      </w:pPr>
    </w:p>
    <w:p w14:paraId="0059E021" w14:textId="77777777" w:rsidR="00F477F4" w:rsidRPr="009C6B04" w:rsidRDefault="00F477F4" w:rsidP="002636B8">
      <w:pPr>
        <w:jc w:val="right"/>
        <w:rPr>
          <w:rFonts w:eastAsia="Calibri" w:cs="Arial"/>
          <w:b/>
          <w:noProof/>
          <w:szCs w:val="20"/>
        </w:rPr>
      </w:pPr>
    </w:p>
    <w:p w14:paraId="51A2C4A2" w14:textId="77777777" w:rsidR="00F477F4" w:rsidRPr="009C6B04" w:rsidRDefault="00F477F4" w:rsidP="002636B8">
      <w:pPr>
        <w:jc w:val="right"/>
        <w:rPr>
          <w:rFonts w:eastAsia="Calibri" w:cs="Arial"/>
          <w:b/>
          <w:noProof/>
          <w:szCs w:val="20"/>
        </w:rPr>
      </w:pPr>
    </w:p>
    <w:p w14:paraId="7BF12C5B" w14:textId="77777777" w:rsidR="00F477F4" w:rsidRPr="009C6B04" w:rsidRDefault="00F477F4" w:rsidP="002636B8">
      <w:pPr>
        <w:jc w:val="right"/>
        <w:rPr>
          <w:rFonts w:eastAsia="Calibri" w:cs="Arial"/>
          <w:b/>
          <w:noProof/>
          <w:szCs w:val="20"/>
        </w:rPr>
      </w:pPr>
    </w:p>
    <w:p w14:paraId="1663C668" w14:textId="77777777" w:rsidR="00F477F4" w:rsidRPr="009C6B04" w:rsidRDefault="00F477F4" w:rsidP="002636B8">
      <w:pPr>
        <w:jc w:val="right"/>
        <w:rPr>
          <w:rFonts w:eastAsia="Calibri" w:cs="Arial"/>
          <w:b/>
          <w:noProof/>
          <w:szCs w:val="20"/>
        </w:rPr>
      </w:pPr>
    </w:p>
    <w:p w14:paraId="1DBABC08" w14:textId="77777777" w:rsidR="00F477F4" w:rsidRPr="009C6B04" w:rsidRDefault="00F477F4" w:rsidP="002636B8">
      <w:pPr>
        <w:jc w:val="right"/>
        <w:rPr>
          <w:rFonts w:eastAsia="Calibri" w:cs="Arial"/>
          <w:b/>
          <w:noProof/>
          <w:szCs w:val="20"/>
        </w:rPr>
      </w:pPr>
    </w:p>
    <w:p w14:paraId="7A3F4E0B" w14:textId="77777777" w:rsidR="00F477F4" w:rsidRPr="009C6B04" w:rsidRDefault="00F477F4" w:rsidP="002636B8">
      <w:pPr>
        <w:jc w:val="right"/>
        <w:rPr>
          <w:rFonts w:eastAsia="Calibri" w:cs="Arial"/>
          <w:b/>
          <w:noProof/>
          <w:szCs w:val="20"/>
        </w:rPr>
      </w:pPr>
    </w:p>
    <w:p w14:paraId="04AB956B" w14:textId="77777777" w:rsidR="00F477F4" w:rsidRPr="009C6B04" w:rsidRDefault="00F477F4" w:rsidP="002636B8">
      <w:pPr>
        <w:jc w:val="right"/>
        <w:rPr>
          <w:rFonts w:eastAsia="Calibri" w:cs="Arial"/>
          <w:b/>
          <w:noProof/>
          <w:szCs w:val="20"/>
        </w:rPr>
      </w:pPr>
    </w:p>
    <w:p w14:paraId="3B900C7A" w14:textId="77777777" w:rsidR="00F477F4" w:rsidRPr="009C6B04" w:rsidRDefault="00F477F4" w:rsidP="002636B8">
      <w:pPr>
        <w:jc w:val="right"/>
        <w:rPr>
          <w:rFonts w:eastAsia="Calibri" w:cs="Arial"/>
          <w:b/>
          <w:noProof/>
          <w:szCs w:val="20"/>
        </w:rPr>
      </w:pPr>
    </w:p>
    <w:p w14:paraId="26B40D70" w14:textId="77777777" w:rsidR="00F477F4" w:rsidRPr="009C6B04" w:rsidRDefault="00F477F4" w:rsidP="002636B8">
      <w:pPr>
        <w:jc w:val="right"/>
        <w:rPr>
          <w:rFonts w:eastAsia="Calibri" w:cs="Arial"/>
          <w:b/>
          <w:noProof/>
          <w:szCs w:val="20"/>
        </w:rPr>
      </w:pPr>
    </w:p>
    <w:p w14:paraId="5B926220" w14:textId="77777777" w:rsidR="00F477F4" w:rsidRPr="009C6B04" w:rsidRDefault="00F477F4" w:rsidP="002636B8">
      <w:pPr>
        <w:jc w:val="right"/>
        <w:rPr>
          <w:rFonts w:eastAsia="Calibri" w:cs="Arial"/>
          <w:b/>
          <w:noProof/>
          <w:szCs w:val="20"/>
        </w:rPr>
      </w:pPr>
    </w:p>
    <w:p w14:paraId="24B07104" w14:textId="77777777" w:rsidR="00F477F4" w:rsidRPr="009C6B04" w:rsidRDefault="00F477F4" w:rsidP="002636B8">
      <w:pPr>
        <w:jc w:val="right"/>
        <w:rPr>
          <w:rFonts w:eastAsia="Calibri" w:cs="Arial"/>
          <w:b/>
          <w:noProof/>
          <w:szCs w:val="20"/>
        </w:rPr>
      </w:pPr>
    </w:p>
    <w:p w14:paraId="4E6A35C6" w14:textId="77777777" w:rsidR="00F477F4" w:rsidRPr="009C6B04" w:rsidRDefault="00F477F4" w:rsidP="002636B8">
      <w:pPr>
        <w:jc w:val="right"/>
        <w:rPr>
          <w:rFonts w:eastAsia="Calibri" w:cs="Arial"/>
          <w:b/>
          <w:noProof/>
          <w:szCs w:val="20"/>
        </w:rPr>
      </w:pPr>
    </w:p>
    <w:p w14:paraId="4D0ABA51" w14:textId="77777777" w:rsidR="00F477F4" w:rsidRPr="009C6B04" w:rsidRDefault="00F477F4" w:rsidP="002636B8">
      <w:pPr>
        <w:jc w:val="right"/>
        <w:rPr>
          <w:rFonts w:eastAsia="Calibri" w:cs="Arial"/>
          <w:b/>
          <w:noProof/>
          <w:szCs w:val="20"/>
        </w:rPr>
      </w:pPr>
    </w:p>
    <w:p w14:paraId="5A53F465" w14:textId="77777777" w:rsidR="00F477F4" w:rsidRPr="009C6B04" w:rsidRDefault="00F477F4" w:rsidP="002636B8">
      <w:pPr>
        <w:jc w:val="right"/>
        <w:rPr>
          <w:rFonts w:eastAsia="Calibri" w:cs="Arial"/>
          <w:b/>
          <w:noProof/>
          <w:szCs w:val="20"/>
        </w:rPr>
      </w:pPr>
    </w:p>
    <w:p w14:paraId="122F0BA3" w14:textId="77777777" w:rsidR="00F477F4" w:rsidRPr="009C6B04" w:rsidRDefault="00F477F4" w:rsidP="002636B8">
      <w:pPr>
        <w:jc w:val="right"/>
        <w:rPr>
          <w:rFonts w:eastAsia="Calibri" w:cs="Arial"/>
          <w:b/>
          <w:noProof/>
          <w:szCs w:val="20"/>
        </w:rPr>
      </w:pPr>
    </w:p>
    <w:p w14:paraId="32BD2C1A" w14:textId="77777777" w:rsidR="00F477F4" w:rsidRPr="009C6B04" w:rsidRDefault="00F477F4" w:rsidP="002636B8">
      <w:pPr>
        <w:jc w:val="right"/>
        <w:rPr>
          <w:rFonts w:eastAsia="Calibri" w:cs="Arial"/>
          <w:b/>
          <w:noProof/>
          <w:szCs w:val="20"/>
        </w:rPr>
      </w:pPr>
    </w:p>
    <w:p w14:paraId="3E712960" w14:textId="77777777" w:rsidR="00F477F4" w:rsidRPr="009C6B04" w:rsidRDefault="00F477F4" w:rsidP="002636B8">
      <w:pPr>
        <w:jc w:val="right"/>
        <w:rPr>
          <w:rFonts w:eastAsia="Calibri" w:cs="Arial"/>
          <w:b/>
          <w:noProof/>
          <w:szCs w:val="20"/>
        </w:rPr>
      </w:pPr>
    </w:p>
    <w:p w14:paraId="2883561C" w14:textId="77777777" w:rsidR="00F477F4" w:rsidRPr="009C6B04" w:rsidRDefault="00F477F4" w:rsidP="002636B8">
      <w:pPr>
        <w:jc w:val="right"/>
        <w:rPr>
          <w:rFonts w:eastAsia="Calibri" w:cs="Arial"/>
          <w:b/>
          <w:noProof/>
          <w:szCs w:val="20"/>
        </w:rPr>
      </w:pPr>
    </w:p>
    <w:p w14:paraId="667B1415" w14:textId="77777777" w:rsidR="00F477F4" w:rsidRPr="009C6B04" w:rsidRDefault="00F477F4" w:rsidP="002636B8">
      <w:pPr>
        <w:jc w:val="right"/>
        <w:rPr>
          <w:rFonts w:eastAsia="Calibri" w:cs="Arial"/>
          <w:b/>
          <w:noProof/>
          <w:szCs w:val="20"/>
        </w:rPr>
      </w:pPr>
    </w:p>
    <w:p w14:paraId="107CC0C7" w14:textId="77777777" w:rsidR="00F477F4" w:rsidRPr="009C6B04" w:rsidRDefault="00F477F4" w:rsidP="002636B8">
      <w:pPr>
        <w:jc w:val="right"/>
        <w:rPr>
          <w:rFonts w:eastAsia="Calibri" w:cs="Arial"/>
          <w:b/>
          <w:noProof/>
          <w:szCs w:val="20"/>
        </w:rPr>
      </w:pPr>
    </w:p>
    <w:p w14:paraId="68ADFF04" w14:textId="519EB788" w:rsidR="00000452" w:rsidRPr="009C6B04" w:rsidRDefault="00A71F3D" w:rsidP="00DE6813">
      <w:pPr>
        <w:tabs>
          <w:tab w:val="center" w:pos="1440"/>
          <w:tab w:val="center" w:pos="4320"/>
          <w:tab w:val="center" w:pos="7200"/>
        </w:tabs>
        <w:jc w:val="right"/>
        <w:rPr>
          <w:noProof/>
        </w:rPr>
      </w:pPr>
      <w:r w:rsidRPr="009C6B04">
        <w:rPr>
          <w:b/>
        </w:rPr>
        <w:lastRenderedPageBreak/>
        <w:t>FORM</w:t>
      </w:r>
      <w:r w:rsidR="00000452" w:rsidRPr="009C6B04">
        <w:rPr>
          <w:b/>
        </w:rPr>
        <w:t>-</w:t>
      </w:r>
      <w:r w:rsidR="00D137B6">
        <w:rPr>
          <w:b/>
        </w:rPr>
        <w:t>5</w:t>
      </w:r>
    </w:p>
    <w:p w14:paraId="57BEDD2C" w14:textId="5CE74E84" w:rsidR="00000452" w:rsidRPr="009C6B04" w:rsidRDefault="00ED7C1C" w:rsidP="00000452">
      <w:proofErr w:type="spellStart"/>
      <w:r w:rsidRPr="009C6B04">
        <w:t>Bidder</w:t>
      </w:r>
      <w:proofErr w:type="spellEnd"/>
      <w:r w:rsidR="00000452" w:rsidRPr="009C6B04">
        <w:t xml:space="preserve"> ..................................................</w:t>
      </w:r>
    </w:p>
    <w:p w14:paraId="5037D0DA" w14:textId="77777777" w:rsidR="00000452" w:rsidRPr="009C6B04" w:rsidRDefault="00000452" w:rsidP="00000452">
      <w:pPr>
        <w:rPr>
          <w:i/>
        </w:rPr>
      </w:pPr>
    </w:p>
    <w:p w14:paraId="08541C4E" w14:textId="213EACD6" w:rsidR="00000452" w:rsidRPr="009C6B04" w:rsidRDefault="00ED7C1C" w:rsidP="00000452">
      <w:pPr>
        <w:spacing w:line="360" w:lineRule="auto"/>
      </w:pPr>
      <w:proofErr w:type="spellStart"/>
      <w:r w:rsidRPr="009C6B04">
        <w:t>Address</w:t>
      </w:r>
      <w:proofErr w:type="spellEnd"/>
      <w:r w:rsidR="00000452" w:rsidRPr="009C6B04">
        <w:t xml:space="preserve"> ......................................................</w:t>
      </w:r>
    </w:p>
    <w:p w14:paraId="1DCE9F66" w14:textId="77777777" w:rsidR="00000452" w:rsidRPr="009C6B04" w:rsidRDefault="00000452" w:rsidP="00000452"/>
    <w:p w14:paraId="4201B4D7" w14:textId="77777777" w:rsidR="00000452" w:rsidRPr="009C6B04" w:rsidRDefault="00000452" w:rsidP="00000452"/>
    <w:p w14:paraId="56836443" w14:textId="77777777" w:rsidR="00000452" w:rsidRPr="009C6B04" w:rsidRDefault="00000452" w:rsidP="00000452"/>
    <w:p w14:paraId="61C433AF" w14:textId="77777777" w:rsidR="00000452" w:rsidRPr="009C6B04" w:rsidRDefault="00000452" w:rsidP="00000452"/>
    <w:p w14:paraId="77351FEB" w14:textId="4BF45CC9" w:rsidR="00335BB8" w:rsidRPr="009C6B04" w:rsidRDefault="00EF387A" w:rsidP="00EF387A">
      <w:pPr>
        <w:pStyle w:val="Heading2"/>
        <w:numPr>
          <w:ilvl w:val="0"/>
          <w:numId w:val="0"/>
        </w:numPr>
        <w:jc w:val="center"/>
      </w:pPr>
      <w:bookmarkStart w:id="136" w:name="_Toc201217746"/>
      <w:bookmarkStart w:id="137" w:name="_Hlk518891861"/>
      <w:r w:rsidRPr="009C6B04">
        <w:rPr>
          <w:b/>
          <w:noProof/>
        </w:rPr>
        <w:t xml:space="preserve">Statement </w:t>
      </w:r>
      <w:r w:rsidR="00E63A3B" w:rsidRPr="009C6B04">
        <w:rPr>
          <w:b/>
          <w:noProof/>
        </w:rPr>
        <w:t>that all equipment is factory new</w:t>
      </w:r>
      <w:bookmarkEnd w:id="136"/>
    </w:p>
    <w:p w14:paraId="0D024050" w14:textId="70D2E349" w:rsidR="00335BB8" w:rsidRPr="009C6B04" w:rsidRDefault="00EF387A" w:rsidP="00335BB8">
      <w:pPr>
        <w:jc w:val="center"/>
        <w:rPr>
          <w:rFonts w:eastAsia="Calibri" w:cs="Arial"/>
          <w:b/>
          <w:noProof/>
          <w:szCs w:val="20"/>
        </w:rPr>
      </w:pPr>
      <w:r w:rsidRPr="009C6B04">
        <w:rPr>
          <w:rFonts w:eastAsia="Calibri" w:cs="Arial"/>
          <w:b/>
          <w:noProof/>
          <w:szCs w:val="20"/>
        </w:rPr>
        <w:t xml:space="preserve">FOR TENDER </w:t>
      </w:r>
      <w:r w:rsidR="00335BB8" w:rsidRPr="009C6B04">
        <w:rPr>
          <w:rFonts w:eastAsia="Calibri" w:cs="Arial"/>
          <w:b/>
          <w:noProof/>
          <w:szCs w:val="20"/>
        </w:rPr>
        <w:t xml:space="preserve"> JN-B</w:t>
      </w:r>
      <w:r w:rsidR="00D137B6">
        <w:rPr>
          <w:rFonts w:eastAsia="Calibri" w:cs="Arial"/>
          <w:b/>
          <w:noProof/>
          <w:szCs w:val="20"/>
        </w:rPr>
        <w:t>1093</w:t>
      </w:r>
    </w:p>
    <w:p w14:paraId="677E8C7C" w14:textId="77777777" w:rsidR="00335BB8" w:rsidRPr="009C6B04" w:rsidRDefault="00335BB8" w:rsidP="00335BB8"/>
    <w:p w14:paraId="16170894" w14:textId="77777777" w:rsidR="00000452" w:rsidRPr="009C6B04" w:rsidRDefault="00000452" w:rsidP="00000452">
      <w:pPr>
        <w:rPr>
          <w:b/>
          <w:u w:val="single"/>
        </w:rPr>
      </w:pPr>
    </w:p>
    <w:p w14:paraId="0CB0DE26" w14:textId="77777777" w:rsidR="00000452" w:rsidRPr="009C6B04" w:rsidRDefault="00000452" w:rsidP="00000452">
      <w:pPr>
        <w:rPr>
          <w:b/>
          <w:u w:val="single"/>
        </w:rPr>
      </w:pPr>
    </w:p>
    <w:p w14:paraId="111F0263" w14:textId="05F72AFB" w:rsidR="00000452" w:rsidRPr="009C6B04" w:rsidRDefault="00E63A3B" w:rsidP="00000452">
      <w:r w:rsidRPr="009C6B04">
        <w:rPr>
          <w:rFonts w:cs="Arial"/>
          <w:bCs/>
          <w:noProof/>
          <w:color w:val="000000"/>
          <w:lang w:val="en-GB"/>
        </w:rPr>
        <w:t>We herewith declare, under criminal and material liability, that all the equipment</w:t>
      </w:r>
      <w:r w:rsidR="006721B4" w:rsidRPr="009C6B04">
        <w:rPr>
          <w:rFonts w:cs="Arial"/>
          <w:bCs/>
          <w:noProof/>
          <w:color w:val="000000"/>
          <w:lang w:val="en-GB"/>
        </w:rPr>
        <w:t xml:space="preserve"> is factory new.</w:t>
      </w:r>
    </w:p>
    <w:p w14:paraId="7C8EADDC" w14:textId="65F808A8" w:rsidR="00FF0CEB" w:rsidRPr="009C6B04" w:rsidRDefault="00FF0CEB" w:rsidP="00000452">
      <w:pPr>
        <w:rPr>
          <w:b/>
          <w:u w:val="single"/>
        </w:rPr>
      </w:pPr>
    </w:p>
    <w:p w14:paraId="7770FEE7" w14:textId="65B0527D" w:rsidR="00FF0CEB" w:rsidRPr="009C6B04" w:rsidRDefault="00FF0CEB" w:rsidP="00000452">
      <w:pPr>
        <w:rPr>
          <w:b/>
          <w:u w:val="single"/>
        </w:rPr>
      </w:pPr>
    </w:p>
    <w:p w14:paraId="38596DA3" w14:textId="3D523EC8" w:rsidR="00FF0CEB" w:rsidRPr="009C6B04" w:rsidRDefault="00FF0CEB" w:rsidP="00000452">
      <w:pPr>
        <w:rPr>
          <w:b/>
          <w:u w:val="single"/>
        </w:rPr>
      </w:pPr>
    </w:p>
    <w:p w14:paraId="173F58CC" w14:textId="396B6EF8" w:rsidR="00FF0CEB" w:rsidRPr="009C6B04" w:rsidRDefault="00FF0CEB" w:rsidP="00000452">
      <w:pPr>
        <w:rPr>
          <w:b/>
          <w:u w:val="single"/>
        </w:rPr>
      </w:pPr>
    </w:p>
    <w:p w14:paraId="698CE4BA" w14:textId="17D12BE3" w:rsidR="00FF0CEB" w:rsidRPr="009C6B04" w:rsidRDefault="00FF0CEB" w:rsidP="00000452">
      <w:pPr>
        <w:rPr>
          <w:b/>
          <w:u w:val="single"/>
        </w:rPr>
      </w:pPr>
    </w:p>
    <w:p w14:paraId="4E8D6E64" w14:textId="47CD45C6" w:rsidR="00FF0CEB" w:rsidRPr="009C6B04" w:rsidRDefault="00FF0CEB" w:rsidP="00000452">
      <w:pPr>
        <w:rPr>
          <w:b/>
          <w:u w:val="single"/>
        </w:rPr>
      </w:pPr>
    </w:p>
    <w:p w14:paraId="28FA92F3" w14:textId="41071B1B" w:rsidR="00FF0CEB" w:rsidRPr="009C6B04" w:rsidRDefault="00FF0CEB" w:rsidP="00000452">
      <w:pPr>
        <w:rPr>
          <w:b/>
          <w:u w:val="single"/>
        </w:rPr>
      </w:pPr>
    </w:p>
    <w:p w14:paraId="48A7C0B6" w14:textId="77777777" w:rsidR="00FF0CEB" w:rsidRPr="009C6B04" w:rsidRDefault="00FF0CEB" w:rsidP="00000452">
      <w:pPr>
        <w:rPr>
          <w:b/>
          <w:u w:val="single"/>
        </w:rPr>
      </w:pPr>
    </w:p>
    <w:bookmarkEnd w:id="137"/>
    <w:p w14:paraId="5E66B64C" w14:textId="7A23A748" w:rsidR="00000452" w:rsidRPr="009C6B04" w:rsidRDefault="00000452" w:rsidP="00000452">
      <w:pPr>
        <w:rPr>
          <w:b/>
          <w:u w:val="single"/>
        </w:rPr>
      </w:pPr>
    </w:p>
    <w:p w14:paraId="44D55E21" w14:textId="6CB9B16D" w:rsidR="00BC7846" w:rsidRPr="009C6B04" w:rsidRDefault="00BC7846" w:rsidP="00000452">
      <w:pPr>
        <w:rPr>
          <w:b/>
          <w:u w:val="single"/>
        </w:rPr>
      </w:pPr>
    </w:p>
    <w:p w14:paraId="2AD8A69F" w14:textId="547CFDB3" w:rsidR="00BC7846" w:rsidRPr="009C6B04" w:rsidRDefault="00BC7846" w:rsidP="00000452">
      <w:pPr>
        <w:rPr>
          <w:b/>
          <w:u w:val="single"/>
        </w:rPr>
      </w:pPr>
    </w:p>
    <w:p w14:paraId="5A1D90FF" w14:textId="3B505FBA" w:rsidR="00BC7846" w:rsidRPr="009C6B04" w:rsidRDefault="00BC7846" w:rsidP="00000452">
      <w:pPr>
        <w:rPr>
          <w:b/>
          <w:u w:val="single"/>
        </w:rPr>
      </w:pPr>
    </w:p>
    <w:p w14:paraId="15753B4A" w14:textId="4D703BC1" w:rsidR="00BC7846" w:rsidRPr="009C6B04" w:rsidRDefault="00BC7846" w:rsidP="00000452">
      <w:pPr>
        <w:rPr>
          <w:b/>
          <w:u w:val="single"/>
        </w:rPr>
      </w:pPr>
    </w:p>
    <w:p w14:paraId="65B14BF4" w14:textId="5DBBBE9C" w:rsidR="00BC7846" w:rsidRPr="009C6B04" w:rsidRDefault="00BC7846" w:rsidP="00000452">
      <w:pPr>
        <w:rPr>
          <w:b/>
          <w:u w:val="single"/>
        </w:rPr>
      </w:pPr>
    </w:p>
    <w:p w14:paraId="068C40E4" w14:textId="4DA2129D" w:rsidR="00BC7846" w:rsidRPr="009C6B04" w:rsidRDefault="00BC7846" w:rsidP="00000452">
      <w:pPr>
        <w:rPr>
          <w:b/>
          <w:u w:val="single"/>
        </w:rPr>
      </w:pPr>
    </w:p>
    <w:p w14:paraId="5DB0FC2E" w14:textId="69C7672C" w:rsidR="00BC7846" w:rsidRPr="009C6B04" w:rsidRDefault="00BC7846" w:rsidP="00000452">
      <w:pPr>
        <w:rPr>
          <w:b/>
          <w:u w:val="single"/>
        </w:rPr>
      </w:pPr>
    </w:p>
    <w:p w14:paraId="21CDE37F" w14:textId="77777777" w:rsidR="00BC7846" w:rsidRPr="009C6B04" w:rsidRDefault="00BC7846" w:rsidP="00000452">
      <w:pPr>
        <w:rPr>
          <w:b/>
          <w:u w:val="single"/>
        </w:rPr>
      </w:pPr>
    </w:p>
    <w:p w14:paraId="256C7A78" w14:textId="77777777" w:rsidR="00000452" w:rsidRPr="009C6B04" w:rsidRDefault="00000452" w:rsidP="00000452">
      <w:pPr>
        <w:rPr>
          <w:b/>
          <w:u w:val="single"/>
        </w:rPr>
      </w:pPr>
    </w:p>
    <w:p w14:paraId="4DA326E8" w14:textId="77777777" w:rsidR="00000452" w:rsidRPr="009C6B04" w:rsidRDefault="00000452" w:rsidP="00000452">
      <w:pPr>
        <w:rPr>
          <w:b/>
          <w:u w:val="single"/>
        </w:rPr>
      </w:pPr>
    </w:p>
    <w:p w14:paraId="07187FE8" w14:textId="77777777" w:rsidR="00000452" w:rsidRPr="009C6B04" w:rsidRDefault="00000452" w:rsidP="00000452">
      <w:pPr>
        <w:rPr>
          <w:b/>
          <w:u w:val="single"/>
        </w:rPr>
      </w:pPr>
    </w:p>
    <w:p w14:paraId="51EF90CA" w14:textId="77777777" w:rsidR="00000452" w:rsidRPr="009C6B04" w:rsidRDefault="00000452" w:rsidP="00000452">
      <w:pPr>
        <w:rPr>
          <w:b/>
          <w:u w:val="single"/>
        </w:rPr>
      </w:pPr>
    </w:p>
    <w:p w14:paraId="6E928759" w14:textId="77777777" w:rsidR="00000452" w:rsidRPr="009C6B04" w:rsidRDefault="00000452" w:rsidP="00000452">
      <w:pPr>
        <w:rPr>
          <w:b/>
          <w:u w:val="single"/>
        </w:rPr>
      </w:pPr>
    </w:p>
    <w:p w14:paraId="065F45BD" w14:textId="77777777" w:rsidR="00000452" w:rsidRPr="009C6B04" w:rsidRDefault="00000452" w:rsidP="00000452">
      <w:pPr>
        <w:rPr>
          <w:b/>
          <w:u w:val="single"/>
        </w:rPr>
      </w:pPr>
    </w:p>
    <w:p w14:paraId="437D7C53" w14:textId="77777777" w:rsidR="00000452" w:rsidRPr="009C6B04" w:rsidRDefault="00000452" w:rsidP="00000452">
      <w:pPr>
        <w:rPr>
          <w:b/>
          <w:u w:val="single"/>
        </w:rPr>
      </w:pPr>
    </w:p>
    <w:p w14:paraId="4017528C" w14:textId="3B403747" w:rsidR="00000452" w:rsidRPr="009C6B04" w:rsidRDefault="00000452" w:rsidP="00000452">
      <w:pPr>
        <w:rPr>
          <w:b/>
          <w:u w:val="single"/>
        </w:rPr>
      </w:pPr>
    </w:p>
    <w:p w14:paraId="29957350" w14:textId="657599B4" w:rsidR="006D67EA" w:rsidRPr="009C6B04" w:rsidRDefault="006D67EA" w:rsidP="00000452">
      <w:pPr>
        <w:rPr>
          <w:b/>
          <w:u w:val="single"/>
        </w:rPr>
      </w:pPr>
    </w:p>
    <w:p w14:paraId="6B967FD4" w14:textId="07B2E85F" w:rsidR="006D67EA" w:rsidRPr="009C6B04" w:rsidRDefault="006D67EA" w:rsidP="00000452">
      <w:pPr>
        <w:rPr>
          <w:b/>
          <w:u w:val="single"/>
        </w:rPr>
      </w:pPr>
    </w:p>
    <w:p w14:paraId="75893DD4" w14:textId="2D15EC7F" w:rsidR="006D67EA" w:rsidRPr="009C6B04" w:rsidRDefault="006D67EA" w:rsidP="00000452">
      <w:pPr>
        <w:rPr>
          <w:b/>
          <w:u w:val="single"/>
        </w:rPr>
      </w:pPr>
    </w:p>
    <w:p w14:paraId="3D1E8EFE" w14:textId="58606B5B" w:rsidR="006D67EA" w:rsidRPr="009C6B04" w:rsidRDefault="006D67EA" w:rsidP="00000452">
      <w:pPr>
        <w:rPr>
          <w:b/>
          <w:u w:val="single"/>
        </w:rPr>
      </w:pPr>
    </w:p>
    <w:p w14:paraId="06036E09" w14:textId="4CA0F8EE" w:rsidR="006D67EA" w:rsidRPr="009C6B04" w:rsidRDefault="006D67EA" w:rsidP="00000452">
      <w:pPr>
        <w:rPr>
          <w:b/>
          <w:u w:val="single"/>
        </w:rPr>
      </w:pPr>
    </w:p>
    <w:p w14:paraId="567A9C00" w14:textId="77777777" w:rsidR="006D67EA" w:rsidRPr="009C6B04" w:rsidRDefault="006D67EA" w:rsidP="00000452">
      <w:pPr>
        <w:rPr>
          <w:b/>
          <w:u w:val="single"/>
        </w:rPr>
      </w:pPr>
    </w:p>
    <w:p w14:paraId="7170C54F" w14:textId="0E4E5386" w:rsidR="006721B4" w:rsidRPr="009C6B04" w:rsidRDefault="006721B4" w:rsidP="00000452">
      <w:pPr>
        <w:rPr>
          <w:b/>
          <w:u w:val="single"/>
        </w:rPr>
      </w:pPr>
    </w:p>
    <w:p w14:paraId="6DE6FDD7" w14:textId="51A509DB" w:rsidR="006721B4" w:rsidRPr="009C6B04" w:rsidRDefault="006721B4" w:rsidP="00000452">
      <w:pPr>
        <w:rPr>
          <w:b/>
          <w:u w:val="single"/>
        </w:rPr>
      </w:pPr>
    </w:p>
    <w:p w14:paraId="4377EE00" w14:textId="77777777" w:rsidR="006721B4" w:rsidRPr="009C6B04" w:rsidRDefault="006721B4" w:rsidP="00000452">
      <w:pPr>
        <w:rPr>
          <w:b/>
          <w:u w:val="single"/>
        </w:rPr>
      </w:pPr>
    </w:p>
    <w:p w14:paraId="3FF918C0" w14:textId="67681D75" w:rsidR="00000452" w:rsidRPr="009C6B04" w:rsidRDefault="00000452" w:rsidP="00000452">
      <w:pPr>
        <w:rPr>
          <w:b/>
          <w:u w:val="single"/>
        </w:rPr>
      </w:pPr>
    </w:p>
    <w:p w14:paraId="203EF9F5" w14:textId="2B07E76C" w:rsidR="007440A5" w:rsidRPr="009C6B04" w:rsidRDefault="007440A5" w:rsidP="00000452">
      <w:pPr>
        <w:rPr>
          <w:b/>
          <w:u w:val="single"/>
        </w:rPr>
      </w:pPr>
    </w:p>
    <w:p w14:paraId="16B5E1F6" w14:textId="3705CD6D" w:rsidR="007440A5" w:rsidRPr="009C6B04" w:rsidRDefault="007440A5" w:rsidP="00000452">
      <w:pPr>
        <w:rPr>
          <w:b/>
          <w:u w:val="single"/>
        </w:rPr>
      </w:pPr>
    </w:p>
    <w:p w14:paraId="74A6AAC2" w14:textId="77777777" w:rsidR="0058016A" w:rsidRPr="009C6B04" w:rsidRDefault="0058016A" w:rsidP="00000452">
      <w:pPr>
        <w:rPr>
          <w:b/>
          <w:u w:val="single"/>
        </w:rPr>
      </w:pPr>
    </w:p>
    <w:p w14:paraId="548A1158" w14:textId="4FC83F59" w:rsidR="007440A5" w:rsidRPr="009C6B04" w:rsidRDefault="007440A5" w:rsidP="00000452">
      <w:pPr>
        <w:rPr>
          <w:b/>
          <w:u w:val="single"/>
        </w:rPr>
      </w:pPr>
    </w:p>
    <w:p w14:paraId="50332621" w14:textId="77777777" w:rsidR="007440A5" w:rsidRPr="009C6B04" w:rsidRDefault="007440A5" w:rsidP="00000452">
      <w:pPr>
        <w:rPr>
          <w:b/>
          <w:u w:val="single"/>
        </w:rPr>
      </w:pPr>
    </w:p>
    <w:p w14:paraId="6AA609D7" w14:textId="77777777" w:rsidR="0033424D" w:rsidRPr="009C6B04" w:rsidRDefault="0033424D" w:rsidP="00000452">
      <w:pPr>
        <w:rPr>
          <w:b/>
          <w:u w:val="single"/>
        </w:rPr>
      </w:pPr>
    </w:p>
    <w:p w14:paraId="79127A74" w14:textId="77777777" w:rsidR="007440A5" w:rsidRPr="009C6B04" w:rsidRDefault="007440A5" w:rsidP="007440A5">
      <w:pPr>
        <w:tabs>
          <w:tab w:val="center" w:pos="1440"/>
          <w:tab w:val="center" w:pos="4320"/>
          <w:tab w:val="center" w:pos="7200"/>
        </w:tabs>
        <w:spacing w:line="360" w:lineRule="auto"/>
        <w:rPr>
          <w:noProof/>
        </w:rPr>
      </w:pPr>
      <w:r w:rsidRPr="009C6B04">
        <w:rPr>
          <w:noProof/>
        </w:rPr>
        <w:tab/>
        <w:t xml:space="preserve">Place and date: </w:t>
      </w:r>
      <w:r w:rsidRPr="009C6B04">
        <w:rPr>
          <w:noProof/>
        </w:rPr>
        <w:tab/>
        <w:t>Stamp:</w:t>
      </w:r>
      <w:r w:rsidRPr="009C6B04">
        <w:rPr>
          <w:noProof/>
        </w:rPr>
        <w:tab/>
        <w:t>Bidder`s official</w:t>
      </w:r>
    </w:p>
    <w:p w14:paraId="54F0BB16" w14:textId="77777777" w:rsidR="007440A5" w:rsidRPr="009C6B04" w:rsidRDefault="007440A5" w:rsidP="007440A5">
      <w:pPr>
        <w:tabs>
          <w:tab w:val="center" w:pos="1440"/>
          <w:tab w:val="center" w:pos="4320"/>
          <w:tab w:val="center" w:pos="7200"/>
        </w:tabs>
        <w:spacing w:line="360" w:lineRule="auto"/>
        <w:rPr>
          <w:noProof/>
        </w:rPr>
      </w:pPr>
      <w:r w:rsidRPr="009C6B04">
        <w:rPr>
          <w:noProof/>
        </w:rPr>
        <w:tab/>
      </w:r>
      <w:r w:rsidRPr="009C6B04">
        <w:rPr>
          <w:noProof/>
        </w:rPr>
        <w:tab/>
      </w:r>
      <w:r w:rsidRPr="009C6B04">
        <w:rPr>
          <w:noProof/>
        </w:rPr>
        <w:tab/>
        <w:t>representative or authorized person:</w:t>
      </w:r>
    </w:p>
    <w:p w14:paraId="32461A14" w14:textId="77777777" w:rsidR="007440A5" w:rsidRPr="009C6B04" w:rsidRDefault="007440A5" w:rsidP="007440A5">
      <w:pPr>
        <w:tabs>
          <w:tab w:val="center" w:pos="1440"/>
          <w:tab w:val="center" w:pos="4320"/>
          <w:tab w:val="center" w:pos="7200"/>
        </w:tabs>
        <w:spacing w:line="360" w:lineRule="auto"/>
        <w:rPr>
          <w:noProof/>
        </w:rPr>
      </w:pPr>
    </w:p>
    <w:p w14:paraId="466337FF" w14:textId="77777777" w:rsidR="007440A5" w:rsidRPr="009C6B04" w:rsidRDefault="007440A5" w:rsidP="007440A5">
      <w:pPr>
        <w:tabs>
          <w:tab w:val="center" w:pos="1440"/>
          <w:tab w:val="center" w:pos="4320"/>
          <w:tab w:val="center" w:pos="7200"/>
        </w:tabs>
        <w:rPr>
          <w:noProof/>
        </w:rPr>
      </w:pPr>
      <w:r w:rsidRPr="009C6B04">
        <w:rPr>
          <w:noProof/>
        </w:rPr>
        <w:tab/>
        <w:t>........................................</w:t>
      </w:r>
      <w:r w:rsidRPr="009C6B04">
        <w:rPr>
          <w:noProof/>
        </w:rPr>
        <w:tab/>
      </w:r>
      <w:r w:rsidRPr="009C6B04">
        <w:rPr>
          <w:noProof/>
        </w:rPr>
        <w:tab/>
        <w:t>...........................................</w:t>
      </w:r>
    </w:p>
    <w:p w14:paraId="1B96765A" w14:textId="247DB7C4" w:rsidR="00FF0CEB" w:rsidRPr="009C6B04" w:rsidRDefault="00B61B57" w:rsidP="00FF0CEB">
      <w:pPr>
        <w:jc w:val="right"/>
        <w:rPr>
          <w:b/>
        </w:rPr>
      </w:pPr>
      <w:r w:rsidRPr="009C6B04">
        <w:rPr>
          <w:b/>
        </w:rPr>
        <w:lastRenderedPageBreak/>
        <w:t>FORM</w:t>
      </w:r>
      <w:r w:rsidR="00FF0CEB" w:rsidRPr="009C6B04">
        <w:rPr>
          <w:b/>
        </w:rPr>
        <w:t>-</w:t>
      </w:r>
      <w:r w:rsidR="00D137B6">
        <w:rPr>
          <w:b/>
        </w:rPr>
        <w:t>6</w:t>
      </w:r>
    </w:p>
    <w:p w14:paraId="5B7C1B2F" w14:textId="1300659E" w:rsidR="00335BB8" w:rsidRPr="009C6B04" w:rsidRDefault="00335BB8">
      <w:pPr>
        <w:jc w:val="left"/>
      </w:pPr>
    </w:p>
    <w:p w14:paraId="76472924" w14:textId="23331AAB" w:rsidR="00FF0CEB" w:rsidRPr="009C6B04" w:rsidRDefault="007440A5" w:rsidP="00FF0CEB">
      <w:proofErr w:type="spellStart"/>
      <w:r w:rsidRPr="009C6B04">
        <w:t>Bidder</w:t>
      </w:r>
      <w:proofErr w:type="spellEnd"/>
      <w:r w:rsidR="00FF0CEB" w:rsidRPr="009C6B04">
        <w:t xml:space="preserve"> ..................................................</w:t>
      </w:r>
    </w:p>
    <w:p w14:paraId="2302511A" w14:textId="77777777" w:rsidR="00FF0CEB" w:rsidRPr="009C6B04" w:rsidRDefault="00FF0CEB" w:rsidP="00FF0CEB">
      <w:pPr>
        <w:rPr>
          <w:i/>
        </w:rPr>
      </w:pPr>
    </w:p>
    <w:p w14:paraId="2AEE1236" w14:textId="08BA58B9" w:rsidR="00FF0CEB" w:rsidRPr="009C6B04" w:rsidRDefault="007440A5" w:rsidP="00FF0CEB">
      <w:pPr>
        <w:spacing w:line="360" w:lineRule="auto"/>
      </w:pPr>
      <w:proofErr w:type="spellStart"/>
      <w:r w:rsidRPr="009C6B04">
        <w:t>Address</w:t>
      </w:r>
      <w:proofErr w:type="spellEnd"/>
      <w:r w:rsidR="00FF0CEB" w:rsidRPr="009C6B04">
        <w:t xml:space="preserve"> ......................................................</w:t>
      </w:r>
    </w:p>
    <w:p w14:paraId="0A3D6B33" w14:textId="77777777" w:rsidR="00FF0CEB" w:rsidRPr="009C6B04" w:rsidRDefault="00FF0CEB" w:rsidP="00FF0CEB"/>
    <w:p w14:paraId="039310E4" w14:textId="77777777" w:rsidR="00FF0CEB" w:rsidRPr="009C6B04" w:rsidRDefault="00FF0CEB" w:rsidP="00FF0CEB"/>
    <w:p w14:paraId="3EC875A0" w14:textId="77777777" w:rsidR="00FF0CEB" w:rsidRPr="009C6B04" w:rsidRDefault="00FF0CEB" w:rsidP="00FF0CEB"/>
    <w:p w14:paraId="2B554528" w14:textId="77777777" w:rsidR="00FF0CEB" w:rsidRPr="009C6B04" w:rsidRDefault="00FF0CEB" w:rsidP="00FF0CEB"/>
    <w:p w14:paraId="014AD4B2" w14:textId="4DBFCE89" w:rsidR="00FF0CEB" w:rsidRPr="009C6B04" w:rsidRDefault="007440A5" w:rsidP="00FF0CEB">
      <w:pPr>
        <w:pStyle w:val="Heading2"/>
        <w:numPr>
          <w:ilvl w:val="0"/>
          <w:numId w:val="0"/>
        </w:numPr>
        <w:jc w:val="center"/>
        <w:rPr>
          <w:b/>
          <w:noProof/>
        </w:rPr>
      </w:pPr>
      <w:bookmarkStart w:id="138" w:name="_Toc201217747"/>
      <w:r w:rsidRPr="009C6B04">
        <w:rPr>
          <w:b/>
          <w:noProof/>
        </w:rPr>
        <w:t>Statement on the provision of spare parts for the equipment provided</w:t>
      </w:r>
      <w:bookmarkEnd w:id="138"/>
    </w:p>
    <w:p w14:paraId="691CFB04" w14:textId="2EDB1147" w:rsidR="00335BB8" w:rsidRPr="009C6B04" w:rsidRDefault="007440A5" w:rsidP="00335BB8">
      <w:pPr>
        <w:jc w:val="center"/>
        <w:rPr>
          <w:rFonts w:eastAsia="Calibri" w:cs="Arial"/>
          <w:b/>
          <w:noProof/>
          <w:szCs w:val="20"/>
        </w:rPr>
      </w:pPr>
      <w:r w:rsidRPr="009C6B04">
        <w:rPr>
          <w:rFonts w:eastAsia="Calibri" w:cs="Arial"/>
          <w:b/>
          <w:noProof/>
          <w:szCs w:val="20"/>
        </w:rPr>
        <w:t>FOR TENDER</w:t>
      </w:r>
      <w:r w:rsidR="00335BB8" w:rsidRPr="009C6B04">
        <w:rPr>
          <w:rFonts w:eastAsia="Calibri" w:cs="Arial"/>
          <w:b/>
          <w:noProof/>
          <w:szCs w:val="20"/>
        </w:rPr>
        <w:t xml:space="preserve"> JN-B</w:t>
      </w:r>
      <w:r w:rsidR="00792314">
        <w:rPr>
          <w:rFonts w:eastAsia="Calibri" w:cs="Arial"/>
          <w:b/>
          <w:noProof/>
          <w:szCs w:val="20"/>
        </w:rPr>
        <w:t>1093</w:t>
      </w:r>
    </w:p>
    <w:p w14:paraId="0CD50E61" w14:textId="1788D5B7" w:rsidR="007440A5" w:rsidRPr="009C6B04" w:rsidRDefault="007440A5" w:rsidP="00FF0CEB">
      <w:pPr>
        <w:tabs>
          <w:tab w:val="left" w:pos="0"/>
        </w:tabs>
        <w:rPr>
          <w:b/>
          <w:u w:val="single"/>
        </w:rPr>
      </w:pPr>
    </w:p>
    <w:p w14:paraId="76E28335" w14:textId="77777777" w:rsidR="007440A5" w:rsidRPr="009C6B04" w:rsidRDefault="007440A5" w:rsidP="00FF0CEB">
      <w:pPr>
        <w:tabs>
          <w:tab w:val="left" w:pos="0"/>
        </w:tabs>
      </w:pPr>
    </w:p>
    <w:p w14:paraId="52C9232A" w14:textId="77777777" w:rsidR="007440A5" w:rsidRPr="009C6B04" w:rsidRDefault="007440A5" w:rsidP="00FF0CEB">
      <w:pPr>
        <w:tabs>
          <w:tab w:val="left" w:pos="0"/>
        </w:tabs>
      </w:pPr>
    </w:p>
    <w:p w14:paraId="04407DCE" w14:textId="77777777" w:rsidR="000D791A" w:rsidRPr="009C6B04" w:rsidRDefault="007440A5" w:rsidP="00FF0CEB">
      <w:pPr>
        <w:rPr>
          <w:lang w:val="en"/>
        </w:rPr>
      </w:pPr>
      <w:r w:rsidRPr="009C6B04">
        <w:rPr>
          <w:lang w:val="en"/>
        </w:rPr>
        <w:t xml:space="preserve">We declare under criminal and material liability that during the period of </w:t>
      </w:r>
      <w:r w:rsidR="000D791A" w:rsidRPr="009C6B04">
        <w:rPr>
          <w:lang w:val="en"/>
        </w:rPr>
        <w:t>96</w:t>
      </w:r>
      <w:r w:rsidRPr="009C6B04">
        <w:rPr>
          <w:lang w:val="en"/>
        </w:rPr>
        <w:t xml:space="preserve"> months </w:t>
      </w:r>
      <w:r w:rsidR="00DB729F" w:rsidRPr="009C6B04">
        <w:rPr>
          <w:rFonts w:cs="Arial"/>
          <w:noProof/>
          <w:color w:val="000000"/>
          <w:lang w:val="en-GB"/>
        </w:rPr>
        <w:t>from the date of final acceptance</w:t>
      </w:r>
      <w:r w:rsidR="000D791A" w:rsidRPr="009C6B04">
        <w:rPr>
          <w:rFonts w:cs="Arial"/>
          <w:noProof/>
          <w:color w:val="000000"/>
          <w:lang w:val="en-GB"/>
        </w:rPr>
        <w:t xml:space="preserve">, </w:t>
      </w:r>
      <w:r w:rsidRPr="009C6B04">
        <w:rPr>
          <w:lang w:val="en"/>
        </w:rPr>
        <w:t>we will provide</w:t>
      </w:r>
      <w:r w:rsidR="000D791A" w:rsidRPr="009C6B04">
        <w:rPr>
          <w:lang w:val="en"/>
        </w:rPr>
        <w:t>:</w:t>
      </w:r>
    </w:p>
    <w:p w14:paraId="282AB63C" w14:textId="77777777" w:rsidR="000D791A" w:rsidRPr="009C6B04" w:rsidRDefault="000D791A" w:rsidP="00FF0CEB">
      <w:pPr>
        <w:rPr>
          <w:lang w:val="en"/>
        </w:rPr>
      </w:pPr>
    </w:p>
    <w:p w14:paraId="72131886" w14:textId="4927C8E5" w:rsidR="00FF0CEB" w:rsidRPr="009C6B04" w:rsidRDefault="007440A5" w:rsidP="007B36A9">
      <w:pPr>
        <w:pStyle w:val="ListParagraph"/>
        <w:numPr>
          <w:ilvl w:val="0"/>
          <w:numId w:val="19"/>
        </w:numPr>
        <w:rPr>
          <w:lang w:val="en"/>
        </w:rPr>
      </w:pPr>
      <w:r w:rsidRPr="009C6B04">
        <w:rPr>
          <w:lang w:val="en"/>
        </w:rPr>
        <w:t xml:space="preserve">all spare parts and all consumables </w:t>
      </w:r>
      <w:r w:rsidR="000D791A" w:rsidRPr="009C6B04">
        <w:rPr>
          <w:lang w:val="en"/>
        </w:rPr>
        <w:t xml:space="preserve">from the manufacturer, </w:t>
      </w:r>
      <w:r w:rsidRPr="009C6B04">
        <w:rPr>
          <w:lang w:val="en"/>
        </w:rPr>
        <w:t xml:space="preserve">necessary for the repair of the offered </w:t>
      </w:r>
      <w:proofErr w:type="gramStart"/>
      <w:r w:rsidR="000D791A" w:rsidRPr="009C6B04">
        <w:rPr>
          <w:lang w:val="en"/>
        </w:rPr>
        <w:t>equipment;</w:t>
      </w:r>
      <w:proofErr w:type="gramEnd"/>
    </w:p>
    <w:p w14:paraId="0B3DA896" w14:textId="050EADB5" w:rsidR="000D791A" w:rsidRPr="009C6B04" w:rsidRDefault="000D791A" w:rsidP="007B36A9">
      <w:pPr>
        <w:pStyle w:val="ListParagraph"/>
        <w:numPr>
          <w:ilvl w:val="0"/>
          <w:numId w:val="19"/>
        </w:numPr>
      </w:pPr>
      <w:proofErr w:type="spellStart"/>
      <w:r w:rsidRPr="009C6B04">
        <w:t>free</w:t>
      </w:r>
      <w:proofErr w:type="spellEnd"/>
      <w:r w:rsidRPr="009C6B04">
        <w:t xml:space="preserve"> </w:t>
      </w:r>
      <w:proofErr w:type="spellStart"/>
      <w:r w:rsidRPr="009C6B04">
        <w:t>service</w:t>
      </w:r>
      <w:proofErr w:type="spellEnd"/>
      <w:r w:rsidRPr="009C6B04">
        <w:t xml:space="preserve"> </w:t>
      </w:r>
      <w:proofErr w:type="spellStart"/>
      <w:r w:rsidRPr="009C6B04">
        <w:t>support</w:t>
      </w:r>
      <w:proofErr w:type="spellEnd"/>
      <w:r w:rsidRPr="009C6B04">
        <w:t>.</w:t>
      </w:r>
    </w:p>
    <w:p w14:paraId="1F2AB2E7" w14:textId="2BCB97C1" w:rsidR="000D791A" w:rsidRPr="009C6B04" w:rsidRDefault="000D791A" w:rsidP="000D791A"/>
    <w:p w14:paraId="3C89A167" w14:textId="5C1C95CB" w:rsidR="000D791A" w:rsidRPr="009C6B04" w:rsidRDefault="000D791A" w:rsidP="000D791A">
      <w:proofErr w:type="spellStart"/>
      <w:r w:rsidRPr="009C6B04">
        <w:t>We</w:t>
      </w:r>
      <w:proofErr w:type="spellEnd"/>
      <w:r w:rsidRPr="009C6B04">
        <w:t xml:space="preserve"> </w:t>
      </w:r>
      <w:proofErr w:type="spellStart"/>
      <w:r w:rsidRPr="009C6B04">
        <w:t>also</w:t>
      </w:r>
      <w:proofErr w:type="spellEnd"/>
      <w:r w:rsidRPr="009C6B04">
        <w:t xml:space="preserve"> </w:t>
      </w:r>
      <w:proofErr w:type="spellStart"/>
      <w:r w:rsidRPr="009C6B04">
        <w:t>declare</w:t>
      </w:r>
      <w:proofErr w:type="spellEnd"/>
      <w:r w:rsidRPr="009C6B04">
        <w:t xml:space="preserve">, </w:t>
      </w:r>
      <w:proofErr w:type="spellStart"/>
      <w:r w:rsidRPr="009C6B04">
        <w:t>that</w:t>
      </w:r>
      <w:proofErr w:type="spellEnd"/>
      <w:r w:rsidRPr="009C6B04">
        <w:t xml:space="preserve"> </w:t>
      </w:r>
      <w:proofErr w:type="spellStart"/>
      <w:r w:rsidRPr="009C6B04">
        <w:t>all</w:t>
      </w:r>
      <w:proofErr w:type="spellEnd"/>
      <w:r w:rsidRPr="009C6B04">
        <w:t xml:space="preserve"> </w:t>
      </w:r>
      <w:proofErr w:type="spellStart"/>
      <w:r w:rsidRPr="009C6B04">
        <w:t>spare</w:t>
      </w:r>
      <w:proofErr w:type="spellEnd"/>
      <w:r w:rsidRPr="009C6B04">
        <w:t xml:space="preserve"> </w:t>
      </w:r>
      <w:proofErr w:type="spellStart"/>
      <w:r w:rsidRPr="009C6B04">
        <w:t>parts</w:t>
      </w:r>
      <w:proofErr w:type="spellEnd"/>
      <w:r w:rsidRPr="009C6B04">
        <w:t xml:space="preserve"> </w:t>
      </w:r>
      <w:proofErr w:type="spellStart"/>
      <w:r w:rsidRPr="009C6B04">
        <w:t>will</w:t>
      </w:r>
      <w:proofErr w:type="spellEnd"/>
      <w:r w:rsidRPr="009C6B04">
        <w:t xml:space="preserve"> be in </w:t>
      </w:r>
      <w:proofErr w:type="spellStart"/>
      <w:r w:rsidRPr="009C6B04">
        <w:t>the</w:t>
      </w:r>
      <w:proofErr w:type="spellEnd"/>
      <w:r w:rsidRPr="009C6B04">
        <w:t xml:space="preserve"> </w:t>
      </w:r>
      <w:proofErr w:type="spellStart"/>
      <w:r w:rsidRPr="009C6B04">
        <w:t>warranty</w:t>
      </w:r>
      <w:proofErr w:type="spellEnd"/>
      <w:r w:rsidRPr="009C6B04">
        <w:t xml:space="preserve"> period </w:t>
      </w:r>
      <w:proofErr w:type="spellStart"/>
      <w:r w:rsidRPr="009C6B04">
        <w:t>free</w:t>
      </w:r>
      <w:proofErr w:type="spellEnd"/>
      <w:r w:rsidRPr="009C6B04">
        <w:t xml:space="preserve"> </w:t>
      </w:r>
      <w:proofErr w:type="spellStart"/>
      <w:r w:rsidRPr="009C6B04">
        <w:t>of</w:t>
      </w:r>
      <w:proofErr w:type="spellEnd"/>
      <w:r w:rsidRPr="009C6B04">
        <w:t xml:space="preserve"> charge.</w:t>
      </w:r>
    </w:p>
    <w:p w14:paraId="4FAB6D67" w14:textId="7E90EE64" w:rsidR="000D791A" w:rsidRPr="009C6B04" w:rsidRDefault="000D791A" w:rsidP="000D791A"/>
    <w:p w14:paraId="61A0B20E" w14:textId="4043A827" w:rsidR="00FF0CEB" w:rsidRPr="009C6B04" w:rsidRDefault="00FF0CEB" w:rsidP="00FF0CEB"/>
    <w:p w14:paraId="7E96B642" w14:textId="76DAF6DD" w:rsidR="00F477F4" w:rsidRPr="009C6B04" w:rsidRDefault="00F477F4" w:rsidP="00FF0CEB"/>
    <w:p w14:paraId="493D63E9" w14:textId="532EC393" w:rsidR="00F477F4" w:rsidRPr="009C6B04" w:rsidRDefault="00F477F4" w:rsidP="00FF0CEB"/>
    <w:p w14:paraId="4411C7C0" w14:textId="38BF882A" w:rsidR="00F477F4" w:rsidRPr="009C6B04" w:rsidRDefault="00F477F4" w:rsidP="00FF0CEB">
      <w:pPr>
        <w:rPr>
          <w:b/>
          <w:u w:val="single"/>
        </w:rPr>
      </w:pPr>
    </w:p>
    <w:p w14:paraId="26D776C5" w14:textId="32F4304B" w:rsidR="006D67EA" w:rsidRPr="009C6B04" w:rsidRDefault="006D67EA" w:rsidP="00FF0CEB">
      <w:pPr>
        <w:rPr>
          <w:b/>
          <w:u w:val="single"/>
        </w:rPr>
      </w:pPr>
    </w:p>
    <w:p w14:paraId="5CED8715" w14:textId="1F6428AB" w:rsidR="006D67EA" w:rsidRPr="009C6B04" w:rsidRDefault="006D67EA" w:rsidP="00FF0CEB">
      <w:pPr>
        <w:rPr>
          <w:b/>
          <w:u w:val="single"/>
        </w:rPr>
      </w:pPr>
    </w:p>
    <w:p w14:paraId="6078DB25" w14:textId="177C0F08" w:rsidR="006D67EA" w:rsidRPr="009C6B04" w:rsidRDefault="006D67EA" w:rsidP="00FF0CEB">
      <w:pPr>
        <w:rPr>
          <w:b/>
          <w:u w:val="single"/>
        </w:rPr>
      </w:pPr>
    </w:p>
    <w:p w14:paraId="0D5971AA" w14:textId="3B6A2C5F" w:rsidR="006D67EA" w:rsidRPr="009C6B04" w:rsidRDefault="006D67EA" w:rsidP="00FF0CEB">
      <w:pPr>
        <w:rPr>
          <w:b/>
          <w:u w:val="single"/>
        </w:rPr>
      </w:pPr>
    </w:p>
    <w:p w14:paraId="73351964" w14:textId="77777777" w:rsidR="006D67EA" w:rsidRPr="009C6B04" w:rsidRDefault="006D67EA" w:rsidP="00FF0CEB">
      <w:pPr>
        <w:rPr>
          <w:b/>
          <w:u w:val="single"/>
        </w:rPr>
      </w:pPr>
    </w:p>
    <w:p w14:paraId="6CDBBA25" w14:textId="77777777" w:rsidR="00FF0CEB" w:rsidRPr="009C6B04" w:rsidRDefault="00FF0CEB" w:rsidP="00FF0CEB">
      <w:pPr>
        <w:rPr>
          <w:b/>
          <w:u w:val="single"/>
        </w:rPr>
      </w:pPr>
    </w:p>
    <w:p w14:paraId="02A9A350" w14:textId="77777777" w:rsidR="00FF0CEB" w:rsidRPr="009C6B04" w:rsidRDefault="00FF0CEB" w:rsidP="00FF0CEB">
      <w:pPr>
        <w:rPr>
          <w:b/>
          <w:u w:val="single"/>
        </w:rPr>
      </w:pPr>
    </w:p>
    <w:p w14:paraId="40EAE118" w14:textId="77777777" w:rsidR="00FF0CEB" w:rsidRPr="009C6B04" w:rsidRDefault="00FF0CEB" w:rsidP="00FF0CEB">
      <w:pPr>
        <w:rPr>
          <w:b/>
          <w:u w:val="single"/>
        </w:rPr>
      </w:pPr>
    </w:p>
    <w:p w14:paraId="0DCA35EF" w14:textId="77777777" w:rsidR="00FF0CEB" w:rsidRPr="009C6B04" w:rsidRDefault="00FF0CEB" w:rsidP="00FF0CEB">
      <w:pPr>
        <w:rPr>
          <w:b/>
          <w:u w:val="single"/>
        </w:rPr>
      </w:pPr>
    </w:p>
    <w:p w14:paraId="2183BEA2" w14:textId="77777777" w:rsidR="00FF0CEB" w:rsidRPr="009C6B04" w:rsidRDefault="00FF0CEB" w:rsidP="00FF0CEB">
      <w:pPr>
        <w:rPr>
          <w:b/>
          <w:u w:val="single"/>
        </w:rPr>
      </w:pPr>
    </w:p>
    <w:p w14:paraId="56351827" w14:textId="77777777" w:rsidR="00FF0CEB" w:rsidRPr="009C6B04" w:rsidRDefault="00FF0CEB" w:rsidP="00FF0CEB">
      <w:pPr>
        <w:rPr>
          <w:b/>
          <w:u w:val="single"/>
        </w:rPr>
      </w:pPr>
    </w:p>
    <w:p w14:paraId="4DEC7F10" w14:textId="77777777" w:rsidR="00FF0CEB" w:rsidRPr="009C6B04" w:rsidRDefault="00FF0CEB" w:rsidP="00FF0CEB">
      <w:pPr>
        <w:rPr>
          <w:b/>
          <w:u w:val="single"/>
        </w:rPr>
      </w:pPr>
    </w:p>
    <w:p w14:paraId="04D35C10" w14:textId="77777777" w:rsidR="00FF0CEB" w:rsidRPr="009C6B04" w:rsidRDefault="00FF0CEB" w:rsidP="00FF0CEB">
      <w:pPr>
        <w:rPr>
          <w:b/>
          <w:u w:val="single"/>
        </w:rPr>
      </w:pPr>
    </w:p>
    <w:p w14:paraId="3B7F7DB9" w14:textId="77777777" w:rsidR="00FF0CEB" w:rsidRPr="009C6B04" w:rsidRDefault="00FF0CEB" w:rsidP="00FF0CEB">
      <w:pPr>
        <w:rPr>
          <w:b/>
          <w:u w:val="single"/>
        </w:rPr>
      </w:pPr>
    </w:p>
    <w:p w14:paraId="2506E69E" w14:textId="77777777" w:rsidR="00FF0CEB" w:rsidRPr="009C6B04" w:rsidRDefault="00FF0CEB" w:rsidP="00FF0CEB">
      <w:pPr>
        <w:rPr>
          <w:b/>
          <w:u w:val="single"/>
        </w:rPr>
      </w:pPr>
    </w:p>
    <w:p w14:paraId="14CA0F05" w14:textId="77777777" w:rsidR="00FF0CEB" w:rsidRPr="009C6B04" w:rsidRDefault="00FF0CEB" w:rsidP="00FF0CEB">
      <w:pPr>
        <w:rPr>
          <w:b/>
          <w:u w:val="single"/>
        </w:rPr>
      </w:pPr>
    </w:p>
    <w:p w14:paraId="26AF0191" w14:textId="77777777" w:rsidR="00FF0CEB" w:rsidRPr="009C6B04" w:rsidRDefault="00FF0CEB" w:rsidP="00FF0CEB">
      <w:pPr>
        <w:rPr>
          <w:b/>
          <w:u w:val="single"/>
        </w:rPr>
      </w:pPr>
    </w:p>
    <w:p w14:paraId="3F520181" w14:textId="77777777" w:rsidR="00FF0CEB" w:rsidRPr="009C6B04" w:rsidRDefault="00FF0CEB" w:rsidP="00FF0CEB">
      <w:pPr>
        <w:rPr>
          <w:b/>
          <w:u w:val="single"/>
        </w:rPr>
      </w:pPr>
    </w:p>
    <w:p w14:paraId="481082A3" w14:textId="77777777" w:rsidR="00FF0CEB" w:rsidRPr="009C6B04" w:rsidRDefault="00FF0CEB" w:rsidP="00FF0CEB">
      <w:pPr>
        <w:rPr>
          <w:b/>
          <w:u w:val="single"/>
        </w:rPr>
      </w:pPr>
    </w:p>
    <w:p w14:paraId="3C7079B6" w14:textId="77777777" w:rsidR="00FF0CEB" w:rsidRPr="009C6B04" w:rsidRDefault="00FF0CEB" w:rsidP="00FF0CEB">
      <w:pPr>
        <w:rPr>
          <w:b/>
          <w:u w:val="single"/>
        </w:rPr>
      </w:pPr>
    </w:p>
    <w:p w14:paraId="41FA146F" w14:textId="77777777" w:rsidR="00FF0CEB" w:rsidRPr="009C6B04" w:rsidRDefault="00FF0CEB" w:rsidP="00FF0CEB">
      <w:pPr>
        <w:rPr>
          <w:b/>
          <w:u w:val="single"/>
        </w:rPr>
      </w:pPr>
    </w:p>
    <w:p w14:paraId="31EEAD95" w14:textId="77777777" w:rsidR="00FF0CEB" w:rsidRPr="009C6B04" w:rsidRDefault="00FF0CEB" w:rsidP="00FF0CEB">
      <w:pPr>
        <w:rPr>
          <w:b/>
          <w:u w:val="single"/>
        </w:rPr>
      </w:pPr>
    </w:p>
    <w:p w14:paraId="2C85FD01" w14:textId="4A11CC7C" w:rsidR="00FF0CEB" w:rsidRPr="009C6B04" w:rsidRDefault="00FF0CEB" w:rsidP="00FF0CEB">
      <w:pPr>
        <w:rPr>
          <w:b/>
          <w:u w:val="single"/>
        </w:rPr>
      </w:pPr>
    </w:p>
    <w:p w14:paraId="27DE8604" w14:textId="1EC8208C" w:rsidR="007440A5" w:rsidRPr="009C6B04" w:rsidRDefault="007440A5" w:rsidP="00FF0CEB">
      <w:pPr>
        <w:rPr>
          <w:b/>
          <w:u w:val="single"/>
        </w:rPr>
      </w:pPr>
    </w:p>
    <w:p w14:paraId="7E954D35" w14:textId="77777777" w:rsidR="007440A5" w:rsidRPr="009C6B04" w:rsidRDefault="007440A5" w:rsidP="00FF0CEB">
      <w:pPr>
        <w:rPr>
          <w:b/>
          <w:u w:val="single"/>
        </w:rPr>
      </w:pPr>
    </w:p>
    <w:p w14:paraId="2B47DAF8" w14:textId="77777777" w:rsidR="00FF0CEB" w:rsidRPr="009C6B04" w:rsidRDefault="00FF0CEB" w:rsidP="00FF0CEB">
      <w:pPr>
        <w:rPr>
          <w:b/>
          <w:u w:val="single"/>
        </w:rPr>
      </w:pPr>
    </w:p>
    <w:p w14:paraId="7EA81A22" w14:textId="77777777" w:rsidR="00FF0CEB" w:rsidRPr="009C6B04" w:rsidRDefault="00FF0CEB" w:rsidP="00FF0CEB">
      <w:pPr>
        <w:rPr>
          <w:b/>
          <w:u w:val="single"/>
        </w:rPr>
      </w:pPr>
    </w:p>
    <w:p w14:paraId="71A340CC" w14:textId="77777777" w:rsidR="007440A5" w:rsidRPr="009C6B04" w:rsidRDefault="007440A5" w:rsidP="007440A5">
      <w:pPr>
        <w:tabs>
          <w:tab w:val="center" w:pos="1440"/>
          <w:tab w:val="center" w:pos="4320"/>
          <w:tab w:val="center" w:pos="7200"/>
        </w:tabs>
        <w:spacing w:line="360" w:lineRule="auto"/>
        <w:rPr>
          <w:noProof/>
        </w:rPr>
      </w:pPr>
      <w:r w:rsidRPr="009C6B04">
        <w:rPr>
          <w:noProof/>
        </w:rPr>
        <w:tab/>
        <w:t xml:space="preserve">Place and date: </w:t>
      </w:r>
      <w:r w:rsidRPr="009C6B04">
        <w:rPr>
          <w:noProof/>
        </w:rPr>
        <w:tab/>
        <w:t>Stamp:</w:t>
      </w:r>
      <w:r w:rsidRPr="009C6B04">
        <w:rPr>
          <w:noProof/>
        </w:rPr>
        <w:tab/>
        <w:t>Bidder`s official</w:t>
      </w:r>
    </w:p>
    <w:p w14:paraId="1EF9BED5" w14:textId="77777777" w:rsidR="007440A5" w:rsidRPr="009C6B04" w:rsidRDefault="007440A5" w:rsidP="007440A5">
      <w:pPr>
        <w:tabs>
          <w:tab w:val="center" w:pos="1440"/>
          <w:tab w:val="center" w:pos="4320"/>
          <w:tab w:val="center" w:pos="7200"/>
        </w:tabs>
        <w:spacing w:line="360" w:lineRule="auto"/>
        <w:rPr>
          <w:noProof/>
        </w:rPr>
      </w:pPr>
      <w:r w:rsidRPr="009C6B04">
        <w:rPr>
          <w:noProof/>
        </w:rPr>
        <w:tab/>
      </w:r>
      <w:r w:rsidRPr="009C6B04">
        <w:rPr>
          <w:noProof/>
        </w:rPr>
        <w:tab/>
      </w:r>
      <w:r w:rsidRPr="009C6B04">
        <w:rPr>
          <w:noProof/>
        </w:rPr>
        <w:tab/>
        <w:t>representative or authorized person:</w:t>
      </w:r>
    </w:p>
    <w:p w14:paraId="6E1ABA6E" w14:textId="77777777" w:rsidR="007440A5" w:rsidRPr="009C6B04" w:rsidRDefault="007440A5" w:rsidP="007440A5">
      <w:pPr>
        <w:tabs>
          <w:tab w:val="center" w:pos="1440"/>
          <w:tab w:val="center" w:pos="4320"/>
          <w:tab w:val="center" w:pos="7200"/>
        </w:tabs>
        <w:spacing w:line="360" w:lineRule="auto"/>
        <w:rPr>
          <w:noProof/>
        </w:rPr>
      </w:pPr>
    </w:p>
    <w:p w14:paraId="126F11FD" w14:textId="77777777" w:rsidR="007440A5" w:rsidRPr="009C6B04" w:rsidRDefault="007440A5" w:rsidP="007440A5">
      <w:pPr>
        <w:tabs>
          <w:tab w:val="center" w:pos="1440"/>
          <w:tab w:val="center" w:pos="4320"/>
          <w:tab w:val="center" w:pos="7200"/>
        </w:tabs>
        <w:rPr>
          <w:noProof/>
        </w:rPr>
      </w:pPr>
      <w:r w:rsidRPr="009C6B04">
        <w:rPr>
          <w:noProof/>
        </w:rPr>
        <w:tab/>
        <w:t>........................................</w:t>
      </w:r>
      <w:r w:rsidRPr="009C6B04">
        <w:rPr>
          <w:noProof/>
        </w:rPr>
        <w:tab/>
      </w:r>
      <w:r w:rsidRPr="009C6B04">
        <w:rPr>
          <w:noProof/>
        </w:rPr>
        <w:tab/>
        <w:t>...........................................</w:t>
      </w:r>
    </w:p>
    <w:p w14:paraId="2A12E591" w14:textId="648353BA" w:rsidR="000D791A" w:rsidRPr="009C6B04" w:rsidRDefault="000D791A" w:rsidP="000D791A">
      <w:pPr>
        <w:jc w:val="right"/>
        <w:rPr>
          <w:b/>
        </w:rPr>
      </w:pPr>
      <w:r w:rsidRPr="009C6B04">
        <w:rPr>
          <w:b/>
        </w:rPr>
        <w:lastRenderedPageBreak/>
        <w:t>FORM-</w:t>
      </w:r>
      <w:r w:rsidR="00792314">
        <w:rPr>
          <w:b/>
        </w:rPr>
        <w:t>7</w:t>
      </w:r>
    </w:p>
    <w:p w14:paraId="31FDC7FD" w14:textId="16E25331" w:rsidR="000D791A" w:rsidRPr="009C6B04" w:rsidRDefault="000D791A" w:rsidP="000D791A">
      <w:pPr>
        <w:jc w:val="left"/>
        <w:rPr>
          <w:b/>
        </w:rPr>
      </w:pPr>
      <w:proofErr w:type="spellStart"/>
      <w:r w:rsidRPr="009C6B04">
        <w:t>Bidder</w:t>
      </w:r>
      <w:proofErr w:type="spellEnd"/>
      <w:r w:rsidRPr="009C6B04">
        <w:t xml:space="preserve"> ..................................................</w:t>
      </w:r>
    </w:p>
    <w:p w14:paraId="6FEE065B" w14:textId="77777777" w:rsidR="000D791A" w:rsidRPr="009C6B04" w:rsidRDefault="000D791A" w:rsidP="000D791A">
      <w:pPr>
        <w:rPr>
          <w:i/>
        </w:rPr>
      </w:pPr>
    </w:p>
    <w:p w14:paraId="7B138E04" w14:textId="2F0AA59B" w:rsidR="000D791A" w:rsidRPr="009C6B04" w:rsidRDefault="000D791A" w:rsidP="0058016A">
      <w:pPr>
        <w:spacing w:line="360" w:lineRule="auto"/>
      </w:pPr>
      <w:proofErr w:type="spellStart"/>
      <w:r w:rsidRPr="009C6B04">
        <w:t>Address</w:t>
      </w:r>
      <w:proofErr w:type="spellEnd"/>
      <w:r w:rsidRPr="009C6B04">
        <w:t xml:space="preserve"> ......................................................</w:t>
      </w:r>
    </w:p>
    <w:p w14:paraId="6A0D4942" w14:textId="77777777" w:rsidR="006D67EA" w:rsidRPr="009C6B04" w:rsidRDefault="006D67EA" w:rsidP="000D791A"/>
    <w:p w14:paraId="383C2E62" w14:textId="6497A914" w:rsidR="000D791A" w:rsidRPr="009C6B04" w:rsidRDefault="000D791A" w:rsidP="000D791A">
      <w:pPr>
        <w:pStyle w:val="Heading2"/>
        <w:numPr>
          <w:ilvl w:val="0"/>
          <w:numId w:val="0"/>
        </w:numPr>
        <w:jc w:val="center"/>
        <w:rPr>
          <w:b/>
          <w:noProof/>
        </w:rPr>
      </w:pPr>
      <w:bookmarkStart w:id="139" w:name="_Toc201217748"/>
      <w:r w:rsidRPr="00260804">
        <w:rPr>
          <w:b/>
          <w:noProof/>
        </w:rPr>
        <w:t>Statement on warranty and maintenance</w:t>
      </w:r>
      <w:bookmarkEnd w:id="139"/>
    </w:p>
    <w:p w14:paraId="4088EA5E" w14:textId="3513A34F" w:rsidR="000D791A" w:rsidRPr="009C6B04" w:rsidRDefault="000D791A" w:rsidP="00B11912">
      <w:pPr>
        <w:jc w:val="center"/>
        <w:rPr>
          <w:rFonts w:eastAsia="Calibri" w:cs="Arial"/>
          <w:b/>
          <w:noProof/>
          <w:szCs w:val="20"/>
        </w:rPr>
      </w:pPr>
      <w:r w:rsidRPr="009C6B04">
        <w:rPr>
          <w:rFonts w:eastAsia="Calibri" w:cs="Arial"/>
          <w:b/>
          <w:noProof/>
          <w:szCs w:val="20"/>
        </w:rPr>
        <w:t>JN-B</w:t>
      </w:r>
      <w:r w:rsidR="00792314">
        <w:rPr>
          <w:rFonts w:eastAsia="Calibri" w:cs="Arial"/>
          <w:b/>
          <w:noProof/>
          <w:szCs w:val="20"/>
        </w:rPr>
        <w:t>1093</w:t>
      </w:r>
    </w:p>
    <w:p w14:paraId="5F93E1CD" w14:textId="77777777" w:rsidR="000D791A" w:rsidRPr="009C6B04" w:rsidRDefault="000D791A" w:rsidP="000D791A">
      <w:pPr>
        <w:rPr>
          <w:b/>
          <w:u w:val="single"/>
        </w:rPr>
      </w:pPr>
    </w:p>
    <w:p w14:paraId="0BFEFD23" w14:textId="30381BE3" w:rsidR="000D791A" w:rsidRPr="009C6B04" w:rsidRDefault="000D791A" w:rsidP="000D791A">
      <w:pPr>
        <w:tabs>
          <w:tab w:val="left" w:pos="0"/>
        </w:tabs>
        <w:spacing w:line="280" w:lineRule="atLeast"/>
        <w:rPr>
          <w:lang w:val="en"/>
        </w:rPr>
      </w:pPr>
      <w:r w:rsidRPr="009C6B04">
        <w:rPr>
          <w:lang w:val="en"/>
        </w:rPr>
        <w:t>We declare under criminal and material liability, that:</w:t>
      </w:r>
    </w:p>
    <w:p w14:paraId="739297A6" w14:textId="77777777" w:rsidR="000D791A" w:rsidRPr="009C6B04" w:rsidRDefault="000D791A" w:rsidP="000D791A">
      <w:pPr>
        <w:tabs>
          <w:tab w:val="left" w:pos="0"/>
        </w:tabs>
        <w:spacing w:line="280" w:lineRule="atLeast"/>
      </w:pPr>
    </w:p>
    <w:p w14:paraId="30094B25" w14:textId="2FC9E1FA" w:rsidR="000D791A" w:rsidRPr="009C6B04" w:rsidRDefault="000D791A" w:rsidP="007B36A9">
      <w:pPr>
        <w:pStyle w:val="ListParagraph"/>
        <w:numPr>
          <w:ilvl w:val="0"/>
          <w:numId w:val="20"/>
        </w:numPr>
        <w:tabs>
          <w:tab w:val="left" w:pos="0"/>
        </w:tabs>
        <w:spacing w:line="280" w:lineRule="atLeast"/>
        <w:ind w:left="714" w:hanging="357"/>
      </w:pPr>
      <w:proofErr w:type="spellStart"/>
      <w:r w:rsidRPr="009C6B04">
        <w:t>we</w:t>
      </w:r>
      <w:proofErr w:type="spellEnd"/>
      <w:r w:rsidRPr="009C6B04">
        <w:t xml:space="preserve"> </w:t>
      </w:r>
      <w:proofErr w:type="spellStart"/>
      <w:r w:rsidRPr="009C6B04">
        <w:t>offer</w:t>
      </w:r>
      <w:proofErr w:type="spellEnd"/>
      <w:r w:rsidRPr="009C6B04">
        <w:t xml:space="preserve"> at </w:t>
      </w:r>
      <w:proofErr w:type="spellStart"/>
      <w:r w:rsidRPr="009C6B04">
        <w:t>least</w:t>
      </w:r>
      <w:proofErr w:type="spellEnd"/>
      <w:r w:rsidRPr="009C6B04">
        <w:t xml:space="preserve"> ......... .. </w:t>
      </w:r>
      <w:proofErr w:type="spellStart"/>
      <w:r w:rsidRPr="009C6B04">
        <w:t>months</w:t>
      </w:r>
      <w:proofErr w:type="spellEnd"/>
      <w:r w:rsidRPr="009C6B04">
        <w:t xml:space="preserve"> (</w:t>
      </w:r>
      <w:proofErr w:type="spellStart"/>
      <w:r w:rsidRPr="009C6B04">
        <w:t>the</w:t>
      </w:r>
      <w:proofErr w:type="spellEnd"/>
      <w:r w:rsidRPr="009C6B04">
        <w:t xml:space="preserve"> </w:t>
      </w:r>
      <w:proofErr w:type="spellStart"/>
      <w:r w:rsidRPr="009C6B04">
        <w:t>bidder</w:t>
      </w:r>
      <w:proofErr w:type="spellEnd"/>
      <w:r w:rsidRPr="009C6B04">
        <w:t xml:space="preserve"> </w:t>
      </w:r>
      <w:proofErr w:type="spellStart"/>
      <w:r w:rsidRPr="009C6B04">
        <w:t>shall</w:t>
      </w:r>
      <w:proofErr w:type="spellEnd"/>
      <w:r w:rsidRPr="009C6B04">
        <w:t xml:space="preserve"> enter </w:t>
      </w:r>
      <w:proofErr w:type="spellStart"/>
      <w:r w:rsidRPr="009C6B04">
        <w:t>the</w:t>
      </w:r>
      <w:proofErr w:type="spellEnd"/>
      <w:r w:rsidRPr="009C6B04">
        <w:t xml:space="preserve"> </w:t>
      </w:r>
      <w:proofErr w:type="spellStart"/>
      <w:r w:rsidRPr="009C6B04">
        <w:t>number</w:t>
      </w:r>
      <w:proofErr w:type="spellEnd"/>
      <w:r w:rsidRPr="009C6B04">
        <w:t xml:space="preserve"> </w:t>
      </w:r>
      <w:proofErr w:type="spellStart"/>
      <w:r w:rsidRPr="009C6B04">
        <w:t>of</w:t>
      </w:r>
      <w:proofErr w:type="spellEnd"/>
      <w:r w:rsidRPr="009C6B04">
        <w:t xml:space="preserve"> </w:t>
      </w:r>
      <w:proofErr w:type="spellStart"/>
      <w:r w:rsidRPr="009C6B04">
        <w:t>months</w:t>
      </w:r>
      <w:proofErr w:type="spellEnd"/>
      <w:r w:rsidRPr="009C6B04">
        <w:t xml:space="preserve">, at </w:t>
      </w:r>
      <w:proofErr w:type="spellStart"/>
      <w:r w:rsidRPr="009C6B04">
        <w:t>least</w:t>
      </w:r>
      <w:proofErr w:type="spellEnd"/>
      <w:r w:rsidRPr="009C6B04">
        <w:t xml:space="preserve"> 36 </w:t>
      </w:r>
      <w:proofErr w:type="spellStart"/>
      <w:r w:rsidRPr="009C6B04">
        <w:t>months</w:t>
      </w:r>
      <w:proofErr w:type="spellEnd"/>
      <w:r w:rsidRPr="009C6B04">
        <w:t xml:space="preserve">) </w:t>
      </w:r>
      <w:proofErr w:type="spellStart"/>
      <w:r w:rsidRPr="009C6B04">
        <w:t>free</w:t>
      </w:r>
      <w:proofErr w:type="spellEnd"/>
      <w:r w:rsidRPr="009C6B04">
        <w:t xml:space="preserve"> </w:t>
      </w:r>
      <w:proofErr w:type="spellStart"/>
      <w:r w:rsidRPr="009C6B04">
        <w:t>warranty</w:t>
      </w:r>
      <w:proofErr w:type="spellEnd"/>
      <w:r w:rsidRPr="009C6B04">
        <w:t xml:space="preserve"> </w:t>
      </w:r>
      <w:proofErr w:type="spellStart"/>
      <w:r w:rsidRPr="009C6B04">
        <w:t>maintenance</w:t>
      </w:r>
      <w:proofErr w:type="spellEnd"/>
      <w:r w:rsidRPr="009C6B04">
        <w:t xml:space="preserve"> </w:t>
      </w:r>
      <w:proofErr w:type="spellStart"/>
      <w:r w:rsidRPr="009C6B04">
        <w:t>and</w:t>
      </w:r>
      <w:proofErr w:type="spellEnd"/>
      <w:r w:rsidRPr="009C6B04">
        <w:t xml:space="preserve"> </w:t>
      </w:r>
      <w:proofErr w:type="spellStart"/>
      <w:r w:rsidRPr="009C6B04">
        <w:t>correction</w:t>
      </w:r>
      <w:proofErr w:type="spellEnd"/>
      <w:r w:rsidRPr="009C6B04">
        <w:t xml:space="preserve"> </w:t>
      </w:r>
      <w:proofErr w:type="spellStart"/>
      <w:r w:rsidRPr="009C6B04">
        <w:t>of</w:t>
      </w:r>
      <w:proofErr w:type="spellEnd"/>
      <w:r w:rsidRPr="009C6B04">
        <w:t xml:space="preserve"> </w:t>
      </w:r>
      <w:proofErr w:type="spellStart"/>
      <w:r w:rsidRPr="009C6B04">
        <w:t>errors</w:t>
      </w:r>
      <w:proofErr w:type="spellEnd"/>
      <w:r w:rsidRPr="009C6B04">
        <w:t xml:space="preserve"> </w:t>
      </w:r>
      <w:proofErr w:type="spellStart"/>
      <w:r w:rsidRPr="009C6B04">
        <w:t>from</w:t>
      </w:r>
      <w:proofErr w:type="spellEnd"/>
      <w:r w:rsidRPr="009C6B04">
        <w:t xml:space="preserve"> </w:t>
      </w:r>
      <w:proofErr w:type="spellStart"/>
      <w:r w:rsidRPr="009C6B04">
        <w:t>the</w:t>
      </w:r>
      <w:proofErr w:type="spellEnd"/>
      <w:r w:rsidRPr="009C6B04">
        <w:t xml:space="preserve"> date </w:t>
      </w:r>
      <w:proofErr w:type="spellStart"/>
      <w:r w:rsidRPr="009C6B04">
        <w:t>of</w:t>
      </w:r>
      <w:proofErr w:type="spellEnd"/>
      <w:r w:rsidRPr="009C6B04">
        <w:t xml:space="preserve"> </w:t>
      </w:r>
      <w:proofErr w:type="spellStart"/>
      <w:r w:rsidRPr="009C6B04">
        <w:t>successfully</w:t>
      </w:r>
      <w:proofErr w:type="spellEnd"/>
      <w:r w:rsidRPr="009C6B04">
        <w:t xml:space="preserve"> </w:t>
      </w:r>
      <w:proofErr w:type="spellStart"/>
      <w:r w:rsidRPr="009C6B04">
        <w:t>completed</w:t>
      </w:r>
      <w:proofErr w:type="spellEnd"/>
      <w:r w:rsidRPr="009C6B04">
        <w:t xml:space="preserve"> </w:t>
      </w:r>
      <w:proofErr w:type="spellStart"/>
      <w:r w:rsidRPr="009C6B04">
        <w:t>final</w:t>
      </w:r>
      <w:proofErr w:type="spellEnd"/>
      <w:r w:rsidRPr="009C6B04">
        <w:t xml:space="preserve"> </w:t>
      </w:r>
      <w:proofErr w:type="spellStart"/>
      <w:r w:rsidRPr="009C6B04">
        <w:t>acceptance</w:t>
      </w:r>
      <w:proofErr w:type="spellEnd"/>
      <w:r w:rsidRPr="009C6B04">
        <w:t xml:space="preserve"> </w:t>
      </w:r>
      <w:proofErr w:type="spellStart"/>
      <w:r w:rsidRPr="009C6B04">
        <w:t>of</w:t>
      </w:r>
      <w:proofErr w:type="spellEnd"/>
      <w:r w:rsidRPr="009C6B04">
        <w:t xml:space="preserve"> </w:t>
      </w:r>
      <w:proofErr w:type="spellStart"/>
      <w:r w:rsidRPr="009C6B04">
        <w:t>the</w:t>
      </w:r>
      <w:proofErr w:type="spellEnd"/>
      <w:r w:rsidRPr="009C6B04">
        <w:t xml:space="preserve"> </w:t>
      </w:r>
      <w:proofErr w:type="spellStart"/>
      <w:r w:rsidRPr="009C6B04">
        <w:t>offered</w:t>
      </w:r>
      <w:proofErr w:type="spellEnd"/>
      <w:r w:rsidRPr="009C6B04">
        <w:t xml:space="preserve"> </w:t>
      </w:r>
      <w:proofErr w:type="spellStart"/>
      <w:r w:rsidRPr="009C6B04">
        <w:t>equipment</w:t>
      </w:r>
      <w:proofErr w:type="spellEnd"/>
      <w:r w:rsidRPr="009C6B04">
        <w:t>;</w:t>
      </w:r>
    </w:p>
    <w:p w14:paraId="6F94A46D" w14:textId="2CD01599" w:rsidR="000D791A" w:rsidRPr="009C6B04" w:rsidRDefault="000D791A" w:rsidP="007B36A9">
      <w:pPr>
        <w:pStyle w:val="ListParagraph"/>
        <w:numPr>
          <w:ilvl w:val="0"/>
          <w:numId w:val="20"/>
        </w:numPr>
        <w:tabs>
          <w:tab w:val="left" w:pos="0"/>
        </w:tabs>
        <w:spacing w:line="280" w:lineRule="atLeast"/>
        <w:ind w:left="714" w:hanging="357"/>
      </w:pPr>
      <w:proofErr w:type="spellStart"/>
      <w:r w:rsidRPr="009C6B04">
        <w:t>for</w:t>
      </w:r>
      <w:proofErr w:type="spellEnd"/>
      <w:r w:rsidRPr="009C6B04">
        <w:t xml:space="preserve"> </w:t>
      </w:r>
      <w:proofErr w:type="spellStart"/>
      <w:r w:rsidRPr="009C6B04">
        <w:t>the</w:t>
      </w:r>
      <w:proofErr w:type="spellEnd"/>
      <w:r w:rsidRPr="009C6B04">
        <w:t xml:space="preserve"> </w:t>
      </w:r>
      <w:proofErr w:type="spellStart"/>
      <w:r w:rsidRPr="009C6B04">
        <w:t>full</w:t>
      </w:r>
      <w:proofErr w:type="spellEnd"/>
      <w:r w:rsidRPr="009C6B04">
        <w:t xml:space="preserve"> range </w:t>
      </w:r>
      <w:proofErr w:type="spellStart"/>
      <w:r w:rsidRPr="009C6B04">
        <w:t>of</w:t>
      </w:r>
      <w:proofErr w:type="spellEnd"/>
      <w:r w:rsidRPr="009C6B04">
        <w:t xml:space="preserve"> </w:t>
      </w:r>
      <w:proofErr w:type="spellStart"/>
      <w:r w:rsidRPr="009C6B04">
        <w:t>equipment</w:t>
      </w:r>
      <w:proofErr w:type="spellEnd"/>
      <w:r w:rsidRPr="009C6B04">
        <w:t xml:space="preserve"> </w:t>
      </w:r>
      <w:proofErr w:type="spellStart"/>
      <w:r w:rsidRPr="009C6B04">
        <w:t>offered</w:t>
      </w:r>
      <w:proofErr w:type="spellEnd"/>
      <w:r w:rsidRPr="009C6B04">
        <w:t xml:space="preserve">, </w:t>
      </w:r>
      <w:proofErr w:type="spellStart"/>
      <w:r w:rsidRPr="009C6B04">
        <w:t>we</w:t>
      </w:r>
      <w:proofErr w:type="spellEnd"/>
      <w:r w:rsidRPr="009C6B04">
        <w:t xml:space="preserve"> </w:t>
      </w:r>
      <w:proofErr w:type="spellStart"/>
      <w:r w:rsidRPr="009C6B04">
        <w:t>offer</w:t>
      </w:r>
      <w:proofErr w:type="spellEnd"/>
      <w:r w:rsidRPr="009C6B04">
        <w:t xml:space="preserve">, in </w:t>
      </w:r>
      <w:proofErr w:type="spellStart"/>
      <w:r w:rsidRPr="009C6B04">
        <w:t>the</w:t>
      </w:r>
      <w:proofErr w:type="spellEnd"/>
      <w:r w:rsidRPr="009C6B04">
        <w:t xml:space="preserve"> period </w:t>
      </w:r>
      <w:proofErr w:type="spellStart"/>
      <w:r w:rsidRPr="009C6B04">
        <w:t>from</w:t>
      </w:r>
      <w:proofErr w:type="spellEnd"/>
      <w:r w:rsidRPr="009C6B04">
        <w:t xml:space="preserve"> </w:t>
      </w:r>
      <w:proofErr w:type="spellStart"/>
      <w:r w:rsidRPr="009C6B04">
        <w:t>the</w:t>
      </w:r>
      <w:proofErr w:type="spellEnd"/>
      <w:r w:rsidRPr="009C6B04">
        <w:t xml:space="preserve"> </w:t>
      </w:r>
      <w:proofErr w:type="spellStart"/>
      <w:r w:rsidRPr="009C6B04">
        <w:t>previous</w:t>
      </w:r>
      <w:proofErr w:type="spellEnd"/>
      <w:r w:rsidRPr="009C6B04">
        <w:t xml:space="preserve"> </w:t>
      </w:r>
      <w:proofErr w:type="spellStart"/>
      <w:r w:rsidRPr="009C6B04">
        <w:t>indent</w:t>
      </w:r>
      <w:proofErr w:type="spellEnd"/>
      <w:r w:rsidRPr="009C6B04">
        <w:t xml:space="preserve">, </w:t>
      </w:r>
      <w:proofErr w:type="spellStart"/>
      <w:r w:rsidRPr="009C6B04">
        <w:t>free</w:t>
      </w:r>
      <w:proofErr w:type="spellEnd"/>
      <w:r w:rsidRPr="009C6B04">
        <w:t xml:space="preserve"> </w:t>
      </w:r>
      <w:proofErr w:type="spellStart"/>
      <w:r w:rsidRPr="009C6B04">
        <w:t>support</w:t>
      </w:r>
      <w:proofErr w:type="spellEnd"/>
      <w:r w:rsidRPr="009C6B04">
        <w:t xml:space="preserve"> </w:t>
      </w:r>
      <w:proofErr w:type="spellStart"/>
      <w:r w:rsidRPr="009C6B04">
        <w:t>for</w:t>
      </w:r>
      <w:proofErr w:type="spellEnd"/>
      <w:r w:rsidRPr="009C6B04">
        <w:t xml:space="preserve"> </w:t>
      </w:r>
      <w:proofErr w:type="spellStart"/>
      <w:r w:rsidRPr="009C6B04">
        <w:t>servicing</w:t>
      </w:r>
      <w:proofErr w:type="spellEnd"/>
      <w:r w:rsidRPr="009C6B04">
        <w:t xml:space="preserve">, </w:t>
      </w:r>
      <w:proofErr w:type="spellStart"/>
      <w:r w:rsidRPr="009C6B04">
        <w:t>free</w:t>
      </w:r>
      <w:proofErr w:type="spellEnd"/>
      <w:r w:rsidRPr="009C6B04">
        <w:t xml:space="preserve"> </w:t>
      </w:r>
      <w:proofErr w:type="spellStart"/>
      <w:r w:rsidRPr="009C6B04">
        <w:t>servicing</w:t>
      </w:r>
      <w:proofErr w:type="spellEnd"/>
      <w:r w:rsidRPr="009C6B04">
        <w:t xml:space="preserve"> </w:t>
      </w:r>
      <w:proofErr w:type="spellStart"/>
      <w:r w:rsidRPr="009C6B04">
        <w:t>and</w:t>
      </w:r>
      <w:proofErr w:type="spellEnd"/>
      <w:r w:rsidRPr="009C6B04">
        <w:t xml:space="preserve"> </w:t>
      </w:r>
      <w:proofErr w:type="spellStart"/>
      <w:r w:rsidRPr="009C6B04">
        <w:t>spare</w:t>
      </w:r>
      <w:proofErr w:type="spellEnd"/>
      <w:r w:rsidRPr="009C6B04">
        <w:t xml:space="preserve"> </w:t>
      </w:r>
      <w:proofErr w:type="spellStart"/>
      <w:r w:rsidRPr="009C6B04">
        <w:t>parts</w:t>
      </w:r>
      <w:proofErr w:type="spellEnd"/>
      <w:r w:rsidRPr="009C6B04">
        <w:t>;</w:t>
      </w:r>
    </w:p>
    <w:p w14:paraId="3474EF92" w14:textId="19B8777B" w:rsidR="000D791A" w:rsidRPr="009C6B04" w:rsidRDefault="000D791A" w:rsidP="007B36A9">
      <w:pPr>
        <w:pStyle w:val="ListParagraph"/>
        <w:numPr>
          <w:ilvl w:val="0"/>
          <w:numId w:val="20"/>
        </w:numPr>
        <w:tabs>
          <w:tab w:val="left" w:pos="0"/>
        </w:tabs>
        <w:spacing w:line="280" w:lineRule="atLeast"/>
        <w:ind w:left="714" w:hanging="357"/>
      </w:pPr>
      <w:proofErr w:type="spellStart"/>
      <w:r w:rsidRPr="009C6B04">
        <w:t>free</w:t>
      </w:r>
      <w:proofErr w:type="spellEnd"/>
      <w:r w:rsidRPr="009C6B04">
        <w:t xml:space="preserve"> </w:t>
      </w:r>
      <w:proofErr w:type="spellStart"/>
      <w:r w:rsidRPr="009C6B04">
        <w:t>service</w:t>
      </w:r>
      <w:proofErr w:type="spellEnd"/>
      <w:r w:rsidRPr="009C6B04">
        <w:t xml:space="preserve"> </w:t>
      </w:r>
      <w:proofErr w:type="spellStart"/>
      <w:r w:rsidRPr="009C6B04">
        <w:t>support</w:t>
      </w:r>
      <w:proofErr w:type="spellEnd"/>
      <w:r w:rsidRPr="009C6B04">
        <w:t xml:space="preserve"> </w:t>
      </w:r>
      <w:proofErr w:type="spellStart"/>
      <w:r w:rsidRPr="009C6B04">
        <w:t>means</w:t>
      </w:r>
      <w:proofErr w:type="spellEnd"/>
      <w:r w:rsidRPr="009C6B04">
        <w:t xml:space="preserve"> </w:t>
      </w:r>
      <w:proofErr w:type="spellStart"/>
      <w:r w:rsidRPr="009C6B04">
        <w:t>assisting</w:t>
      </w:r>
      <w:proofErr w:type="spellEnd"/>
      <w:r w:rsidRPr="009C6B04">
        <w:t xml:space="preserve"> </w:t>
      </w:r>
      <w:proofErr w:type="spellStart"/>
      <w:r w:rsidRPr="009C6B04">
        <w:t>the</w:t>
      </w:r>
      <w:proofErr w:type="spellEnd"/>
      <w:r w:rsidRPr="009C6B04">
        <w:t xml:space="preserve"> </w:t>
      </w:r>
      <w:proofErr w:type="spellStart"/>
      <w:r w:rsidRPr="009C6B04">
        <w:t>Contracting</w:t>
      </w:r>
      <w:proofErr w:type="spellEnd"/>
      <w:r w:rsidRPr="009C6B04">
        <w:t xml:space="preserve"> </w:t>
      </w:r>
      <w:proofErr w:type="spellStart"/>
      <w:r w:rsidRPr="009C6B04">
        <w:t>Authority</w:t>
      </w:r>
      <w:proofErr w:type="spellEnd"/>
      <w:r w:rsidRPr="009C6B04">
        <w:t xml:space="preserve"> in </w:t>
      </w:r>
      <w:proofErr w:type="spellStart"/>
      <w:r w:rsidRPr="009C6B04">
        <w:t>troubleshooting</w:t>
      </w:r>
      <w:proofErr w:type="spellEnd"/>
      <w:r w:rsidRPr="009C6B04">
        <w:t xml:space="preserve"> via </w:t>
      </w:r>
      <w:proofErr w:type="spellStart"/>
      <w:r w:rsidRPr="009C6B04">
        <w:t>telephone</w:t>
      </w:r>
      <w:proofErr w:type="spellEnd"/>
      <w:r w:rsidRPr="009C6B04">
        <w:t xml:space="preserve">, e-mail </w:t>
      </w:r>
      <w:proofErr w:type="spellStart"/>
      <w:r w:rsidRPr="009C6B04">
        <w:t>or</w:t>
      </w:r>
      <w:proofErr w:type="spellEnd"/>
      <w:r w:rsidRPr="009C6B04">
        <w:t xml:space="preserve"> </w:t>
      </w:r>
      <w:proofErr w:type="spellStart"/>
      <w:r w:rsidRPr="009C6B04">
        <w:t>remote</w:t>
      </w:r>
      <w:proofErr w:type="spellEnd"/>
      <w:r w:rsidRPr="009C6B04">
        <w:t xml:space="preserve"> management;</w:t>
      </w:r>
    </w:p>
    <w:p w14:paraId="05178531" w14:textId="49ABB650" w:rsidR="000D791A" w:rsidRPr="009C6B04" w:rsidRDefault="000D791A" w:rsidP="007B36A9">
      <w:pPr>
        <w:pStyle w:val="ListParagraph"/>
        <w:numPr>
          <w:ilvl w:val="0"/>
          <w:numId w:val="20"/>
        </w:numPr>
        <w:tabs>
          <w:tab w:val="left" w:pos="0"/>
        </w:tabs>
        <w:spacing w:line="280" w:lineRule="atLeast"/>
        <w:ind w:left="714" w:hanging="357"/>
      </w:pPr>
      <w:proofErr w:type="spellStart"/>
      <w:r w:rsidRPr="009C6B04">
        <w:t>we</w:t>
      </w:r>
      <w:proofErr w:type="spellEnd"/>
      <w:r w:rsidRPr="009C6B04">
        <w:t xml:space="preserve"> </w:t>
      </w:r>
      <w:proofErr w:type="spellStart"/>
      <w:r w:rsidRPr="009C6B04">
        <w:t>provide</w:t>
      </w:r>
      <w:proofErr w:type="spellEnd"/>
      <w:r w:rsidRPr="009C6B04">
        <w:t xml:space="preserve"> a </w:t>
      </w:r>
      <w:proofErr w:type="spellStart"/>
      <w:r w:rsidRPr="009C6B04">
        <w:t>response</w:t>
      </w:r>
      <w:proofErr w:type="spellEnd"/>
      <w:r w:rsidRPr="009C6B04">
        <w:t xml:space="preserve"> time </w:t>
      </w:r>
      <w:proofErr w:type="spellStart"/>
      <w:r w:rsidRPr="009C6B04">
        <w:t>of</w:t>
      </w:r>
      <w:proofErr w:type="spellEnd"/>
      <w:r w:rsidRPr="009C6B04">
        <w:t xml:space="preserve"> up to 12 </w:t>
      </w:r>
      <w:proofErr w:type="spellStart"/>
      <w:r w:rsidRPr="009C6B04">
        <w:t>hours</w:t>
      </w:r>
      <w:proofErr w:type="spellEnd"/>
      <w:r w:rsidRPr="009C6B04">
        <w:t xml:space="preserve"> </w:t>
      </w:r>
      <w:proofErr w:type="spellStart"/>
      <w:r w:rsidRPr="009C6B04">
        <w:t>when</w:t>
      </w:r>
      <w:proofErr w:type="spellEnd"/>
      <w:r w:rsidRPr="009C6B04">
        <w:t xml:space="preserve"> a </w:t>
      </w:r>
      <w:proofErr w:type="spellStart"/>
      <w:r w:rsidRPr="009C6B04">
        <w:t>mistake</w:t>
      </w:r>
      <w:proofErr w:type="spellEnd"/>
      <w:r w:rsidRPr="009C6B04">
        <w:t xml:space="preserve"> is </w:t>
      </w:r>
      <w:proofErr w:type="spellStart"/>
      <w:r w:rsidRPr="009C6B04">
        <w:t>reported</w:t>
      </w:r>
      <w:proofErr w:type="spellEnd"/>
      <w:r w:rsidRPr="009C6B04">
        <w:t xml:space="preserve"> </w:t>
      </w:r>
      <w:proofErr w:type="spellStart"/>
      <w:r w:rsidRPr="009C6B04">
        <w:t>by</w:t>
      </w:r>
      <w:proofErr w:type="spellEnd"/>
      <w:r w:rsidRPr="009C6B04">
        <w:t xml:space="preserve"> </w:t>
      </w:r>
      <w:proofErr w:type="spellStart"/>
      <w:r w:rsidRPr="009C6B04">
        <w:t>the</w:t>
      </w:r>
      <w:proofErr w:type="spellEnd"/>
      <w:r w:rsidRPr="009C6B04">
        <w:t xml:space="preserve"> </w:t>
      </w:r>
      <w:proofErr w:type="spellStart"/>
      <w:r w:rsidR="00053E23" w:rsidRPr="009C6B04">
        <w:t>Contracting</w:t>
      </w:r>
      <w:proofErr w:type="spellEnd"/>
      <w:r w:rsidR="00053E23" w:rsidRPr="009C6B04">
        <w:t xml:space="preserve"> </w:t>
      </w:r>
      <w:proofErr w:type="spellStart"/>
      <w:r w:rsidR="00053E23" w:rsidRPr="009C6B04">
        <w:t>Authority</w:t>
      </w:r>
      <w:proofErr w:type="spellEnd"/>
      <w:r w:rsidRPr="009C6B04">
        <w:t>;</w:t>
      </w:r>
    </w:p>
    <w:p w14:paraId="725D5169" w14:textId="228F3367" w:rsidR="000D791A" w:rsidRPr="009C6B04" w:rsidRDefault="000D791A" w:rsidP="007B36A9">
      <w:pPr>
        <w:pStyle w:val="ListParagraph"/>
        <w:numPr>
          <w:ilvl w:val="0"/>
          <w:numId w:val="20"/>
        </w:numPr>
        <w:tabs>
          <w:tab w:val="left" w:pos="0"/>
        </w:tabs>
        <w:spacing w:line="280" w:lineRule="atLeast"/>
        <w:ind w:left="714" w:hanging="357"/>
      </w:pPr>
      <w:proofErr w:type="spellStart"/>
      <w:r w:rsidRPr="009C6B04">
        <w:t>we</w:t>
      </w:r>
      <w:proofErr w:type="spellEnd"/>
      <w:r w:rsidRPr="009C6B04">
        <w:t xml:space="preserve"> </w:t>
      </w:r>
      <w:proofErr w:type="spellStart"/>
      <w:r w:rsidRPr="009C6B04">
        <w:t>provide</w:t>
      </w:r>
      <w:proofErr w:type="spellEnd"/>
      <w:r w:rsidRPr="009C6B04">
        <w:t xml:space="preserve"> </w:t>
      </w:r>
      <w:proofErr w:type="spellStart"/>
      <w:r w:rsidRPr="009C6B04">
        <w:t>repair</w:t>
      </w:r>
      <w:proofErr w:type="spellEnd"/>
      <w:r w:rsidRPr="009C6B04">
        <w:t xml:space="preserve"> </w:t>
      </w:r>
      <w:proofErr w:type="spellStart"/>
      <w:r w:rsidRPr="009C6B04">
        <w:t>of</w:t>
      </w:r>
      <w:proofErr w:type="spellEnd"/>
      <w:r w:rsidRPr="009C6B04">
        <w:t xml:space="preserve"> </w:t>
      </w:r>
      <w:proofErr w:type="spellStart"/>
      <w:r w:rsidRPr="009C6B04">
        <w:t>the</w:t>
      </w:r>
      <w:proofErr w:type="spellEnd"/>
      <w:r w:rsidRPr="009C6B04">
        <w:t xml:space="preserve"> </w:t>
      </w:r>
      <w:proofErr w:type="spellStart"/>
      <w:r w:rsidRPr="009C6B04">
        <w:t>equipment</w:t>
      </w:r>
      <w:proofErr w:type="spellEnd"/>
      <w:r w:rsidRPr="009C6B04">
        <w:t xml:space="preserve"> </w:t>
      </w:r>
      <w:proofErr w:type="spellStart"/>
      <w:r w:rsidRPr="009C6B04">
        <w:t>provided</w:t>
      </w:r>
      <w:proofErr w:type="spellEnd"/>
      <w:r w:rsidRPr="009C6B04">
        <w:t xml:space="preserve"> </w:t>
      </w:r>
      <w:proofErr w:type="spellStart"/>
      <w:r w:rsidRPr="009C6B04">
        <w:t>or</w:t>
      </w:r>
      <w:proofErr w:type="spellEnd"/>
      <w:r w:rsidRPr="009C6B04">
        <w:t xml:space="preserve"> </w:t>
      </w:r>
      <w:proofErr w:type="spellStart"/>
      <w:r w:rsidRPr="009C6B04">
        <w:t>repair</w:t>
      </w:r>
      <w:proofErr w:type="spellEnd"/>
      <w:r w:rsidRPr="009C6B04">
        <w:t xml:space="preserve"> </w:t>
      </w:r>
      <w:proofErr w:type="spellStart"/>
      <w:r w:rsidRPr="009C6B04">
        <w:t>of</w:t>
      </w:r>
      <w:proofErr w:type="spellEnd"/>
      <w:r w:rsidRPr="009C6B04">
        <w:t xml:space="preserve"> </w:t>
      </w:r>
      <w:proofErr w:type="spellStart"/>
      <w:r w:rsidRPr="009C6B04">
        <w:t>defects</w:t>
      </w:r>
      <w:proofErr w:type="spellEnd"/>
      <w:r w:rsidRPr="009C6B04">
        <w:t xml:space="preserve"> </w:t>
      </w:r>
      <w:proofErr w:type="spellStart"/>
      <w:r w:rsidRPr="009C6B04">
        <w:t>within</w:t>
      </w:r>
      <w:proofErr w:type="spellEnd"/>
      <w:r w:rsidRPr="009C6B04">
        <w:t xml:space="preserve"> </w:t>
      </w:r>
      <w:proofErr w:type="spellStart"/>
      <w:r w:rsidRPr="009C6B04">
        <w:t>f</w:t>
      </w:r>
      <w:r w:rsidR="003C6B34" w:rsidRPr="009C6B04">
        <w:t>ifteen</w:t>
      </w:r>
      <w:proofErr w:type="spellEnd"/>
      <w:r w:rsidRPr="009C6B04">
        <w:t xml:space="preserve"> (</w:t>
      </w:r>
      <w:r w:rsidR="003C6B34" w:rsidRPr="009C6B04">
        <w:t>1</w:t>
      </w:r>
      <w:r w:rsidRPr="009C6B04">
        <w:t xml:space="preserve">5) business </w:t>
      </w:r>
      <w:proofErr w:type="spellStart"/>
      <w:r w:rsidRPr="009C6B04">
        <w:t>days</w:t>
      </w:r>
      <w:proofErr w:type="spellEnd"/>
      <w:r w:rsidRPr="009C6B04">
        <w:t xml:space="preserve"> </w:t>
      </w:r>
      <w:proofErr w:type="spellStart"/>
      <w:r w:rsidRPr="009C6B04">
        <w:t>from</w:t>
      </w:r>
      <w:proofErr w:type="spellEnd"/>
      <w:r w:rsidRPr="009C6B04">
        <w:t xml:space="preserve"> </w:t>
      </w:r>
      <w:proofErr w:type="spellStart"/>
      <w:r w:rsidRPr="009C6B04">
        <w:t>the</w:t>
      </w:r>
      <w:proofErr w:type="spellEnd"/>
      <w:r w:rsidRPr="009C6B04">
        <w:t xml:space="preserve"> </w:t>
      </w:r>
      <w:proofErr w:type="spellStart"/>
      <w:r w:rsidRPr="009C6B04">
        <w:t>reporting</w:t>
      </w:r>
      <w:proofErr w:type="spellEnd"/>
      <w:r w:rsidRPr="009C6B04">
        <w:t xml:space="preserve"> </w:t>
      </w:r>
      <w:proofErr w:type="spellStart"/>
      <w:r w:rsidRPr="009C6B04">
        <w:t>of</w:t>
      </w:r>
      <w:proofErr w:type="spellEnd"/>
      <w:r w:rsidRPr="009C6B04">
        <w:t xml:space="preserve"> </w:t>
      </w:r>
      <w:proofErr w:type="spellStart"/>
      <w:r w:rsidRPr="009C6B04">
        <w:t>the</w:t>
      </w:r>
      <w:proofErr w:type="spellEnd"/>
      <w:r w:rsidRPr="009C6B04">
        <w:t xml:space="preserve"> </w:t>
      </w:r>
      <w:proofErr w:type="spellStart"/>
      <w:r w:rsidRPr="009C6B04">
        <w:t>error</w:t>
      </w:r>
      <w:proofErr w:type="spellEnd"/>
      <w:r w:rsidRPr="009C6B04">
        <w:t xml:space="preserve"> </w:t>
      </w:r>
      <w:proofErr w:type="spellStart"/>
      <w:r w:rsidRPr="009C6B04">
        <w:t>by</w:t>
      </w:r>
      <w:proofErr w:type="spellEnd"/>
      <w:r w:rsidRPr="009C6B04">
        <w:t xml:space="preserve"> </w:t>
      </w:r>
      <w:proofErr w:type="spellStart"/>
      <w:r w:rsidRPr="009C6B04">
        <w:t>the</w:t>
      </w:r>
      <w:proofErr w:type="spellEnd"/>
      <w:r w:rsidRPr="009C6B04">
        <w:t xml:space="preserve"> </w:t>
      </w:r>
      <w:proofErr w:type="spellStart"/>
      <w:r w:rsidR="00053E23" w:rsidRPr="009C6B04">
        <w:t>Contracting</w:t>
      </w:r>
      <w:proofErr w:type="spellEnd"/>
      <w:r w:rsidR="00053E23" w:rsidRPr="009C6B04">
        <w:t xml:space="preserve"> </w:t>
      </w:r>
      <w:proofErr w:type="spellStart"/>
      <w:r w:rsidR="00053E23" w:rsidRPr="009C6B04">
        <w:t>Authority</w:t>
      </w:r>
      <w:proofErr w:type="spellEnd"/>
      <w:r w:rsidRPr="009C6B04">
        <w:t>;</w:t>
      </w:r>
    </w:p>
    <w:p w14:paraId="01091439" w14:textId="19D15C25" w:rsidR="000D791A" w:rsidRPr="009C6B04" w:rsidRDefault="000D791A" w:rsidP="007B36A9">
      <w:pPr>
        <w:pStyle w:val="ListParagraph"/>
        <w:numPr>
          <w:ilvl w:val="0"/>
          <w:numId w:val="20"/>
        </w:numPr>
        <w:tabs>
          <w:tab w:val="left" w:pos="0"/>
        </w:tabs>
        <w:spacing w:line="280" w:lineRule="atLeast"/>
        <w:ind w:left="714" w:hanging="357"/>
      </w:pPr>
      <w:r w:rsidRPr="009C6B04">
        <w:t xml:space="preserve">in </w:t>
      </w:r>
      <w:proofErr w:type="spellStart"/>
      <w:r w:rsidRPr="009C6B04">
        <w:t>the</w:t>
      </w:r>
      <w:proofErr w:type="spellEnd"/>
      <w:r w:rsidRPr="009C6B04">
        <w:t xml:space="preserve"> </w:t>
      </w:r>
      <w:proofErr w:type="spellStart"/>
      <w:r w:rsidRPr="009C6B04">
        <w:t>case</w:t>
      </w:r>
      <w:proofErr w:type="spellEnd"/>
      <w:r w:rsidRPr="009C6B04">
        <w:t xml:space="preserve"> </w:t>
      </w:r>
      <w:proofErr w:type="spellStart"/>
      <w:r w:rsidRPr="009C6B04">
        <w:t>of</w:t>
      </w:r>
      <w:proofErr w:type="spellEnd"/>
      <w:r w:rsidRPr="009C6B04">
        <w:t xml:space="preserve"> </w:t>
      </w:r>
      <w:proofErr w:type="spellStart"/>
      <w:r w:rsidRPr="009C6B04">
        <w:t>three</w:t>
      </w:r>
      <w:proofErr w:type="spellEnd"/>
      <w:r w:rsidRPr="009C6B04">
        <w:t xml:space="preserve"> </w:t>
      </w:r>
      <w:proofErr w:type="spellStart"/>
      <w:r w:rsidRPr="009C6B04">
        <w:t>or</w:t>
      </w:r>
      <w:proofErr w:type="spellEnd"/>
      <w:r w:rsidRPr="009C6B04">
        <w:t xml:space="preserve"> more </w:t>
      </w:r>
      <w:proofErr w:type="spellStart"/>
      <w:r w:rsidRPr="009C6B04">
        <w:t>system</w:t>
      </w:r>
      <w:proofErr w:type="spellEnd"/>
      <w:r w:rsidRPr="009C6B04">
        <w:t xml:space="preserve"> </w:t>
      </w:r>
      <w:proofErr w:type="spellStart"/>
      <w:r w:rsidRPr="009C6B04">
        <w:t>errors</w:t>
      </w:r>
      <w:proofErr w:type="spellEnd"/>
      <w:r w:rsidRPr="009C6B04">
        <w:t xml:space="preserve"> (</w:t>
      </w:r>
      <w:proofErr w:type="spellStart"/>
      <w:r w:rsidRPr="009C6B04">
        <w:t>errors</w:t>
      </w:r>
      <w:proofErr w:type="spellEnd"/>
      <w:r w:rsidRPr="009C6B04">
        <w:t xml:space="preserve"> on </w:t>
      </w:r>
      <w:proofErr w:type="spellStart"/>
      <w:r w:rsidRPr="009C6B04">
        <w:t>the</w:t>
      </w:r>
      <w:proofErr w:type="spellEnd"/>
      <w:r w:rsidRPr="009C6B04">
        <w:t xml:space="preserve"> same </w:t>
      </w:r>
      <w:proofErr w:type="spellStart"/>
      <w:r w:rsidRPr="009C6B04">
        <w:t>functional</w:t>
      </w:r>
      <w:proofErr w:type="spellEnd"/>
      <w:r w:rsidRPr="009C6B04">
        <w:t xml:space="preserve"> set), </w:t>
      </w:r>
      <w:proofErr w:type="spellStart"/>
      <w:r w:rsidRPr="009C6B04">
        <w:t>we</w:t>
      </w:r>
      <w:proofErr w:type="spellEnd"/>
      <w:r w:rsidRPr="009C6B04">
        <w:t xml:space="preserve"> </w:t>
      </w:r>
      <w:proofErr w:type="spellStart"/>
      <w:r w:rsidRPr="009C6B04">
        <w:t>will</w:t>
      </w:r>
      <w:proofErr w:type="spellEnd"/>
      <w:r w:rsidRPr="009C6B04">
        <w:t xml:space="preserve">, at </w:t>
      </w:r>
      <w:proofErr w:type="spellStart"/>
      <w:r w:rsidRPr="009C6B04">
        <w:t>our</w:t>
      </w:r>
      <w:proofErr w:type="spellEnd"/>
      <w:r w:rsidRPr="009C6B04">
        <w:t xml:space="preserve"> </w:t>
      </w:r>
      <w:proofErr w:type="spellStart"/>
      <w:r w:rsidRPr="009C6B04">
        <w:t>own</w:t>
      </w:r>
      <w:proofErr w:type="spellEnd"/>
      <w:r w:rsidRPr="009C6B04">
        <w:t xml:space="preserve"> </w:t>
      </w:r>
      <w:proofErr w:type="spellStart"/>
      <w:r w:rsidRPr="009C6B04">
        <w:t>expense</w:t>
      </w:r>
      <w:proofErr w:type="spellEnd"/>
      <w:r w:rsidRPr="009C6B04">
        <w:t xml:space="preserve">, </w:t>
      </w:r>
      <w:proofErr w:type="spellStart"/>
      <w:r w:rsidRPr="009C6B04">
        <w:t>ensure</w:t>
      </w:r>
      <w:proofErr w:type="spellEnd"/>
      <w:r w:rsidRPr="009C6B04">
        <w:t xml:space="preserve"> </w:t>
      </w:r>
      <w:proofErr w:type="spellStart"/>
      <w:r w:rsidRPr="009C6B04">
        <w:t>the</w:t>
      </w:r>
      <w:proofErr w:type="spellEnd"/>
      <w:r w:rsidRPr="009C6B04">
        <w:t xml:space="preserve"> </w:t>
      </w:r>
      <w:proofErr w:type="spellStart"/>
      <w:r w:rsidRPr="009C6B04">
        <w:t>replacement</w:t>
      </w:r>
      <w:proofErr w:type="spellEnd"/>
      <w:r w:rsidRPr="009C6B04">
        <w:t xml:space="preserve"> </w:t>
      </w:r>
      <w:proofErr w:type="spellStart"/>
      <w:r w:rsidRPr="009C6B04">
        <w:t>of</w:t>
      </w:r>
      <w:proofErr w:type="spellEnd"/>
      <w:r w:rsidRPr="009C6B04">
        <w:t xml:space="preserve"> </w:t>
      </w:r>
      <w:proofErr w:type="spellStart"/>
      <w:r w:rsidRPr="009C6B04">
        <w:t>all</w:t>
      </w:r>
      <w:proofErr w:type="spellEnd"/>
      <w:r w:rsidRPr="009C6B04">
        <w:t xml:space="preserve"> </w:t>
      </w:r>
      <w:proofErr w:type="spellStart"/>
      <w:r w:rsidRPr="009C6B04">
        <w:t>such</w:t>
      </w:r>
      <w:proofErr w:type="spellEnd"/>
      <w:r w:rsidRPr="009C6B04">
        <w:t xml:space="preserve"> </w:t>
      </w:r>
      <w:proofErr w:type="spellStart"/>
      <w:r w:rsidR="00053E23" w:rsidRPr="009C6B04">
        <w:t>equipment</w:t>
      </w:r>
      <w:proofErr w:type="spellEnd"/>
      <w:r w:rsidRPr="009C6B04">
        <w:t xml:space="preserve"> </w:t>
      </w:r>
      <w:proofErr w:type="spellStart"/>
      <w:r w:rsidRPr="009C6B04">
        <w:t>with</w:t>
      </w:r>
      <w:proofErr w:type="spellEnd"/>
      <w:r w:rsidRPr="009C6B04">
        <w:t xml:space="preserve"> a </w:t>
      </w:r>
      <w:proofErr w:type="spellStart"/>
      <w:r w:rsidRPr="009C6B04">
        <w:t>technologically</w:t>
      </w:r>
      <w:proofErr w:type="spellEnd"/>
      <w:r w:rsidRPr="009C6B04">
        <w:t xml:space="preserve"> </w:t>
      </w:r>
      <w:proofErr w:type="spellStart"/>
      <w:r w:rsidRPr="009C6B04">
        <w:t>improved</w:t>
      </w:r>
      <w:proofErr w:type="spellEnd"/>
      <w:r w:rsidRPr="009C6B04">
        <w:t xml:space="preserve"> model </w:t>
      </w:r>
      <w:proofErr w:type="spellStart"/>
      <w:r w:rsidRPr="009C6B04">
        <w:t>within</w:t>
      </w:r>
      <w:proofErr w:type="spellEnd"/>
      <w:r w:rsidRPr="009C6B04">
        <w:t xml:space="preserve"> 15 </w:t>
      </w:r>
      <w:proofErr w:type="spellStart"/>
      <w:r w:rsidRPr="009C6B04">
        <w:t>days</w:t>
      </w:r>
      <w:proofErr w:type="spellEnd"/>
      <w:r w:rsidRPr="009C6B04">
        <w:t xml:space="preserve"> </w:t>
      </w:r>
      <w:proofErr w:type="spellStart"/>
      <w:r w:rsidRPr="009C6B04">
        <w:t>of</w:t>
      </w:r>
      <w:proofErr w:type="spellEnd"/>
      <w:r w:rsidRPr="009C6B04">
        <w:t xml:space="preserve"> </w:t>
      </w:r>
      <w:proofErr w:type="spellStart"/>
      <w:r w:rsidRPr="009C6B04">
        <w:t>the</w:t>
      </w:r>
      <w:proofErr w:type="spellEnd"/>
      <w:r w:rsidRPr="009C6B04">
        <w:t xml:space="preserve"> </w:t>
      </w:r>
      <w:proofErr w:type="spellStart"/>
      <w:r w:rsidRPr="009C6B04">
        <w:t>third</w:t>
      </w:r>
      <w:proofErr w:type="spellEnd"/>
      <w:r w:rsidRPr="009C6B04">
        <w:t xml:space="preserve"> </w:t>
      </w:r>
      <w:proofErr w:type="spellStart"/>
      <w:r w:rsidRPr="009C6B04">
        <w:t>mistake</w:t>
      </w:r>
      <w:proofErr w:type="spellEnd"/>
      <w:r w:rsidRPr="009C6B04">
        <w:t>;</w:t>
      </w:r>
    </w:p>
    <w:p w14:paraId="5459718C" w14:textId="0B61A790" w:rsidR="000D791A" w:rsidRPr="009C6B04" w:rsidRDefault="000D791A" w:rsidP="007B36A9">
      <w:pPr>
        <w:pStyle w:val="ListParagraph"/>
        <w:numPr>
          <w:ilvl w:val="0"/>
          <w:numId w:val="20"/>
        </w:numPr>
        <w:tabs>
          <w:tab w:val="left" w:pos="0"/>
        </w:tabs>
        <w:spacing w:line="280" w:lineRule="atLeast"/>
        <w:ind w:left="714" w:hanging="357"/>
      </w:pPr>
      <w:r w:rsidRPr="009C6B04">
        <w:t xml:space="preserve">in </w:t>
      </w:r>
      <w:proofErr w:type="spellStart"/>
      <w:r w:rsidRPr="009C6B04">
        <w:t>the</w:t>
      </w:r>
      <w:proofErr w:type="spellEnd"/>
      <w:r w:rsidRPr="009C6B04">
        <w:t xml:space="preserve"> </w:t>
      </w:r>
      <w:proofErr w:type="spellStart"/>
      <w:r w:rsidRPr="009C6B04">
        <w:t>case</w:t>
      </w:r>
      <w:proofErr w:type="spellEnd"/>
      <w:r w:rsidRPr="009C6B04">
        <w:t xml:space="preserve"> </w:t>
      </w:r>
      <w:proofErr w:type="spellStart"/>
      <w:r w:rsidRPr="009C6B04">
        <w:t>of</w:t>
      </w:r>
      <w:proofErr w:type="spellEnd"/>
      <w:r w:rsidRPr="009C6B04">
        <w:t xml:space="preserve"> </w:t>
      </w:r>
      <w:proofErr w:type="spellStart"/>
      <w:r w:rsidRPr="009C6B04">
        <w:t>six</w:t>
      </w:r>
      <w:proofErr w:type="spellEnd"/>
      <w:r w:rsidRPr="009C6B04">
        <w:t xml:space="preserve"> </w:t>
      </w:r>
      <w:proofErr w:type="spellStart"/>
      <w:r w:rsidRPr="009C6B04">
        <w:t>or</w:t>
      </w:r>
      <w:proofErr w:type="spellEnd"/>
      <w:r w:rsidRPr="009C6B04">
        <w:t xml:space="preserve"> more </w:t>
      </w:r>
      <w:proofErr w:type="spellStart"/>
      <w:r w:rsidRPr="009C6B04">
        <w:t>defects</w:t>
      </w:r>
      <w:proofErr w:type="spellEnd"/>
      <w:r w:rsidRPr="009C6B04">
        <w:t xml:space="preserve"> on </w:t>
      </w:r>
      <w:proofErr w:type="spellStart"/>
      <w:r w:rsidRPr="009C6B04">
        <w:t>the</w:t>
      </w:r>
      <w:proofErr w:type="spellEnd"/>
      <w:r w:rsidRPr="009C6B04">
        <w:t xml:space="preserve"> same device, </w:t>
      </w:r>
      <w:proofErr w:type="spellStart"/>
      <w:r w:rsidRPr="009C6B04">
        <w:t>we</w:t>
      </w:r>
      <w:proofErr w:type="spellEnd"/>
      <w:r w:rsidRPr="009C6B04">
        <w:t xml:space="preserve"> </w:t>
      </w:r>
      <w:proofErr w:type="spellStart"/>
      <w:r w:rsidRPr="009C6B04">
        <w:t>will</w:t>
      </w:r>
      <w:proofErr w:type="spellEnd"/>
      <w:r w:rsidRPr="009C6B04">
        <w:t xml:space="preserve">, at </w:t>
      </w:r>
      <w:proofErr w:type="spellStart"/>
      <w:r w:rsidRPr="009C6B04">
        <w:t>our</w:t>
      </w:r>
      <w:proofErr w:type="spellEnd"/>
      <w:r w:rsidRPr="009C6B04">
        <w:t xml:space="preserve"> </w:t>
      </w:r>
      <w:proofErr w:type="spellStart"/>
      <w:r w:rsidRPr="009C6B04">
        <w:t>own</w:t>
      </w:r>
      <w:proofErr w:type="spellEnd"/>
      <w:r w:rsidRPr="009C6B04">
        <w:t xml:space="preserve"> </w:t>
      </w:r>
      <w:proofErr w:type="spellStart"/>
      <w:r w:rsidRPr="009C6B04">
        <w:t>expense</w:t>
      </w:r>
      <w:proofErr w:type="spellEnd"/>
      <w:r w:rsidRPr="009C6B04">
        <w:t xml:space="preserve">, </w:t>
      </w:r>
      <w:proofErr w:type="spellStart"/>
      <w:r w:rsidRPr="009C6B04">
        <w:t>ensure</w:t>
      </w:r>
      <w:proofErr w:type="spellEnd"/>
      <w:r w:rsidRPr="009C6B04">
        <w:t xml:space="preserve"> </w:t>
      </w:r>
      <w:proofErr w:type="spellStart"/>
      <w:r w:rsidRPr="009C6B04">
        <w:t>the</w:t>
      </w:r>
      <w:proofErr w:type="spellEnd"/>
      <w:r w:rsidRPr="009C6B04">
        <w:t xml:space="preserve"> </w:t>
      </w:r>
      <w:proofErr w:type="spellStart"/>
      <w:r w:rsidRPr="009C6B04">
        <w:t>replacement</w:t>
      </w:r>
      <w:proofErr w:type="spellEnd"/>
      <w:r w:rsidRPr="009C6B04">
        <w:t xml:space="preserve"> </w:t>
      </w:r>
      <w:proofErr w:type="spellStart"/>
      <w:r w:rsidRPr="009C6B04">
        <w:t>of</w:t>
      </w:r>
      <w:proofErr w:type="spellEnd"/>
      <w:r w:rsidRPr="009C6B04">
        <w:t xml:space="preserve"> </w:t>
      </w:r>
      <w:proofErr w:type="spellStart"/>
      <w:r w:rsidRPr="009C6B04">
        <w:t>the</w:t>
      </w:r>
      <w:proofErr w:type="spellEnd"/>
      <w:r w:rsidRPr="009C6B04">
        <w:t xml:space="preserve"> </w:t>
      </w:r>
      <w:proofErr w:type="spellStart"/>
      <w:r w:rsidRPr="009C6B04">
        <w:t>defective</w:t>
      </w:r>
      <w:proofErr w:type="spellEnd"/>
      <w:r w:rsidRPr="009C6B04">
        <w:t xml:space="preserve"> device </w:t>
      </w:r>
      <w:proofErr w:type="spellStart"/>
      <w:r w:rsidRPr="009C6B04">
        <w:t>with</w:t>
      </w:r>
      <w:proofErr w:type="spellEnd"/>
      <w:r w:rsidRPr="009C6B04">
        <w:t xml:space="preserve"> a </w:t>
      </w:r>
      <w:proofErr w:type="spellStart"/>
      <w:r w:rsidRPr="009C6B04">
        <w:t>new</w:t>
      </w:r>
      <w:proofErr w:type="spellEnd"/>
      <w:r w:rsidRPr="009C6B04">
        <w:t xml:space="preserve"> device </w:t>
      </w:r>
      <w:proofErr w:type="spellStart"/>
      <w:r w:rsidRPr="009C6B04">
        <w:t>within</w:t>
      </w:r>
      <w:proofErr w:type="spellEnd"/>
      <w:r w:rsidRPr="009C6B04">
        <w:t xml:space="preserve"> 15 </w:t>
      </w:r>
      <w:proofErr w:type="spellStart"/>
      <w:r w:rsidRPr="009C6B04">
        <w:t>days</w:t>
      </w:r>
      <w:proofErr w:type="spellEnd"/>
      <w:r w:rsidRPr="009C6B04">
        <w:t xml:space="preserve"> </w:t>
      </w:r>
      <w:proofErr w:type="spellStart"/>
      <w:r w:rsidRPr="009C6B04">
        <w:t>of</w:t>
      </w:r>
      <w:proofErr w:type="spellEnd"/>
      <w:r w:rsidRPr="009C6B04">
        <w:t xml:space="preserve"> </w:t>
      </w:r>
      <w:proofErr w:type="spellStart"/>
      <w:r w:rsidRPr="009C6B04">
        <w:t>reporting</w:t>
      </w:r>
      <w:proofErr w:type="spellEnd"/>
      <w:r w:rsidRPr="009C6B04">
        <w:t xml:space="preserve"> </w:t>
      </w:r>
      <w:proofErr w:type="spellStart"/>
      <w:r w:rsidRPr="009C6B04">
        <w:t>the</w:t>
      </w:r>
      <w:proofErr w:type="spellEnd"/>
      <w:r w:rsidRPr="009C6B04">
        <w:t xml:space="preserve"> </w:t>
      </w:r>
      <w:proofErr w:type="spellStart"/>
      <w:r w:rsidRPr="009C6B04">
        <w:t>sixth</w:t>
      </w:r>
      <w:proofErr w:type="spellEnd"/>
      <w:r w:rsidRPr="009C6B04">
        <w:t xml:space="preserve"> </w:t>
      </w:r>
      <w:proofErr w:type="spellStart"/>
      <w:r w:rsidRPr="009C6B04">
        <w:t>error</w:t>
      </w:r>
      <w:proofErr w:type="spellEnd"/>
      <w:r w:rsidRPr="009C6B04">
        <w:t>;</w:t>
      </w:r>
    </w:p>
    <w:p w14:paraId="40AA2763" w14:textId="4E14BA78" w:rsidR="000D791A" w:rsidRPr="009C6B04" w:rsidRDefault="000D791A" w:rsidP="007B36A9">
      <w:pPr>
        <w:pStyle w:val="ListParagraph"/>
        <w:numPr>
          <w:ilvl w:val="0"/>
          <w:numId w:val="20"/>
        </w:numPr>
        <w:tabs>
          <w:tab w:val="left" w:pos="0"/>
        </w:tabs>
        <w:spacing w:line="280" w:lineRule="atLeast"/>
        <w:ind w:left="714" w:hanging="357"/>
      </w:pPr>
      <w:proofErr w:type="spellStart"/>
      <w:r w:rsidRPr="009C6B04">
        <w:t>we</w:t>
      </w:r>
      <w:proofErr w:type="spellEnd"/>
      <w:r w:rsidRPr="009C6B04">
        <w:t xml:space="preserve"> </w:t>
      </w:r>
      <w:proofErr w:type="spellStart"/>
      <w:r w:rsidRPr="009C6B04">
        <w:t>will</w:t>
      </w:r>
      <w:proofErr w:type="spellEnd"/>
      <w:r w:rsidRPr="009C6B04">
        <w:t xml:space="preserve"> </w:t>
      </w:r>
      <w:proofErr w:type="spellStart"/>
      <w:r w:rsidRPr="009C6B04">
        <w:t>issue</w:t>
      </w:r>
      <w:proofErr w:type="spellEnd"/>
      <w:r w:rsidRPr="009C6B04">
        <w:t xml:space="preserve"> a </w:t>
      </w:r>
      <w:proofErr w:type="spellStart"/>
      <w:r w:rsidRPr="009C6B04">
        <w:t>written</w:t>
      </w:r>
      <w:proofErr w:type="spellEnd"/>
      <w:r w:rsidRPr="009C6B04">
        <w:t xml:space="preserve"> </w:t>
      </w:r>
      <w:proofErr w:type="spellStart"/>
      <w:r w:rsidRPr="009C6B04">
        <w:t>report</w:t>
      </w:r>
      <w:proofErr w:type="spellEnd"/>
      <w:r w:rsidRPr="009C6B04">
        <w:t xml:space="preserve"> on </w:t>
      </w:r>
      <w:proofErr w:type="spellStart"/>
      <w:r w:rsidRPr="009C6B04">
        <w:t>the</w:t>
      </w:r>
      <w:proofErr w:type="spellEnd"/>
      <w:r w:rsidRPr="009C6B04">
        <w:t xml:space="preserve"> </w:t>
      </w:r>
      <w:proofErr w:type="spellStart"/>
      <w:r w:rsidRPr="009C6B04">
        <w:t>completed</w:t>
      </w:r>
      <w:proofErr w:type="spellEnd"/>
      <w:r w:rsidRPr="009C6B04">
        <w:t xml:space="preserve"> </w:t>
      </w:r>
      <w:proofErr w:type="spellStart"/>
      <w:r w:rsidRPr="009C6B04">
        <w:t>work</w:t>
      </w:r>
      <w:proofErr w:type="spellEnd"/>
      <w:r w:rsidRPr="009C6B04">
        <w:t xml:space="preserve"> </w:t>
      </w:r>
      <w:proofErr w:type="spellStart"/>
      <w:r w:rsidRPr="009C6B04">
        <w:t>and</w:t>
      </w:r>
      <w:proofErr w:type="spellEnd"/>
      <w:r w:rsidRPr="009C6B04">
        <w:t xml:space="preserve"> </w:t>
      </w:r>
      <w:proofErr w:type="spellStart"/>
      <w:r w:rsidRPr="009C6B04">
        <w:t>any</w:t>
      </w:r>
      <w:proofErr w:type="spellEnd"/>
      <w:r w:rsidRPr="009C6B04">
        <w:t xml:space="preserve"> </w:t>
      </w:r>
      <w:proofErr w:type="spellStart"/>
      <w:r w:rsidRPr="009C6B04">
        <w:t>components</w:t>
      </w:r>
      <w:proofErr w:type="spellEnd"/>
      <w:r w:rsidRPr="009C6B04">
        <w:t xml:space="preserve"> </w:t>
      </w:r>
      <w:proofErr w:type="spellStart"/>
      <w:r w:rsidRPr="009C6B04">
        <w:t>that</w:t>
      </w:r>
      <w:proofErr w:type="spellEnd"/>
      <w:r w:rsidRPr="009C6B04">
        <w:t xml:space="preserve"> </w:t>
      </w:r>
      <w:proofErr w:type="spellStart"/>
      <w:r w:rsidRPr="009C6B04">
        <w:t>have</w:t>
      </w:r>
      <w:proofErr w:type="spellEnd"/>
      <w:r w:rsidRPr="009C6B04">
        <w:t xml:space="preserve"> </w:t>
      </w:r>
      <w:proofErr w:type="spellStart"/>
      <w:r w:rsidRPr="009C6B04">
        <w:t>been</w:t>
      </w:r>
      <w:proofErr w:type="spellEnd"/>
      <w:r w:rsidRPr="009C6B04">
        <w:t xml:space="preserve"> </w:t>
      </w:r>
      <w:proofErr w:type="spellStart"/>
      <w:r w:rsidRPr="009C6B04">
        <w:t>replaced</w:t>
      </w:r>
      <w:proofErr w:type="spellEnd"/>
      <w:r w:rsidRPr="009C6B04">
        <w:t xml:space="preserve"> </w:t>
      </w:r>
      <w:proofErr w:type="spellStart"/>
      <w:r w:rsidRPr="009C6B04">
        <w:t>during</w:t>
      </w:r>
      <w:proofErr w:type="spellEnd"/>
      <w:r w:rsidRPr="009C6B04">
        <w:t xml:space="preserve"> </w:t>
      </w:r>
      <w:proofErr w:type="spellStart"/>
      <w:r w:rsidRPr="009C6B04">
        <w:t>each</w:t>
      </w:r>
      <w:proofErr w:type="spellEnd"/>
      <w:r w:rsidRPr="009C6B04">
        <w:t xml:space="preserve"> </w:t>
      </w:r>
      <w:proofErr w:type="spellStart"/>
      <w:r w:rsidRPr="009C6B04">
        <w:t>intervention</w:t>
      </w:r>
      <w:proofErr w:type="spellEnd"/>
      <w:r w:rsidRPr="009C6B04">
        <w:t xml:space="preserve"> (</w:t>
      </w:r>
      <w:proofErr w:type="spellStart"/>
      <w:r w:rsidRPr="009C6B04">
        <w:t>error</w:t>
      </w:r>
      <w:proofErr w:type="spellEnd"/>
      <w:r w:rsidRPr="009C6B04">
        <w:t xml:space="preserve"> </w:t>
      </w:r>
      <w:proofErr w:type="spellStart"/>
      <w:r w:rsidRPr="009C6B04">
        <w:t>correction</w:t>
      </w:r>
      <w:proofErr w:type="spellEnd"/>
      <w:r w:rsidRPr="009C6B04">
        <w:t>).</w:t>
      </w:r>
    </w:p>
    <w:p w14:paraId="0E2D5BC9" w14:textId="77777777" w:rsidR="000D791A" w:rsidRPr="009C6B04" w:rsidRDefault="000D791A" w:rsidP="000D791A">
      <w:bookmarkStart w:id="140" w:name="_Hlk526753941"/>
    </w:p>
    <w:bookmarkEnd w:id="140"/>
    <w:p w14:paraId="7D26F0ED" w14:textId="67B41CA0" w:rsidR="000D791A" w:rsidRPr="009C6B04" w:rsidRDefault="00053E23" w:rsidP="000D791A">
      <w:r w:rsidRPr="009C6B04">
        <w:rPr>
          <w:lang w:val="en"/>
        </w:rPr>
        <w:t xml:space="preserve">Under criminal and material liability we provide information on the authorized service for the equipment </w:t>
      </w:r>
      <w:proofErr w:type="gramStart"/>
      <w:r w:rsidRPr="009C6B04">
        <w:rPr>
          <w:lang w:val="en"/>
        </w:rPr>
        <w:t>provided:</w:t>
      </w:r>
      <w:r w:rsidR="000D791A" w:rsidRPr="009C6B04">
        <w:t>:</w:t>
      </w:r>
      <w:proofErr w:type="gramEnd"/>
    </w:p>
    <w:p w14:paraId="59F5BC2B" w14:textId="77777777" w:rsidR="000D791A" w:rsidRPr="009C6B04" w:rsidRDefault="000D791A" w:rsidP="000D791A"/>
    <w:p w14:paraId="43409211" w14:textId="6166B914" w:rsidR="000D791A" w:rsidRPr="009C6B04" w:rsidRDefault="00053E23" w:rsidP="000D791A">
      <w:r w:rsidRPr="009C6B04">
        <w:t>AUTHORIZED SERVICE</w:t>
      </w:r>
      <w:r w:rsidR="000D791A" w:rsidRPr="009C6B04">
        <w:t>: ………………………………………………………………………………………</w:t>
      </w:r>
      <w:r w:rsidRPr="009C6B04">
        <w:t>..</w:t>
      </w:r>
    </w:p>
    <w:p w14:paraId="1F3064DA" w14:textId="77777777" w:rsidR="000D791A" w:rsidRPr="009C6B04" w:rsidRDefault="000D791A" w:rsidP="000D791A"/>
    <w:p w14:paraId="1E99CE66" w14:textId="521B3EA1" w:rsidR="000D791A" w:rsidRPr="009C6B04" w:rsidRDefault="00053E23" w:rsidP="000D791A">
      <w:r w:rsidRPr="009C6B04">
        <w:t>SERVICE</w:t>
      </w:r>
      <w:r w:rsidR="000D791A" w:rsidRPr="009C6B04">
        <w:t xml:space="preserve"> ADDRESS: ……………………………………………………………………………………</w:t>
      </w:r>
      <w:r w:rsidRPr="009C6B04">
        <w:t>..</w:t>
      </w:r>
      <w:r w:rsidR="000D791A" w:rsidRPr="009C6B04">
        <w:t>……..</w:t>
      </w:r>
    </w:p>
    <w:p w14:paraId="0D8FD24F" w14:textId="77777777" w:rsidR="000D791A" w:rsidRPr="009C6B04" w:rsidRDefault="000D791A" w:rsidP="000D791A"/>
    <w:p w14:paraId="6183DD77" w14:textId="1CCFF48D" w:rsidR="000D791A" w:rsidRPr="009C6B04" w:rsidRDefault="000D791A" w:rsidP="000D791A">
      <w:r w:rsidRPr="009C6B04">
        <w:t>CONTACT PERSON: …………………………… PHONE: …………………. E-MAIL: ……………….…….</w:t>
      </w:r>
    </w:p>
    <w:p w14:paraId="1AD403FC" w14:textId="77777777" w:rsidR="000D791A" w:rsidRPr="009C6B04" w:rsidRDefault="000D791A" w:rsidP="000D791A"/>
    <w:p w14:paraId="52A9A7A6" w14:textId="0F83C009" w:rsidR="000D791A" w:rsidRPr="009C6B04" w:rsidRDefault="000D791A" w:rsidP="000D791A">
      <w:r w:rsidRPr="009C6B04">
        <w:t xml:space="preserve">RESPONSE TIME: ………………… </w:t>
      </w:r>
      <w:proofErr w:type="spellStart"/>
      <w:r w:rsidRPr="009C6B04">
        <w:t>hours</w:t>
      </w:r>
      <w:proofErr w:type="spellEnd"/>
      <w:r w:rsidRPr="009C6B04">
        <w:t xml:space="preserve"> (</w:t>
      </w:r>
      <w:proofErr w:type="spellStart"/>
      <w:r w:rsidRPr="009C6B04">
        <w:t>max</w:t>
      </w:r>
      <w:proofErr w:type="spellEnd"/>
      <w:r w:rsidRPr="009C6B04">
        <w:t xml:space="preserve">. 12 </w:t>
      </w:r>
      <w:proofErr w:type="spellStart"/>
      <w:r w:rsidRPr="009C6B04">
        <w:t>hours</w:t>
      </w:r>
      <w:proofErr w:type="spellEnd"/>
      <w:r w:rsidRPr="009C6B04">
        <w:t>)</w:t>
      </w:r>
    </w:p>
    <w:p w14:paraId="5191619F" w14:textId="77777777" w:rsidR="000D791A" w:rsidRPr="009C6B04" w:rsidRDefault="000D791A" w:rsidP="000D791A"/>
    <w:p w14:paraId="515AF431" w14:textId="0F50D7A4" w:rsidR="000D791A" w:rsidRPr="009C6B04" w:rsidRDefault="000D791A" w:rsidP="000D791A">
      <w:r w:rsidRPr="009C6B04">
        <w:t xml:space="preserve">TIME FOR ERROR CORRECTION: …………………… </w:t>
      </w:r>
      <w:proofErr w:type="spellStart"/>
      <w:r w:rsidRPr="009C6B04">
        <w:t>working</w:t>
      </w:r>
      <w:proofErr w:type="spellEnd"/>
      <w:r w:rsidRPr="009C6B04">
        <w:t xml:space="preserve"> </w:t>
      </w:r>
      <w:proofErr w:type="spellStart"/>
      <w:r w:rsidRPr="009C6B04">
        <w:t>days</w:t>
      </w:r>
      <w:proofErr w:type="spellEnd"/>
      <w:r w:rsidRPr="009C6B04">
        <w:t xml:space="preserve"> (</w:t>
      </w:r>
      <w:proofErr w:type="spellStart"/>
      <w:r w:rsidRPr="009C6B04">
        <w:t>max</w:t>
      </w:r>
      <w:proofErr w:type="spellEnd"/>
      <w:r w:rsidRPr="009C6B04">
        <w:t xml:space="preserve">. </w:t>
      </w:r>
      <w:r w:rsidR="003C6B34" w:rsidRPr="009C6B04">
        <w:t>1</w:t>
      </w:r>
      <w:r w:rsidRPr="009C6B04">
        <w:t xml:space="preserve">5 </w:t>
      </w:r>
      <w:proofErr w:type="spellStart"/>
      <w:r w:rsidRPr="009C6B04">
        <w:t>working</w:t>
      </w:r>
      <w:proofErr w:type="spellEnd"/>
      <w:r w:rsidRPr="009C6B04">
        <w:t xml:space="preserve"> </w:t>
      </w:r>
      <w:proofErr w:type="spellStart"/>
      <w:r w:rsidRPr="009C6B04">
        <w:t>days</w:t>
      </w:r>
      <w:proofErr w:type="spellEnd"/>
      <w:r w:rsidRPr="009C6B04">
        <w:t>)</w:t>
      </w:r>
    </w:p>
    <w:p w14:paraId="5D815450" w14:textId="77777777" w:rsidR="00B11912" w:rsidRPr="009C6B04" w:rsidRDefault="00B11912" w:rsidP="000D791A"/>
    <w:p w14:paraId="20B3250F" w14:textId="31EFF471" w:rsidR="000D791A" w:rsidRPr="009C6B04" w:rsidRDefault="002A0914" w:rsidP="000D791A">
      <w:pPr>
        <w:rPr>
          <w:b/>
          <w:u w:val="single"/>
        </w:rPr>
      </w:pPr>
      <w:proofErr w:type="spellStart"/>
      <w:r w:rsidRPr="009C6B04">
        <w:t>We</w:t>
      </w:r>
      <w:proofErr w:type="spellEnd"/>
      <w:r w:rsidRPr="009C6B04">
        <w:t xml:space="preserve"> </w:t>
      </w:r>
      <w:proofErr w:type="spellStart"/>
      <w:r w:rsidRPr="009C6B04">
        <w:t>will</w:t>
      </w:r>
      <w:proofErr w:type="spellEnd"/>
      <w:r w:rsidR="0070699E" w:rsidRPr="009C6B04">
        <w:t xml:space="preserve"> take </w:t>
      </w:r>
      <w:proofErr w:type="spellStart"/>
      <w:r w:rsidR="0070699E" w:rsidRPr="009C6B04">
        <w:t>the</w:t>
      </w:r>
      <w:proofErr w:type="spellEnd"/>
      <w:r w:rsidR="0070699E" w:rsidRPr="009C6B04">
        <w:t xml:space="preserve"> device </w:t>
      </w:r>
      <w:proofErr w:type="spellStart"/>
      <w:r w:rsidR="0070699E" w:rsidRPr="009C6B04">
        <w:t>for</w:t>
      </w:r>
      <w:proofErr w:type="spellEnd"/>
      <w:r w:rsidR="0070699E" w:rsidRPr="009C6B04">
        <w:t xml:space="preserve"> </w:t>
      </w:r>
      <w:proofErr w:type="spellStart"/>
      <w:r w:rsidR="0070699E" w:rsidRPr="009C6B04">
        <w:t>repair</w:t>
      </w:r>
      <w:proofErr w:type="spellEnd"/>
      <w:r w:rsidR="0070699E" w:rsidRPr="009C6B04">
        <w:t xml:space="preserve"> </w:t>
      </w:r>
      <w:proofErr w:type="spellStart"/>
      <w:r w:rsidR="0070699E" w:rsidRPr="009C6B04">
        <w:t>and</w:t>
      </w:r>
      <w:proofErr w:type="spellEnd"/>
      <w:r w:rsidR="0070699E" w:rsidRPr="009C6B04">
        <w:t xml:space="preserve"> </w:t>
      </w:r>
      <w:proofErr w:type="spellStart"/>
      <w:r w:rsidR="0070699E" w:rsidRPr="009C6B04">
        <w:t>return</w:t>
      </w:r>
      <w:proofErr w:type="spellEnd"/>
      <w:r w:rsidR="0070699E" w:rsidRPr="009C6B04">
        <w:t xml:space="preserve"> it to </w:t>
      </w:r>
      <w:proofErr w:type="spellStart"/>
      <w:r w:rsidR="0070699E" w:rsidRPr="009C6B04">
        <w:t>the</w:t>
      </w:r>
      <w:proofErr w:type="spellEnd"/>
      <w:r w:rsidR="0070699E" w:rsidRPr="009C6B04">
        <w:t xml:space="preserve"> </w:t>
      </w:r>
      <w:proofErr w:type="spellStart"/>
      <w:r w:rsidR="0070699E" w:rsidRPr="009C6B04">
        <w:t>address</w:t>
      </w:r>
      <w:proofErr w:type="spellEnd"/>
      <w:r w:rsidR="0070699E" w:rsidRPr="009C6B04">
        <w:t xml:space="preserve"> </w:t>
      </w:r>
      <w:proofErr w:type="spellStart"/>
      <w:r w:rsidR="0070699E" w:rsidRPr="009C6B04">
        <w:t>of</w:t>
      </w:r>
      <w:proofErr w:type="spellEnd"/>
      <w:r w:rsidR="0070699E" w:rsidRPr="009C6B04">
        <w:t xml:space="preserve"> </w:t>
      </w:r>
      <w:proofErr w:type="spellStart"/>
      <w:r w:rsidR="0070699E" w:rsidRPr="009C6B04">
        <w:t>the</w:t>
      </w:r>
      <w:proofErr w:type="spellEnd"/>
      <w:r w:rsidR="0070699E" w:rsidRPr="009C6B04">
        <w:t xml:space="preserve"> </w:t>
      </w:r>
      <w:proofErr w:type="spellStart"/>
      <w:r w:rsidR="0070699E" w:rsidRPr="009C6B04">
        <w:t>Contracting</w:t>
      </w:r>
      <w:proofErr w:type="spellEnd"/>
      <w:r w:rsidR="0070699E" w:rsidRPr="009C6B04">
        <w:t xml:space="preserve"> </w:t>
      </w:r>
      <w:proofErr w:type="spellStart"/>
      <w:r w:rsidR="0070699E" w:rsidRPr="009C6B04">
        <w:t>Authority</w:t>
      </w:r>
      <w:proofErr w:type="spellEnd"/>
      <w:r w:rsidR="0070699E" w:rsidRPr="009C6B04">
        <w:t xml:space="preserve"> Radiotelevizija Slovenija, </w:t>
      </w:r>
      <w:proofErr w:type="spellStart"/>
      <w:r w:rsidR="0070699E" w:rsidRPr="009C6B04">
        <w:t>Public</w:t>
      </w:r>
      <w:proofErr w:type="spellEnd"/>
      <w:r w:rsidR="0070699E" w:rsidRPr="009C6B04">
        <w:t xml:space="preserve"> Institute, Čufarjeva 6 - skladišče, 1000 Ljubljana. In </w:t>
      </w:r>
      <w:proofErr w:type="spellStart"/>
      <w:r w:rsidR="0070699E" w:rsidRPr="009C6B04">
        <w:t>case</w:t>
      </w:r>
      <w:proofErr w:type="spellEnd"/>
      <w:r w:rsidR="0070699E" w:rsidRPr="009C6B04">
        <w:t xml:space="preserve"> </w:t>
      </w:r>
      <w:proofErr w:type="spellStart"/>
      <w:r w:rsidR="0070699E" w:rsidRPr="009C6B04">
        <w:t>there</w:t>
      </w:r>
      <w:proofErr w:type="spellEnd"/>
      <w:r w:rsidR="0070699E" w:rsidRPr="009C6B04">
        <w:t xml:space="preserve"> is </w:t>
      </w:r>
      <w:proofErr w:type="spellStart"/>
      <w:r w:rsidR="0070699E" w:rsidRPr="009C6B04">
        <w:t>an</w:t>
      </w:r>
      <w:proofErr w:type="spellEnd"/>
      <w:r w:rsidR="0070699E" w:rsidRPr="009C6B04">
        <w:t xml:space="preserve"> </w:t>
      </w:r>
      <w:proofErr w:type="spellStart"/>
      <w:r w:rsidR="0070699E" w:rsidRPr="009C6B04">
        <w:t>option</w:t>
      </w:r>
      <w:proofErr w:type="spellEnd"/>
      <w:r w:rsidR="0070699E" w:rsidRPr="009C6B04">
        <w:t xml:space="preserve"> to </w:t>
      </w:r>
      <w:proofErr w:type="spellStart"/>
      <w:r w:rsidR="0070699E" w:rsidRPr="009C6B04">
        <w:t>send</w:t>
      </w:r>
      <w:proofErr w:type="spellEnd"/>
      <w:r w:rsidR="0070699E" w:rsidRPr="009C6B04">
        <w:t xml:space="preserve"> </w:t>
      </w:r>
      <w:proofErr w:type="spellStart"/>
      <w:r w:rsidR="0070699E" w:rsidRPr="009C6B04">
        <w:t>the</w:t>
      </w:r>
      <w:proofErr w:type="spellEnd"/>
      <w:r w:rsidR="0070699E" w:rsidRPr="009C6B04">
        <w:t xml:space="preserve"> </w:t>
      </w:r>
      <w:proofErr w:type="spellStart"/>
      <w:r w:rsidR="0070699E" w:rsidRPr="009C6B04">
        <w:t>damaged</w:t>
      </w:r>
      <w:proofErr w:type="spellEnd"/>
      <w:r w:rsidR="0070699E" w:rsidRPr="009C6B04">
        <w:t xml:space="preserve"> </w:t>
      </w:r>
      <w:proofErr w:type="spellStart"/>
      <w:r w:rsidR="0070699E" w:rsidRPr="009C6B04">
        <w:t>parts</w:t>
      </w:r>
      <w:proofErr w:type="spellEnd"/>
      <w:r w:rsidR="0070699E" w:rsidRPr="009C6B04">
        <w:t xml:space="preserve"> via post </w:t>
      </w:r>
      <w:proofErr w:type="spellStart"/>
      <w:r w:rsidR="0070699E" w:rsidRPr="009C6B04">
        <w:t>services</w:t>
      </w:r>
      <w:proofErr w:type="spellEnd"/>
      <w:r w:rsidR="0070699E" w:rsidRPr="009C6B04">
        <w:t xml:space="preserve">, </w:t>
      </w:r>
      <w:proofErr w:type="spellStart"/>
      <w:r w:rsidR="0070699E" w:rsidRPr="009C6B04">
        <w:t>all</w:t>
      </w:r>
      <w:proofErr w:type="spellEnd"/>
      <w:r w:rsidR="0070699E" w:rsidRPr="009C6B04">
        <w:t xml:space="preserve"> </w:t>
      </w:r>
      <w:proofErr w:type="spellStart"/>
      <w:r w:rsidR="0070699E" w:rsidRPr="009C6B04">
        <w:t>expenses</w:t>
      </w:r>
      <w:proofErr w:type="spellEnd"/>
      <w:r w:rsidR="0070699E" w:rsidRPr="009C6B04">
        <w:t xml:space="preserve"> </w:t>
      </w:r>
      <w:proofErr w:type="spellStart"/>
      <w:r w:rsidR="0070699E" w:rsidRPr="009C6B04">
        <w:t>regarding</w:t>
      </w:r>
      <w:proofErr w:type="spellEnd"/>
      <w:r w:rsidR="0070699E" w:rsidRPr="009C6B04">
        <w:t xml:space="preserve"> </w:t>
      </w:r>
      <w:proofErr w:type="spellStart"/>
      <w:r w:rsidR="0070699E" w:rsidRPr="009C6B04">
        <w:t>the</w:t>
      </w:r>
      <w:proofErr w:type="spellEnd"/>
      <w:r w:rsidR="0070699E" w:rsidRPr="009C6B04">
        <w:t xml:space="preserve"> </w:t>
      </w:r>
      <w:proofErr w:type="spellStart"/>
      <w:r w:rsidR="0070699E" w:rsidRPr="009C6B04">
        <w:t>sending</w:t>
      </w:r>
      <w:proofErr w:type="spellEnd"/>
      <w:r w:rsidR="0070699E" w:rsidRPr="009C6B04">
        <w:t xml:space="preserve"> </w:t>
      </w:r>
      <w:proofErr w:type="spellStart"/>
      <w:r w:rsidR="0070699E" w:rsidRPr="009C6B04">
        <w:t>of</w:t>
      </w:r>
      <w:proofErr w:type="spellEnd"/>
      <w:r w:rsidR="0070699E" w:rsidRPr="009C6B04">
        <w:t xml:space="preserve"> </w:t>
      </w:r>
      <w:proofErr w:type="spellStart"/>
      <w:r w:rsidR="0070699E" w:rsidRPr="009C6B04">
        <w:t>the</w:t>
      </w:r>
      <w:proofErr w:type="spellEnd"/>
      <w:r w:rsidR="0070699E" w:rsidRPr="009C6B04">
        <w:t xml:space="preserve"> </w:t>
      </w:r>
      <w:proofErr w:type="spellStart"/>
      <w:r w:rsidR="0070699E" w:rsidRPr="009C6B04">
        <w:t>damaged</w:t>
      </w:r>
      <w:proofErr w:type="spellEnd"/>
      <w:r w:rsidR="0070699E" w:rsidRPr="009C6B04">
        <w:t xml:space="preserve"> </w:t>
      </w:r>
      <w:proofErr w:type="spellStart"/>
      <w:r w:rsidR="0070699E" w:rsidRPr="009C6B04">
        <w:t>parts</w:t>
      </w:r>
      <w:proofErr w:type="spellEnd"/>
      <w:r w:rsidR="0070699E" w:rsidRPr="009C6B04">
        <w:t xml:space="preserve"> </w:t>
      </w:r>
      <w:proofErr w:type="spellStart"/>
      <w:r w:rsidR="0070699E" w:rsidRPr="009C6B04">
        <w:t>and</w:t>
      </w:r>
      <w:proofErr w:type="spellEnd"/>
      <w:r w:rsidR="0070699E" w:rsidRPr="009C6B04">
        <w:t xml:space="preserve"> </w:t>
      </w:r>
      <w:proofErr w:type="spellStart"/>
      <w:r w:rsidR="0070699E" w:rsidRPr="009C6B04">
        <w:t>return</w:t>
      </w:r>
      <w:proofErr w:type="spellEnd"/>
      <w:r w:rsidR="0070699E" w:rsidRPr="009C6B04">
        <w:t xml:space="preserve"> </w:t>
      </w:r>
      <w:proofErr w:type="spellStart"/>
      <w:r w:rsidR="0070699E" w:rsidRPr="009C6B04">
        <w:t>of</w:t>
      </w:r>
      <w:proofErr w:type="spellEnd"/>
      <w:r w:rsidR="0070699E" w:rsidRPr="009C6B04">
        <w:t xml:space="preserve"> </w:t>
      </w:r>
      <w:proofErr w:type="spellStart"/>
      <w:r w:rsidR="0070699E" w:rsidRPr="009C6B04">
        <w:t>repaired</w:t>
      </w:r>
      <w:proofErr w:type="spellEnd"/>
      <w:r w:rsidR="0070699E" w:rsidRPr="009C6B04">
        <w:t xml:space="preserve"> </w:t>
      </w:r>
      <w:proofErr w:type="spellStart"/>
      <w:r w:rsidR="0070699E" w:rsidRPr="009C6B04">
        <w:t>parts</w:t>
      </w:r>
      <w:proofErr w:type="spellEnd"/>
      <w:r w:rsidR="0070699E" w:rsidRPr="009C6B04">
        <w:t xml:space="preserve">, </w:t>
      </w:r>
      <w:proofErr w:type="spellStart"/>
      <w:r w:rsidRPr="009C6B04">
        <w:t>all</w:t>
      </w:r>
      <w:proofErr w:type="spellEnd"/>
      <w:r w:rsidRPr="009C6B04">
        <w:t xml:space="preserve"> </w:t>
      </w:r>
      <w:proofErr w:type="spellStart"/>
      <w:r w:rsidRPr="009C6B04">
        <w:t>the</w:t>
      </w:r>
      <w:proofErr w:type="spellEnd"/>
      <w:r w:rsidRPr="009C6B04">
        <w:t xml:space="preserve"> </w:t>
      </w:r>
      <w:proofErr w:type="spellStart"/>
      <w:r w:rsidRPr="009C6B04">
        <w:t>costs</w:t>
      </w:r>
      <w:proofErr w:type="spellEnd"/>
      <w:r w:rsidRPr="009C6B04">
        <w:t xml:space="preserve"> </w:t>
      </w:r>
      <w:proofErr w:type="spellStart"/>
      <w:r w:rsidRPr="009C6B04">
        <w:t>bear</w:t>
      </w:r>
      <w:proofErr w:type="spellEnd"/>
      <w:r w:rsidRPr="009C6B04">
        <w:t xml:space="preserve"> us</w:t>
      </w:r>
      <w:r w:rsidR="0070699E" w:rsidRPr="009C6B04">
        <w:t>.</w:t>
      </w:r>
    </w:p>
    <w:p w14:paraId="35BBB3C1" w14:textId="1AC05A6C" w:rsidR="00B11912" w:rsidRPr="009C6B04" w:rsidRDefault="00B11912" w:rsidP="0058016A">
      <w:pPr>
        <w:rPr>
          <w:b/>
          <w:u w:val="single"/>
        </w:rPr>
      </w:pPr>
    </w:p>
    <w:p w14:paraId="605994DC" w14:textId="67B09B87" w:rsidR="006D67EA" w:rsidRPr="009C6B04" w:rsidRDefault="006D67EA" w:rsidP="0058016A">
      <w:pPr>
        <w:rPr>
          <w:b/>
          <w:u w:val="single"/>
        </w:rPr>
      </w:pPr>
    </w:p>
    <w:p w14:paraId="7D4B818D" w14:textId="54B5F38F" w:rsidR="006D67EA" w:rsidRPr="009C6B04" w:rsidRDefault="006D67EA" w:rsidP="0058016A">
      <w:pPr>
        <w:rPr>
          <w:b/>
          <w:u w:val="single"/>
        </w:rPr>
      </w:pPr>
    </w:p>
    <w:p w14:paraId="634DA02B" w14:textId="34068F0D" w:rsidR="006D67EA" w:rsidRPr="009C6B04" w:rsidRDefault="006D67EA" w:rsidP="0058016A">
      <w:pPr>
        <w:rPr>
          <w:b/>
          <w:u w:val="single"/>
        </w:rPr>
      </w:pPr>
    </w:p>
    <w:p w14:paraId="7AAAC21B" w14:textId="03E58497" w:rsidR="006D67EA" w:rsidRPr="009C6B04" w:rsidRDefault="006D67EA" w:rsidP="0058016A">
      <w:pPr>
        <w:rPr>
          <w:b/>
          <w:u w:val="single"/>
        </w:rPr>
      </w:pPr>
    </w:p>
    <w:p w14:paraId="171C5539" w14:textId="77777777" w:rsidR="006D67EA" w:rsidRPr="009C6B04" w:rsidRDefault="006D67EA" w:rsidP="0058016A">
      <w:pPr>
        <w:rPr>
          <w:b/>
          <w:u w:val="single"/>
        </w:rPr>
      </w:pPr>
    </w:p>
    <w:p w14:paraId="4662E00E" w14:textId="77777777" w:rsidR="000D791A" w:rsidRPr="009C6B04" w:rsidRDefault="000D791A" w:rsidP="000D791A">
      <w:pPr>
        <w:tabs>
          <w:tab w:val="center" w:pos="1440"/>
          <w:tab w:val="center" w:pos="4320"/>
          <w:tab w:val="center" w:pos="7200"/>
        </w:tabs>
        <w:spacing w:line="360" w:lineRule="auto"/>
        <w:rPr>
          <w:noProof/>
        </w:rPr>
      </w:pPr>
      <w:r w:rsidRPr="009C6B04">
        <w:rPr>
          <w:noProof/>
        </w:rPr>
        <w:t xml:space="preserve">Place and date: </w:t>
      </w:r>
      <w:r w:rsidRPr="009C6B04">
        <w:rPr>
          <w:noProof/>
        </w:rPr>
        <w:tab/>
        <w:t>Stamp:</w:t>
      </w:r>
      <w:r w:rsidRPr="009C6B04">
        <w:rPr>
          <w:noProof/>
        </w:rPr>
        <w:tab/>
        <w:t>Bidder`s official</w:t>
      </w:r>
    </w:p>
    <w:p w14:paraId="09754C51" w14:textId="467FEAB3" w:rsidR="000D791A" w:rsidRPr="009C6B04" w:rsidRDefault="000D791A" w:rsidP="000D791A">
      <w:pPr>
        <w:tabs>
          <w:tab w:val="center" w:pos="1440"/>
          <w:tab w:val="center" w:pos="4320"/>
          <w:tab w:val="center" w:pos="7200"/>
        </w:tabs>
        <w:spacing w:line="360" w:lineRule="auto"/>
        <w:rPr>
          <w:noProof/>
        </w:rPr>
      </w:pPr>
      <w:r w:rsidRPr="009C6B04">
        <w:rPr>
          <w:noProof/>
        </w:rPr>
        <w:tab/>
      </w:r>
      <w:r w:rsidRPr="009C6B04">
        <w:rPr>
          <w:noProof/>
        </w:rPr>
        <w:tab/>
      </w:r>
      <w:r w:rsidRPr="009C6B04">
        <w:rPr>
          <w:noProof/>
        </w:rPr>
        <w:tab/>
        <w:t>representative or authorized person:</w:t>
      </w:r>
    </w:p>
    <w:p w14:paraId="73FD828F" w14:textId="77777777" w:rsidR="000D791A" w:rsidRPr="009C6B04" w:rsidRDefault="000D791A" w:rsidP="000D791A">
      <w:pPr>
        <w:tabs>
          <w:tab w:val="center" w:pos="1440"/>
          <w:tab w:val="center" w:pos="4320"/>
          <w:tab w:val="center" w:pos="7200"/>
        </w:tabs>
        <w:rPr>
          <w:noProof/>
        </w:rPr>
      </w:pPr>
      <w:r w:rsidRPr="009C6B04">
        <w:rPr>
          <w:noProof/>
        </w:rPr>
        <w:tab/>
        <w:t>........................................</w:t>
      </w:r>
      <w:r w:rsidRPr="009C6B04">
        <w:rPr>
          <w:noProof/>
        </w:rPr>
        <w:tab/>
      </w:r>
      <w:r w:rsidRPr="009C6B04">
        <w:rPr>
          <w:noProof/>
        </w:rPr>
        <w:tab/>
        <w:t>...........................................</w:t>
      </w:r>
    </w:p>
    <w:p w14:paraId="45342E4D" w14:textId="661DE940" w:rsidR="00781C8F" w:rsidRPr="009C6B04" w:rsidRDefault="00781C8F" w:rsidP="00781C8F">
      <w:pPr>
        <w:jc w:val="right"/>
        <w:rPr>
          <w:b/>
        </w:rPr>
      </w:pPr>
      <w:r w:rsidRPr="009C6B04">
        <w:rPr>
          <w:b/>
        </w:rPr>
        <w:lastRenderedPageBreak/>
        <w:t>FORM-</w:t>
      </w:r>
      <w:r w:rsidR="00792314">
        <w:rPr>
          <w:b/>
        </w:rPr>
        <w:t>8</w:t>
      </w:r>
    </w:p>
    <w:p w14:paraId="7DE10AF9" w14:textId="77777777" w:rsidR="00781C8F" w:rsidRPr="009C6B04" w:rsidRDefault="00781C8F" w:rsidP="00781C8F">
      <w:pPr>
        <w:jc w:val="left"/>
        <w:rPr>
          <w:b/>
        </w:rPr>
      </w:pPr>
      <w:proofErr w:type="spellStart"/>
      <w:r w:rsidRPr="009C6B04">
        <w:t>Bidder</w:t>
      </w:r>
      <w:proofErr w:type="spellEnd"/>
      <w:r w:rsidRPr="009C6B04">
        <w:t xml:space="preserve"> ..................................................</w:t>
      </w:r>
    </w:p>
    <w:p w14:paraId="3D6EEBD7" w14:textId="77777777" w:rsidR="00781C8F" w:rsidRPr="009C6B04" w:rsidRDefault="00781C8F" w:rsidP="00781C8F">
      <w:pPr>
        <w:rPr>
          <w:i/>
        </w:rPr>
      </w:pPr>
    </w:p>
    <w:p w14:paraId="635A7AD5" w14:textId="77777777" w:rsidR="00781C8F" w:rsidRPr="009C6B04" w:rsidRDefault="00781C8F" w:rsidP="00781C8F">
      <w:pPr>
        <w:spacing w:line="360" w:lineRule="auto"/>
      </w:pPr>
      <w:proofErr w:type="spellStart"/>
      <w:r w:rsidRPr="009C6B04">
        <w:t>Address</w:t>
      </w:r>
      <w:proofErr w:type="spellEnd"/>
      <w:r w:rsidRPr="009C6B04">
        <w:t xml:space="preserve"> ......................................................</w:t>
      </w:r>
    </w:p>
    <w:p w14:paraId="21273484" w14:textId="345BA221" w:rsidR="00781C8F" w:rsidRPr="009C6B04" w:rsidRDefault="00781C8F" w:rsidP="00781C8F"/>
    <w:p w14:paraId="03013394" w14:textId="618B8F3A" w:rsidR="0058016A" w:rsidRPr="009C6B04" w:rsidRDefault="0058016A" w:rsidP="00781C8F"/>
    <w:p w14:paraId="420291FE" w14:textId="77777777" w:rsidR="0058016A" w:rsidRPr="009C6B04" w:rsidRDefault="0058016A" w:rsidP="00781C8F"/>
    <w:p w14:paraId="78167E72" w14:textId="7633021F" w:rsidR="00781C8F" w:rsidRPr="009C6B04" w:rsidRDefault="00781C8F" w:rsidP="00781C8F">
      <w:pPr>
        <w:pStyle w:val="Heading2"/>
        <w:numPr>
          <w:ilvl w:val="0"/>
          <w:numId w:val="0"/>
        </w:numPr>
        <w:jc w:val="center"/>
        <w:rPr>
          <w:b/>
          <w:noProof/>
        </w:rPr>
      </w:pPr>
      <w:bookmarkStart w:id="141" w:name="_Toc201217749"/>
      <w:r w:rsidRPr="009C6B04">
        <w:rPr>
          <w:b/>
          <w:noProof/>
        </w:rPr>
        <w:t xml:space="preserve">Statement on software </w:t>
      </w:r>
      <w:r w:rsidR="00E439BF" w:rsidRPr="009C6B04">
        <w:rPr>
          <w:b/>
          <w:noProof/>
        </w:rPr>
        <w:t xml:space="preserve">and hardware </w:t>
      </w:r>
      <w:r w:rsidRPr="009C6B04">
        <w:rPr>
          <w:b/>
          <w:noProof/>
        </w:rPr>
        <w:t>upgrades</w:t>
      </w:r>
      <w:bookmarkEnd w:id="141"/>
    </w:p>
    <w:p w14:paraId="11FDDB18" w14:textId="3B309293" w:rsidR="00781C8F" w:rsidRPr="009C6B04" w:rsidRDefault="00781C8F" w:rsidP="00781C8F">
      <w:pPr>
        <w:jc w:val="center"/>
        <w:rPr>
          <w:rFonts w:eastAsia="Calibri" w:cs="Arial"/>
          <w:b/>
          <w:noProof/>
          <w:szCs w:val="20"/>
        </w:rPr>
      </w:pPr>
      <w:r w:rsidRPr="009C6B04">
        <w:rPr>
          <w:rFonts w:eastAsia="Calibri" w:cs="Arial"/>
          <w:b/>
          <w:noProof/>
          <w:szCs w:val="20"/>
        </w:rPr>
        <w:t>JN-B</w:t>
      </w:r>
      <w:r w:rsidR="00792314">
        <w:rPr>
          <w:rFonts w:eastAsia="Calibri" w:cs="Arial"/>
          <w:b/>
          <w:noProof/>
          <w:szCs w:val="20"/>
        </w:rPr>
        <w:t>1093</w:t>
      </w:r>
    </w:p>
    <w:p w14:paraId="52CAEEFA" w14:textId="77777777" w:rsidR="00781C8F" w:rsidRPr="009C6B04" w:rsidRDefault="00781C8F" w:rsidP="00781C8F"/>
    <w:p w14:paraId="4E3EBCB1" w14:textId="77777777" w:rsidR="00781C8F" w:rsidRPr="009C6B04" w:rsidRDefault="00781C8F" w:rsidP="00781C8F">
      <w:pPr>
        <w:rPr>
          <w:b/>
          <w:u w:val="single"/>
        </w:rPr>
      </w:pPr>
    </w:p>
    <w:p w14:paraId="57D9C444" w14:textId="77777777" w:rsidR="00781C8F" w:rsidRPr="009C6B04" w:rsidRDefault="00781C8F" w:rsidP="00781C8F">
      <w:pPr>
        <w:rPr>
          <w:b/>
          <w:u w:val="single"/>
        </w:rPr>
      </w:pPr>
    </w:p>
    <w:p w14:paraId="584B491B" w14:textId="77777777" w:rsidR="00781C8F" w:rsidRPr="009C6B04" w:rsidRDefault="00781C8F" w:rsidP="00781C8F">
      <w:pPr>
        <w:tabs>
          <w:tab w:val="left" w:pos="0"/>
        </w:tabs>
        <w:spacing w:line="280" w:lineRule="atLeast"/>
        <w:rPr>
          <w:lang w:val="en"/>
        </w:rPr>
      </w:pPr>
      <w:r w:rsidRPr="009C6B04">
        <w:rPr>
          <w:lang w:val="en"/>
        </w:rPr>
        <w:t>We declare under criminal and material liability, that:</w:t>
      </w:r>
    </w:p>
    <w:p w14:paraId="3130B0AE" w14:textId="77777777" w:rsidR="00781C8F" w:rsidRPr="009C6B04" w:rsidRDefault="00781C8F" w:rsidP="00781C8F"/>
    <w:p w14:paraId="51A8BF70" w14:textId="77777777" w:rsidR="00781C8F" w:rsidRPr="009C6B04" w:rsidRDefault="00781C8F" w:rsidP="00781C8F">
      <w:proofErr w:type="spellStart"/>
      <w:r w:rsidRPr="009C6B04">
        <w:t>during</w:t>
      </w:r>
      <w:proofErr w:type="spellEnd"/>
      <w:r w:rsidRPr="009C6B04">
        <w:t xml:space="preserve"> </w:t>
      </w:r>
      <w:proofErr w:type="spellStart"/>
      <w:r w:rsidRPr="009C6B04">
        <w:t>the</w:t>
      </w:r>
      <w:proofErr w:type="spellEnd"/>
      <w:r w:rsidRPr="009C6B04">
        <w:t xml:space="preserve"> </w:t>
      </w:r>
      <w:proofErr w:type="spellStart"/>
      <w:r w:rsidRPr="009C6B04">
        <w:t>warranty</w:t>
      </w:r>
      <w:proofErr w:type="spellEnd"/>
      <w:r w:rsidRPr="009C6B04">
        <w:t xml:space="preserve"> period, </w:t>
      </w:r>
      <w:proofErr w:type="spellStart"/>
      <w:r w:rsidRPr="009C6B04">
        <w:t>we</w:t>
      </w:r>
      <w:proofErr w:type="spellEnd"/>
      <w:r w:rsidRPr="009C6B04">
        <w:t xml:space="preserve"> </w:t>
      </w:r>
      <w:proofErr w:type="spellStart"/>
      <w:r w:rsidRPr="009C6B04">
        <w:t>will</w:t>
      </w:r>
      <w:proofErr w:type="spellEnd"/>
      <w:r w:rsidRPr="009C6B04">
        <w:t xml:space="preserve"> </w:t>
      </w:r>
      <w:proofErr w:type="spellStart"/>
      <w:r w:rsidRPr="009C6B04">
        <w:t>inform</w:t>
      </w:r>
      <w:proofErr w:type="spellEnd"/>
      <w:r w:rsidRPr="009C6B04">
        <w:t xml:space="preserve"> </w:t>
      </w:r>
      <w:proofErr w:type="spellStart"/>
      <w:r w:rsidRPr="009C6B04">
        <w:t>the</w:t>
      </w:r>
      <w:proofErr w:type="spellEnd"/>
      <w:r w:rsidRPr="009C6B04">
        <w:t xml:space="preserve"> </w:t>
      </w:r>
      <w:proofErr w:type="spellStart"/>
      <w:r w:rsidRPr="009C6B04">
        <w:t>Contracting</w:t>
      </w:r>
      <w:proofErr w:type="spellEnd"/>
      <w:r w:rsidRPr="009C6B04">
        <w:t xml:space="preserve"> </w:t>
      </w:r>
      <w:proofErr w:type="spellStart"/>
      <w:r w:rsidRPr="009C6B04">
        <w:t>Authority</w:t>
      </w:r>
      <w:proofErr w:type="spellEnd"/>
      <w:r w:rsidRPr="009C6B04">
        <w:t xml:space="preserve"> </w:t>
      </w:r>
      <w:proofErr w:type="spellStart"/>
      <w:r w:rsidRPr="009C6B04">
        <w:t>about</w:t>
      </w:r>
      <w:proofErr w:type="spellEnd"/>
      <w:r w:rsidRPr="009C6B04">
        <w:t xml:space="preserve"> </w:t>
      </w:r>
      <w:proofErr w:type="spellStart"/>
      <w:r w:rsidRPr="009C6B04">
        <w:t>the</w:t>
      </w:r>
      <w:proofErr w:type="spellEnd"/>
      <w:r w:rsidRPr="009C6B04">
        <w:t xml:space="preserve"> </w:t>
      </w:r>
      <w:proofErr w:type="spellStart"/>
      <w:r w:rsidRPr="009C6B04">
        <w:t>existence</w:t>
      </w:r>
      <w:proofErr w:type="spellEnd"/>
      <w:r w:rsidRPr="009C6B04">
        <w:t xml:space="preserve"> </w:t>
      </w:r>
      <w:proofErr w:type="spellStart"/>
      <w:r w:rsidRPr="009C6B04">
        <w:t>of</w:t>
      </w:r>
      <w:proofErr w:type="spellEnd"/>
      <w:r w:rsidRPr="009C6B04">
        <w:t xml:space="preserve"> </w:t>
      </w:r>
      <w:proofErr w:type="spellStart"/>
      <w:r w:rsidRPr="009C6B04">
        <w:t>new</w:t>
      </w:r>
      <w:proofErr w:type="spellEnd"/>
      <w:r w:rsidRPr="009C6B04">
        <w:t xml:space="preserve"> software </w:t>
      </w:r>
      <w:proofErr w:type="spellStart"/>
      <w:r w:rsidRPr="009C6B04">
        <w:t>or</w:t>
      </w:r>
      <w:proofErr w:type="spellEnd"/>
      <w:r w:rsidRPr="009C6B04">
        <w:t xml:space="preserve"> hardware </w:t>
      </w:r>
      <w:proofErr w:type="spellStart"/>
      <w:r w:rsidRPr="009C6B04">
        <w:t>upgrades</w:t>
      </w:r>
      <w:proofErr w:type="spellEnd"/>
      <w:r w:rsidRPr="009C6B04">
        <w:t>.</w:t>
      </w:r>
    </w:p>
    <w:p w14:paraId="122C32C8" w14:textId="77777777" w:rsidR="00781C8F" w:rsidRPr="009C6B04" w:rsidRDefault="00781C8F" w:rsidP="00781C8F"/>
    <w:p w14:paraId="1F29988D" w14:textId="75BDB4D1" w:rsidR="00781C8F" w:rsidRPr="009C6B04" w:rsidRDefault="00781C8F" w:rsidP="00781C8F">
      <w:proofErr w:type="spellStart"/>
      <w:r w:rsidRPr="009C6B04">
        <w:t>All</w:t>
      </w:r>
      <w:proofErr w:type="spellEnd"/>
      <w:r w:rsidRPr="009C6B04">
        <w:t xml:space="preserve"> </w:t>
      </w:r>
      <w:proofErr w:type="spellStart"/>
      <w:r w:rsidRPr="009C6B04">
        <w:t>upgrades</w:t>
      </w:r>
      <w:proofErr w:type="spellEnd"/>
      <w:r w:rsidRPr="009C6B04">
        <w:t xml:space="preserve"> </w:t>
      </w:r>
      <w:proofErr w:type="spellStart"/>
      <w:r w:rsidRPr="009C6B04">
        <w:t>and</w:t>
      </w:r>
      <w:proofErr w:type="spellEnd"/>
      <w:r w:rsidRPr="009C6B04">
        <w:t xml:space="preserve"> </w:t>
      </w:r>
      <w:proofErr w:type="spellStart"/>
      <w:r w:rsidRPr="009C6B04">
        <w:t>bug</w:t>
      </w:r>
      <w:proofErr w:type="spellEnd"/>
      <w:r w:rsidRPr="009C6B04">
        <w:t xml:space="preserve"> </w:t>
      </w:r>
      <w:proofErr w:type="spellStart"/>
      <w:r w:rsidRPr="009C6B04">
        <w:t>fixes</w:t>
      </w:r>
      <w:proofErr w:type="spellEnd"/>
      <w:r w:rsidRPr="009C6B04">
        <w:t xml:space="preserve"> </w:t>
      </w:r>
      <w:proofErr w:type="spellStart"/>
      <w:r w:rsidRPr="009C6B04">
        <w:t>and</w:t>
      </w:r>
      <w:proofErr w:type="spellEnd"/>
      <w:r w:rsidRPr="009C6B04">
        <w:t xml:space="preserve"> </w:t>
      </w:r>
      <w:proofErr w:type="spellStart"/>
      <w:r w:rsidRPr="009C6B04">
        <w:t>bugfixingupgrade</w:t>
      </w:r>
      <w:proofErr w:type="spellEnd"/>
      <w:r w:rsidRPr="009C6B04">
        <w:t xml:space="preserve"> </w:t>
      </w:r>
      <w:proofErr w:type="spellStart"/>
      <w:r w:rsidRPr="009C6B04">
        <w:t>will</w:t>
      </w:r>
      <w:proofErr w:type="spellEnd"/>
      <w:r w:rsidRPr="009C6B04">
        <w:t xml:space="preserve"> be </w:t>
      </w:r>
      <w:proofErr w:type="spellStart"/>
      <w:r w:rsidRPr="009C6B04">
        <w:t>available</w:t>
      </w:r>
      <w:proofErr w:type="spellEnd"/>
      <w:r w:rsidRPr="009C6B04">
        <w:t xml:space="preserve"> to </w:t>
      </w:r>
      <w:proofErr w:type="spellStart"/>
      <w:r w:rsidRPr="009C6B04">
        <w:t>the</w:t>
      </w:r>
      <w:proofErr w:type="spellEnd"/>
      <w:r w:rsidRPr="009C6B04">
        <w:t xml:space="preserve"> </w:t>
      </w:r>
      <w:proofErr w:type="spellStart"/>
      <w:r w:rsidRPr="009C6B04">
        <w:t>subscriber</w:t>
      </w:r>
      <w:proofErr w:type="spellEnd"/>
      <w:r w:rsidRPr="009C6B04">
        <w:t xml:space="preserve"> </w:t>
      </w:r>
      <w:proofErr w:type="spellStart"/>
      <w:r w:rsidRPr="009C6B04">
        <w:t>free</w:t>
      </w:r>
      <w:proofErr w:type="spellEnd"/>
      <w:r w:rsidRPr="009C6B04">
        <w:t xml:space="preserve"> </w:t>
      </w:r>
      <w:proofErr w:type="spellStart"/>
      <w:r w:rsidRPr="009C6B04">
        <w:t>of</w:t>
      </w:r>
      <w:proofErr w:type="spellEnd"/>
      <w:r w:rsidRPr="009C6B04">
        <w:t xml:space="preserve"> </w:t>
      </w:r>
      <w:proofErr w:type="spellStart"/>
      <w:r w:rsidRPr="009C6B04">
        <w:t>charge</w:t>
      </w:r>
      <w:proofErr w:type="spellEnd"/>
      <w:r w:rsidRPr="009C6B04">
        <w:t xml:space="preserve"> </w:t>
      </w:r>
      <w:proofErr w:type="spellStart"/>
      <w:r w:rsidRPr="009C6B04">
        <w:t>during</w:t>
      </w:r>
      <w:proofErr w:type="spellEnd"/>
      <w:r w:rsidRPr="009C6B04">
        <w:t xml:space="preserve"> </w:t>
      </w:r>
      <w:proofErr w:type="spellStart"/>
      <w:r w:rsidRPr="009C6B04">
        <w:t>the</w:t>
      </w:r>
      <w:proofErr w:type="spellEnd"/>
      <w:r w:rsidRPr="009C6B04">
        <w:t xml:space="preserve"> </w:t>
      </w:r>
      <w:proofErr w:type="spellStart"/>
      <w:r w:rsidRPr="009C6B04">
        <w:t>warranty</w:t>
      </w:r>
      <w:proofErr w:type="spellEnd"/>
      <w:r w:rsidRPr="009C6B04">
        <w:t xml:space="preserve"> period </w:t>
      </w:r>
      <w:proofErr w:type="spellStart"/>
      <w:r w:rsidRPr="009C6B04">
        <w:t>of</w:t>
      </w:r>
      <w:proofErr w:type="spellEnd"/>
      <w:r w:rsidRPr="009C6B04">
        <w:t xml:space="preserve"> </w:t>
      </w:r>
      <w:proofErr w:type="spellStart"/>
      <w:r w:rsidRPr="009C6B04">
        <w:t>the</w:t>
      </w:r>
      <w:proofErr w:type="spellEnd"/>
      <w:r w:rsidRPr="009C6B04">
        <w:t xml:space="preserve"> </w:t>
      </w:r>
      <w:proofErr w:type="spellStart"/>
      <w:r w:rsidRPr="009C6B04">
        <w:t>offered</w:t>
      </w:r>
      <w:proofErr w:type="spellEnd"/>
      <w:r w:rsidRPr="009C6B04">
        <w:t xml:space="preserve"> </w:t>
      </w:r>
      <w:proofErr w:type="spellStart"/>
      <w:r w:rsidRPr="009C6B04">
        <w:t>equipment</w:t>
      </w:r>
      <w:proofErr w:type="spellEnd"/>
      <w:r w:rsidRPr="009C6B04">
        <w:t xml:space="preserve">. In </w:t>
      </w:r>
      <w:proofErr w:type="spellStart"/>
      <w:r w:rsidRPr="009C6B04">
        <w:t>the</w:t>
      </w:r>
      <w:proofErr w:type="spellEnd"/>
      <w:r w:rsidRPr="009C6B04">
        <w:t xml:space="preserve"> </w:t>
      </w:r>
      <w:proofErr w:type="spellStart"/>
      <w:r w:rsidRPr="009C6B04">
        <w:t>event</w:t>
      </w:r>
      <w:proofErr w:type="spellEnd"/>
      <w:r w:rsidRPr="009C6B04">
        <w:t xml:space="preserve"> </w:t>
      </w:r>
      <w:proofErr w:type="spellStart"/>
      <w:r w:rsidRPr="009C6B04">
        <w:t>of</w:t>
      </w:r>
      <w:proofErr w:type="spellEnd"/>
      <w:r w:rsidRPr="009C6B04">
        <w:t xml:space="preserve"> a </w:t>
      </w:r>
      <w:proofErr w:type="spellStart"/>
      <w:r w:rsidRPr="009C6B04">
        <w:t>need</w:t>
      </w:r>
      <w:proofErr w:type="spellEnd"/>
      <w:r w:rsidRPr="009C6B04">
        <w:t xml:space="preserve"> to </w:t>
      </w:r>
      <w:proofErr w:type="spellStart"/>
      <w:r w:rsidRPr="009C6B04">
        <w:t>upgrade</w:t>
      </w:r>
      <w:proofErr w:type="spellEnd"/>
      <w:r w:rsidRPr="009C6B04">
        <w:t xml:space="preserve"> </w:t>
      </w:r>
      <w:proofErr w:type="spellStart"/>
      <w:r w:rsidRPr="009C6B04">
        <w:t>the</w:t>
      </w:r>
      <w:proofErr w:type="spellEnd"/>
      <w:r w:rsidRPr="009C6B04">
        <w:t xml:space="preserve"> hardware to </w:t>
      </w:r>
      <w:proofErr w:type="spellStart"/>
      <w:r w:rsidRPr="009C6B04">
        <w:t>eliminate</w:t>
      </w:r>
      <w:proofErr w:type="spellEnd"/>
      <w:r w:rsidRPr="009C6B04">
        <w:t xml:space="preserve"> </w:t>
      </w:r>
      <w:proofErr w:type="spellStart"/>
      <w:r w:rsidRPr="009C6B04">
        <w:t>the</w:t>
      </w:r>
      <w:proofErr w:type="spellEnd"/>
      <w:r w:rsidRPr="009C6B04">
        <w:t xml:space="preserve"> </w:t>
      </w:r>
      <w:proofErr w:type="spellStart"/>
      <w:r w:rsidRPr="009C6B04">
        <w:t>bug</w:t>
      </w:r>
      <w:proofErr w:type="spellEnd"/>
      <w:r w:rsidRPr="009C6B04">
        <w:t xml:space="preserve">, </w:t>
      </w:r>
      <w:proofErr w:type="spellStart"/>
      <w:r w:rsidRPr="009C6B04">
        <w:t>we</w:t>
      </w:r>
      <w:proofErr w:type="spellEnd"/>
      <w:r w:rsidRPr="009C6B04">
        <w:t xml:space="preserve"> </w:t>
      </w:r>
      <w:proofErr w:type="spellStart"/>
      <w:r w:rsidRPr="009C6B04">
        <w:t>will</w:t>
      </w:r>
      <w:proofErr w:type="spellEnd"/>
      <w:r w:rsidRPr="009C6B04">
        <w:t xml:space="preserve"> bear all costs.</w:t>
      </w:r>
    </w:p>
    <w:p w14:paraId="09CEA6D9" w14:textId="57E37C1E" w:rsidR="00781C8F" w:rsidRPr="009C6B04" w:rsidRDefault="00781C8F" w:rsidP="00781C8F">
      <w:pPr>
        <w:rPr>
          <w:b/>
          <w:u w:val="single"/>
        </w:rPr>
      </w:pPr>
    </w:p>
    <w:p w14:paraId="4D1D67F5" w14:textId="7C2A12C5" w:rsidR="00781C8F" w:rsidRPr="009C6B04" w:rsidRDefault="00781C8F" w:rsidP="00781C8F">
      <w:pPr>
        <w:rPr>
          <w:b/>
          <w:u w:val="single"/>
        </w:rPr>
      </w:pPr>
    </w:p>
    <w:p w14:paraId="751EF790" w14:textId="400C5403" w:rsidR="00781C8F" w:rsidRPr="009C6B04" w:rsidRDefault="00781C8F" w:rsidP="00781C8F">
      <w:pPr>
        <w:rPr>
          <w:b/>
          <w:u w:val="single"/>
        </w:rPr>
      </w:pPr>
    </w:p>
    <w:p w14:paraId="33FFC4F1" w14:textId="763320D2" w:rsidR="00781C8F" w:rsidRPr="009C6B04" w:rsidRDefault="00781C8F" w:rsidP="00781C8F">
      <w:pPr>
        <w:rPr>
          <w:b/>
          <w:u w:val="single"/>
        </w:rPr>
      </w:pPr>
    </w:p>
    <w:p w14:paraId="227F1F3D" w14:textId="01DE1FE3" w:rsidR="00781C8F" w:rsidRPr="009C6B04" w:rsidRDefault="00781C8F" w:rsidP="00781C8F">
      <w:pPr>
        <w:rPr>
          <w:b/>
          <w:u w:val="single"/>
        </w:rPr>
      </w:pPr>
    </w:p>
    <w:p w14:paraId="4179E7D6" w14:textId="7CBFC233" w:rsidR="00781C8F" w:rsidRPr="009C6B04" w:rsidRDefault="00781C8F" w:rsidP="00781C8F">
      <w:pPr>
        <w:rPr>
          <w:b/>
          <w:u w:val="single"/>
        </w:rPr>
      </w:pPr>
    </w:p>
    <w:p w14:paraId="638A1DFB" w14:textId="44ACFEF9" w:rsidR="00781C8F" w:rsidRPr="009C6B04" w:rsidRDefault="00781C8F" w:rsidP="00781C8F">
      <w:pPr>
        <w:rPr>
          <w:b/>
          <w:u w:val="single"/>
        </w:rPr>
      </w:pPr>
    </w:p>
    <w:p w14:paraId="3BBE79AA" w14:textId="154E351E" w:rsidR="00781C8F" w:rsidRPr="009C6B04" w:rsidRDefault="00781C8F" w:rsidP="00781C8F">
      <w:pPr>
        <w:rPr>
          <w:b/>
          <w:u w:val="single"/>
        </w:rPr>
      </w:pPr>
    </w:p>
    <w:p w14:paraId="745888E0" w14:textId="0387F66F" w:rsidR="00781C8F" w:rsidRPr="009C6B04" w:rsidRDefault="00781C8F" w:rsidP="00781C8F">
      <w:pPr>
        <w:rPr>
          <w:b/>
          <w:u w:val="single"/>
        </w:rPr>
      </w:pPr>
    </w:p>
    <w:p w14:paraId="1205B9F2" w14:textId="36328C05" w:rsidR="00781C8F" w:rsidRPr="009C6B04" w:rsidRDefault="00781C8F" w:rsidP="00781C8F">
      <w:pPr>
        <w:rPr>
          <w:b/>
          <w:u w:val="single"/>
        </w:rPr>
      </w:pPr>
    </w:p>
    <w:p w14:paraId="4C327E46" w14:textId="482310D5" w:rsidR="00781C8F" w:rsidRPr="009C6B04" w:rsidRDefault="00781C8F" w:rsidP="00781C8F">
      <w:pPr>
        <w:rPr>
          <w:b/>
          <w:u w:val="single"/>
        </w:rPr>
      </w:pPr>
    </w:p>
    <w:p w14:paraId="04498736" w14:textId="13D4CF34" w:rsidR="00781C8F" w:rsidRPr="009C6B04" w:rsidRDefault="00781C8F" w:rsidP="00781C8F">
      <w:pPr>
        <w:rPr>
          <w:b/>
          <w:u w:val="single"/>
        </w:rPr>
      </w:pPr>
    </w:p>
    <w:p w14:paraId="661DB449" w14:textId="1C9A4FC7" w:rsidR="00781C8F" w:rsidRPr="009C6B04" w:rsidRDefault="00781C8F" w:rsidP="00781C8F">
      <w:pPr>
        <w:rPr>
          <w:b/>
          <w:u w:val="single"/>
        </w:rPr>
      </w:pPr>
    </w:p>
    <w:p w14:paraId="66F3576A" w14:textId="206D5A59" w:rsidR="00781C8F" w:rsidRPr="009C6B04" w:rsidRDefault="00781C8F" w:rsidP="00781C8F">
      <w:pPr>
        <w:rPr>
          <w:b/>
          <w:u w:val="single"/>
        </w:rPr>
      </w:pPr>
    </w:p>
    <w:p w14:paraId="1E2FBDD5" w14:textId="28926262" w:rsidR="00781C8F" w:rsidRPr="009C6B04" w:rsidRDefault="00781C8F" w:rsidP="00781C8F">
      <w:pPr>
        <w:rPr>
          <w:b/>
          <w:u w:val="single"/>
        </w:rPr>
      </w:pPr>
    </w:p>
    <w:p w14:paraId="12D50074" w14:textId="107F141F" w:rsidR="00781C8F" w:rsidRPr="009C6B04" w:rsidRDefault="00781C8F" w:rsidP="00781C8F">
      <w:pPr>
        <w:rPr>
          <w:b/>
          <w:u w:val="single"/>
        </w:rPr>
      </w:pPr>
    </w:p>
    <w:p w14:paraId="7633A2A7" w14:textId="35F3E61E" w:rsidR="00781C8F" w:rsidRPr="009C6B04" w:rsidRDefault="00781C8F" w:rsidP="00781C8F">
      <w:pPr>
        <w:rPr>
          <w:b/>
          <w:u w:val="single"/>
        </w:rPr>
      </w:pPr>
    </w:p>
    <w:p w14:paraId="68CFD3B4" w14:textId="07F9932F" w:rsidR="00781C8F" w:rsidRPr="009C6B04" w:rsidRDefault="00781C8F" w:rsidP="00781C8F">
      <w:pPr>
        <w:rPr>
          <w:b/>
          <w:u w:val="single"/>
        </w:rPr>
      </w:pPr>
    </w:p>
    <w:p w14:paraId="0C90300B" w14:textId="128FD1CB" w:rsidR="00781C8F" w:rsidRPr="009C6B04" w:rsidRDefault="00781C8F" w:rsidP="00781C8F">
      <w:pPr>
        <w:rPr>
          <w:b/>
          <w:u w:val="single"/>
        </w:rPr>
      </w:pPr>
    </w:p>
    <w:p w14:paraId="32700A46" w14:textId="7CEBB98B" w:rsidR="00781C8F" w:rsidRPr="009C6B04" w:rsidRDefault="00781C8F" w:rsidP="00781C8F">
      <w:pPr>
        <w:rPr>
          <w:b/>
          <w:u w:val="single"/>
        </w:rPr>
      </w:pPr>
    </w:p>
    <w:p w14:paraId="7A39FFCE" w14:textId="1E177AD9" w:rsidR="00B11912" w:rsidRPr="009C6B04" w:rsidRDefault="00B11912" w:rsidP="00781C8F">
      <w:pPr>
        <w:rPr>
          <w:b/>
          <w:u w:val="single"/>
        </w:rPr>
      </w:pPr>
    </w:p>
    <w:p w14:paraId="49B2709D" w14:textId="77777777" w:rsidR="00B11912" w:rsidRPr="009C6B04" w:rsidRDefault="00B11912" w:rsidP="00781C8F">
      <w:pPr>
        <w:rPr>
          <w:b/>
          <w:u w:val="single"/>
        </w:rPr>
      </w:pPr>
    </w:p>
    <w:p w14:paraId="5D4E1004" w14:textId="34FE204F" w:rsidR="00781C8F" w:rsidRPr="009C6B04" w:rsidRDefault="00781C8F" w:rsidP="00781C8F">
      <w:pPr>
        <w:rPr>
          <w:b/>
          <w:u w:val="single"/>
        </w:rPr>
      </w:pPr>
    </w:p>
    <w:p w14:paraId="142A3DCF" w14:textId="3391F023" w:rsidR="006D67EA" w:rsidRPr="009C6B04" w:rsidRDefault="006D67EA" w:rsidP="00781C8F">
      <w:pPr>
        <w:rPr>
          <w:b/>
          <w:u w:val="single"/>
        </w:rPr>
      </w:pPr>
    </w:p>
    <w:p w14:paraId="00B64290" w14:textId="6B244B9A" w:rsidR="006D67EA" w:rsidRPr="009C6B04" w:rsidRDefault="006D67EA" w:rsidP="00781C8F">
      <w:pPr>
        <w:rPr>
          <w:b/>
          <w:u w:val="single"/>
        </w:rPr>
      </w:pPr>
    </w:p>
    <w:p w14:paraId="6A75431D" w14:textId="2F9C91C4" w:rsidR="006D67EA" w:rsidRPr="009C6B04" w:rsidRDefault="006D67EA" w:rsidP="00781C8F">
      <w:pPr>
        <w:rPr>
          <w:b/>
          <w:u w:val="single"/>
        </w:rPr>
      </w:pPr>
    </w:p>
    <w:p w14:paraId="2490EB10" w14:textId="66969D00" w:rsidR="006D67EA" w:rsidRPr="009C6B04" w:rsidRDefault="006D67EA" w:rsidP="00781C8F">
      <w:pPr>
        <w:rPr>
          <w:b/>
          <w:u w:val="single"/>
        </w:rPr>
      </w:pPr>
    </w:p>
    <w:p w14:paraId="3B120130" w14:textId="77777777" w:rsidR="006D67EA" w:rsidRPr="009C6B04" w:rsidRDefault="006D67EA" w:rsidP="00781C8F">
      <w:pPr>
        <w:rPr>
          <w:b/>
          <w:u w:val="single"/>
        </w:rPr>
      </w:pPr>
    </w:p>
    <w:p w14:paraId="2B8DFCDE" w14:textId="77777777" w:rsidR="00781C8F" w:rsidRPr="009C6B04" w:rsidRDefault="00781C8F" w:rsidP="00781C8F">
      <w:pPr>
        <w:rPr>
          <w:b/>
          <w:u w:val="single"/>
        </w:rPr>
      </w:pPr>
    </w:p>
    <w:p w14:paraId="19CE1BFD" w14:textId="77777777" w:rsidR="00781C8F" w:rsidRPr="009C6B04" w:rsidRDefault="00781C8F" w:rsidP="00781C8F">
      <w:pPr>
        <w:rPr>
          <w:b/>
          <w:u w:val="single"/>
        </w:rPr>
      </w:pPr>
    </w:p>
    <w:p w14:paraId="13146652" w14:textId="77777777" w:rsidR="00781C8F" w:rsidRPr="009C6B04" w:rsidRDefault="00781C8F" w:rsidP="00781C8F">
      <w:pPr>
        <w:rPr>
          <w:b/>
          <w:u w:val="single"/>
        </w:rPr>
      </w:pPr>
    </w:p>
    <w:p w14:paraId="10A60E1E" w14:textId="77777777" w:rsidR="00781C8F" w:rsidRPr="009C6B04" w:rsidRDefault="00781C8F" w:rsidP="00781C8F">
      <w:pPr>
        <w:rPr>
          <w:b/>
          <w:u w:val="single"/>
        </w:rPr>
      </w:pPr>
    </w:p>
    <w:p w14:paraId="4D783C76" w14:textId="77777777" w:rsidR="00781C8F" w:rsidRPr="009C6B04" w:rsidRDefault="00781C8F" w:rsidP="00781C8F">
      <w:pPr>
        <w:rPr>
          <w:b/>
          <w:u w:val="single"/>
        </w:rPr>
      </w:pPr>
    </w:p>
    <w:p w14:paraId="18B4511D" w14:textId="77777777" w:rsidR="00781C8F" w:rsidRPr="009C6B04" w:rsidRDefault="00781C8F" w:rsidP="00781C8F">
      <w:pPr>
        <w:jc w:val="center"/>
        <w:rPr>
          <w:b/>
          <w:u w:val="single"/>
        </w:rPr>
      </w:pPr>
    </w:p>
    <w:p w14:paraId="58987BA2" w14:textId="77777777" w:rsidR="00781C8F" w:rsidRPr="009C6B04" w:rsidRDefault="00781C8F" w:rsidP="00781C8F">
      <w:pPr>
        <w:tabs>
          <w:tab w:val="center" w:pos="1440"/>
          <w:tab w:val="center" w:pos="4320"/>
          <w:tab w:val="center" w:pos="7200"/>
        </w:tabs>
        <w:spacing w:line="360" w:lineRule="auto"/>
        <w:rPr>
          <w:noProof/>
        </w:rPr>
      </w:pPr>
      <w:r w:rsidRPr="009C6B04">
        <w:rPr>
          <w:noProof/>
        </w:rPr>
        <w:t xml:space="preserve">Place and date: </w:t>
      </w:r>
      <w:r w:rsidRPr="009C6B04">
        <w:rPr>
          <w:noProof/>
        </w:rPr>
        <w:tab/>
        <w:t>Stamp:</w:t>
      </w:r>
      <w:r w:rsidRPr="009C6B04">
        <w:rPr>
          <w:noProof/>
        </w:rPr>
        <w:tab/>
        <w:t>Bidder`s official</w:t>
      </w:r>
    </w:p>
    <w:p w14:paraId="6CCBD53C" w14:textId="77777777" w:rsidR="00781C8F" w:rsidRPr="009C6B04" w:rsidRDefault="00781C8F" w:rsidP="00781C8F">
      <w:pPr>
        <w:tabs>
          <w:tab w:val="center" w:pos="1440"/>
          <w:tab w:val="center" w:pos="4320"/>
          <w:tab w:val="center" w:pos="7200"/>
        </w:tabs>
        <w:spacing w:line="360" w:lineRule="auto"/>
        <w:rPr>
          <w:noProof/>
        </w:rPr>
      </w:pPr>
      <w:r w:rsidRPr="009C6B04">
        <w:rPr>
          <w:noProof/>
        </w:rPr>
        <w:tab/>
      </w:r>
      <w:r w:rsidRPr="009C6B04">
        <w:rPr>
          <w:noProof/>
        </w:rPr>
        <w:tab/>
      </w:r>
      <w:r w:rsidRPr="009C6B04">
        <w:rPr>
          <w:noProof/>
        </w:rPr>
        <w:tab/>
        <w:t>representative or authorized person:</w:t>
      </w:r>
    </w:p>
    <w:p w14:paraId="62C04167" w14:textId="77777777" w:rsidR="00781C8F" w:rsidRPr="009C6B04" w:rsidRDefault="00781C8F" w:rsidP="00781C8F">
      <w:pPr>
        <w:tabs>
          <w:tab w:val="center" w:pos="1440"/>
          <w:tab w:val="center" w:pos="4320"/>
          <w:tab w:val="center" w:pos="7200"/>
        </w:tabs>
        <w:spacing w:line="360" w:lineRule="auto"/>
        <w:rPr>
          <w:noProof/>
        </w:rPr>
      </w:pPr>
    </w:p>
    <w:p w14:paraId="0499E7C2" w14:textId="77777777" w:rsidR="00781C8F" w:rsidRPr="009C6B04" w:rsidRDefault="00781C8F" w:rsidP="00781C8F">
      <w:pPr>
        <w:tabs>
          <w:tab w:val="center" w:pos="1440"/>
          <w:tab w:val="center" w:pos="4320"/>
          <w:tab w:val="center" w:pos="7200"/>
        </w:tabs>
        <w:rPr>
          <w:noProof/>
        </w:rPr>
      </w:pPr>
      <w:r w:rsidRPr="009C6B04">
        <w:rPr>
          <w:noProof/>
        </w:rPr>
        <w:tab/>
        <w:t>........................................</w:t>
      </w:r>
      <w:r w:rsidRPr="009C6B04">
        <w:rPr>
          <w:noProof/>
        </w:rPr>
        <w:tab/>
      </w:r>
      <w:r w:rsidRPr="009C6B04">
        <w:rPr>
          <w:noProof/>
        </w:rPr>
        <w:tab/>
        <w:t>...........................................</w:t>
      </w:r>
    </w:p>
    <w:p w14:paraId="2A92FD94" w14:textId="3F40C693" w:rsidR="00781C8F" w:rsidRPr="009C6B04" w:rsidRDefault="00781C8F" w:rsidP="00781C8F">
      <w:pPr>
        <w:jc w:val="right"/>
        <w:rPr>
          <w:b/>
        </w:rPr>
      </w:pPr>
      <w:r w:rsidRPr="009C6B04">
        <w:rPr>
          <w:b/>
        </w:rPr>
        <w:lastRenderedPageBreak/>
        <w:t>FORM-</w:t>
      </w:r>
      <w:r w:rsidR="00792314">
        <w:rPr>
          <w:b/>
        </w:rPr>
        <w:t>9</w:t>
      </w:r>
    </w:p>
    <w:p w14:paraId="6416DE05" w14:textId="77777777" w:rsidR="00781C8F" w:rsidRPr="009C6B04" w:rsidRDefault="00781C8F" w:rsidP="00781C8F">
      <w:pPr>
        <w:jc w:val="left"/>
        <w:rPr>
          <w:b/>
        </w:rPr>
      </w:pPr>
      <w:proofErr w:type="spellStart"/>
      <w:r w:rsidRPr="009C6B04">
        <w:t>Bidder</w:t>
      </w:r>
      <w:proofErr w:type="spellEnd"/>
      <w:r w:rsidRPr="009C6B04">
        <w:t xml:space="preserve"> ..................................................</w:t>
      </w:r>
    </w:p>
    <w:p w14:paraId="5C505C0D" w14:textId="77777777" w:rsidR="00781C8F" w:rsidRPr="009C6B04" w:rsidRDefault="00781C8F" w:rsidP="00781C8F">
      <w:pPr>
        <w:rPr>
          <w:i/>
        </w:rPr>
      </w:pPr>
    </w:p>
    <w:p w14:paraId="11E850B1" w14:textId="77777777" w:rsidR="00781C8F" w:rsidRPr="009C6B04" w:rsidRDefault="00781C8F" w:rsidP="00781C8F">
      <w:pPr>
        <w:spacing w:line="360" w:lineRule="auto"/>
      </w:pPr>
      <w:proofErr w:type="spellStart"/>
      <w:r w:rsidRPr="009C6B04">
        <w:t>Address</w:t>
      </w:r>
      <w:proofErr w:type="spellEnd"/>
      <w:r w:rsidRPr="009C6B04">
        <w:t xml:space="preserve"> ......................................................</w:t>
      </w:r>
    </w:p>
    <w:p w14:paraId="186C5458" w14:textId="6A7039FD" w:rsidR="00781C8F" w:rsidRPr="009C6B04" w:rsidRDefault="00781C8F" w:rsidP="00781C8F"/>
    <w:p w14:paraId="2870A24F" w14:textId="18643B15" w:rsidR="0058016A" w:rsidRPr="009C6B04" w:rsidRDefault="0058016A" w:rsidP="006D67EA">
      <w:pPr>
        <w:rPr>
          <w:bCs/>
          <w:sz w:val="18"/>
          <w:szCs w:val="18"/>
        </w:rPr>
      </w:pPr>
    </w:p>
    <w:p w14:paraId="583B52E5" w14:textId="77777777" w:rsidR="0058016A" w:rsidRPr="009C6B04" w:rsidRDefault="0058016A" w:rsidP="0058016A">
      <w:pPr>
        <w:jc w:val="center"/>
        <w:rPr>
          <w:bCs/>
          <w:sz w:val="18"/>
          <w:szCs w:val="18"/>
        </w:rPr>
      </w:pPr>
    </w:p>
    <w:p w14:paraId="0EEC76BC" w14:textId="493400DA" w:rsidR="00781C8F" w:rsidRPr="009C6B04" w:rsidRDefault="00781C8F" w:rsidP="00781C8F">
      <w:pPr>
        <w:pStyle w:val="Heading2"/>
        <w:numPr>
          <w:ilvl w:val="0"/>
          <w:numId w:val="0"/>
        </w:numPr>
        <w:jc w:val="center"/>
        <w:rPr>
          <w:b/>
          <w:noProof/>
        </w:rPr>
      </w:pPr>
      <w:bookmarkStart w:id="142" w:name="_Toc201217750"/>
      <w:r w:rsidRPr="009C6B04">
        <w:rPr>
          <w:b/>
          <w:noProof/>
        </w:rPr>
        <w:t>Statement on training the workers of the contracting authority</w:t>
      </w:r>
      <w:bookmarkEnd w:id="142"/>
    </w:p>
    <w:p w14:paraId="2093B7B5" w14:textId="5AB9289E" w:rsidR="00781C8F" w:rsidRPr="009C6B04" w:rsidRDefault="00781C8F" w:rsidP="00781C8F">
      <w:pPr>
        <w:jc w:val="center"/>
        <w:rPr>
          <w:rFonts w:eastAsia="Calibri" w:cs="Arial"/>
          <w:b/>
          <w:noProof/>
          <w:szCs w:val="20"/>
        </w:rPr>
      </w:pPr>
      <w:r w:rsidRPr="009C6B04">
        <w:rPr>
          <w:rFonts w:eastAsia="Calibri" w:cs="Arial"/>
          <w:b/>
          <w:noProof/>
          <w:szCs w:val="20"/>
        </w:rPr>
        <w:t>JN-B</w:t>
      </w:r>
      <w:r w:rsidR="00792314">
        <w:rPr>
          <w:rFonts w:eastAsia="Calibri" w:cs="Arial"/>
          <w:b/>
          <w:noProof/>
          <w:szCs w:val="20"/>
        </w:rPr>
        <w:t>1093</w:t>
      </w:r>
    </w:p>
    <w:p w14:paraId="5DFB5113" w14:textId="77777777" w:rsidR="00781C8F" w:rsidRPr="009C6B04" w:rsidRDefault="00781C8F" w:rsidP="00781C8F"/>
    <w:p w14:paraId="0D623A32" w14:textId="77777777" w:rsidR="00781C8F" w:rsidRPr="009C6B04" w:rsidRDefault="00781C8F" w:rsidP="00781C8F">
      <w:pPr>
        <w:rPr>
          <w:b/>
          <w:u w:val="single"/>
        </w:rPr>
      </w:pPr>
    </w:p>
    <w:p w14:paraId="0C5F400C" w14:textId="77777777" w:rsidR="00781C8F" w:rsidRPr="009C6B04" w:rsidRDefault="00781C8F" w:rsidP="00781C8F">
      <w:pPr>
        <w:rPr>
          <w:b/>
          <w:u w:val="single"/>
        </w:rPr>
      </w:pPr>
    </w:p>
    <w:p w14:paraId="3D28C275" w14:textId="4B64FEEE" w:rsidR="00781C8F" w:rsidRPr="009C6B04" w:rsidRDefault="00781C8F" w:rsidP="00781C8F">
      <w:pPr>
        <w:tabs>
          <w:tab w:val="left" w:pos="0"/>
        </w:tabs>
        <w:spacing w:line="280" w:lineRule="atLeast"/>
        <w:rPr>
          <w:lang w:val="en"/>
        </w:rPr>
      </w:pPr>
      <w:r w:rsidRPr="009C6B04">
        <w:rPr>
          <w:lang w:val="en"/>
        </w:rPr>
        <w:t>We declare under criminal and material liability, that:</w:t>
      </w:r>
    </w:p>
    <w:p w14:paraId="7C94CC65" w14:textId="77777777" w:rsidR="00781C8F" w:rsidRPr="009C6B04" w:rsidRDefault="00781C8F" w:rsidP="00781C8F">
      <w:pPr>
        <w:tabs>
          <w:tab w:val="left" w:pos="0"/>
        </w:tabs>
        <w:spacing w:line="280" w:lineRule="atLeast"/>
        <w:rPr>
          <w:lang w:val="en"/>
        </w:rPr>
      </w:pPr>
    </w:p>
    <w:p w14:paraId="6A27EBE3" w14:textId="0A90321B" w:rsidR="00781C8F" w:rsidRPr="009C6B04" w:rsidRDefault="00781C8F" w:rsidP="007B36A9">
      <w:pPr>
        <w:pStyle w:val="ListParagraph"/>
        <w:numPr>
          <w:ilvl w:val="0"/>
          <w:numId w:val="21"/>
        </w:numPr>
        <w:spacing w:line="280" w:lineRule="atLeast"/>
        <w:ind w:left="714" w:hanging="357"/>
      </w:pPr>
      <w:proofErr w:type="spellStart"/>
      <w:r w:rsidRPr="009C6B04">
        <w:t>we</w:t>
      </w:r>
      <w:proofErr w:type="spellEnd"/>
      <w:r w:rsidRPr="009C6B04">
        <w:t xml:space="preserve"> </w:t>
      </w:r>
      <w:proofErr w:type="spellStart"/>
      <w:r w:rsidRPr="009C6B04">
        <w:t>will</w:t>
      </w:r>
      <w:proofErr w:type="spellEnd"/>
      <w:r w:rsidRPr="009C6B04">
        <w:t xml:space="preserve"> </w:t>
      </w:r>
      <w:proofErr w:type="spellStart"/>
      <w:r w:rsidRPr="009C6B04">
        <w:t>carry</w:t>
      </w:r>
      <w:proofErr w:type="spellEnd"/>
      <w:r w:rsidRPr="009C6B04">
        <w:t xml:space="preserve"> out </w:t>
      </w:r>
      <w:proofErr w:type="spellStart"/>
      <w:r w:rsidRPr="009C6B04">
        <w:t>the</w:t>
      </w:r>
      <w:proofErr w:type="spellEnd"/>
      <w:r w:rsidRPr="009C6B04">
        <w:t xml:space="preserve"> </w:t>
      </w:r>
      <w:proofErr w:type="spellStart"/>
      <w:r w:rsidRPr="009C6B04">
        <w:t>schooling</w:t>
      </w:r>
      <w:proofErr w:type="spellEnd"/>
      <w:r w:rsidRPr="009C6B04">
        <w:t xml:space="preserve"> (</w:t>
      </w:r>
      <w:proofErr w:type="spellStart"/>
      <w:r w:rsidRPr="009C6B04">
        <w:t>training</w:t>
      </w:r>
      <w:proofErr w:type="spellEnd"/>
      <w:r w:rsidRPr="009C6B04">
        <w:t xml:space="preserve">) </w:t>
      </w:r>
      <w:proofErr w:type="spellStart"/>
      <w:r w:rsidRPr="009C6B04">
        <w:t>for</w:t>
      </w:r>
      <w:proofErr w:type="spellEnd"/>
      <w:r w:rsidRPr="009C6B04">
        <w:t xml:space="preserve"> </w:t>
      </w:r>
      <w:proofErr w:type="spellStart"/>
      <w:r w:rsidRPr="009C6B04">
        <w:t>the</w:t>
      </w:r>
      <w:proofErr w:type="spellEnd"/>
      <w:r w:rsidRPr="009C6B04">
        <w:t xml:space="preserve"> </w:t>
      </w:r>
      <w:proofErr w:type="spellStart"/>
      <w:r w:rsidRPr="009C6B04">
        <w:t>Contracting</w:t>
      </w:r>
      <w:proofErr w:type="spellEnd"/>
      <w:r w:rsidRPr="009C6B04">
        <w:t xml:space="preserve"> </w:t>
      </w:r>
      <w:proofErr w:type="spellStart"/>
      <w:r w:rsidRPr="009C6B04">
        <w:t>Authorities</w:t>
      </w:r>
      <w:proofErr w:type="spellEnd"/>
      <w:r w:rsidRPr="009C6B04">
        <w:t xml:space="preserve"> </w:t>
      </w:r>
      <w:proofErr w:type="spellStart"/>
      <w:r w:rsidRPr="009C6B04">
        <w:t>workers</w:t>
      </w:r>
      <w:proofErr w:type="spellEnd"/>
      <w:r w:rsidRPr="009C6B04">
        <w:t xml:space="preserve"> (9 </w:t>
      </w:r>
      <w:proofErr w:type="spellStart"/>
      <w:r w:rsidRPr="009C6B04">
        <w:t>users</w:t>
      </w:r>
      <w:proofErr w:type="spellEnd"/>
      <w:r w:rsidRPr="009C6B04">
        <w:t>);</w:t>
      </w:r>
    </w:p>
    <w:p w14:paraId="18914792" w14:textId="005B60DA" w:rsidR="00781C8F" w:rsidRPr="009C6B04" w:rsidRDefault="00781C8F" w:rsidP="007B36A9">
      <w:pPr>
        <w:pStyle w:val="ListParagraph"/>
        <w:numPr>
          <w:ilvl w:val="0"/>
          <w:numId w:val="21"/>
        </w:numPr>
        <w:spacing w:line="280" w:lineRule="atLeast"/>
        <w:ind w:left="714" w:hanging="357"/>
      </w:pPr>
      <w:proofErr w:type="spellStart"/>
      <w:r w:rsidRPr="009C6B04">
        <w:t>user</w:t>
      </w:r>
      <w:proofErr w:type="spellEnd"/>
      <w:r w:rsidRPr="009C6B04">
        <w:t xml:space="preserve"> </w:t>
      </w:r>
      <w:proofErr w:type="spellStart"/>
      <w:r w:rsidRPr="009C6B04">
        <w:t>training</w:t>
      </w:r>
      <w:proofErr w:type="spellEnd"/>
      <w:r w:rsidRPr="009C6B04">
        <w:t xml:space="preserve"> </w:t>
      </w:r>
      <w:proofErr w:type="spellStart"/>
      <w:r w:rsidRPr="009C6B04">
        <w:t>will</w:t>
      </w:r>
      <w:proofErr w:type="spellEnd"/>
      <w:r w:rsidRPr="009C6B04">
        <w:t xml:space="preserve"> take 2 </w:t>
      </w:r>
      <w:proofErr w:type="spellStart"/>
      <w:r w:rsidRPr="009C6B04">
        <w:t>days</w:t>
      </w:r>
      <w:proofErr w:type="spellEnd"/>
      <w:r w:rsidRPr="009C6B04">
        <w:t xml:space="preserve"> (</w:t>
      </w:r>
      <w:proofErr w:type="spellStart"/>
      <w:r w:rsidRPr="009C6B04">
        <w:t>each</w:t>
      </w:r>
      <w:proofErr w:type="spellEnd"/>
      <w:r w:rsidRPr="009C6B04">
        <w:t xml:space="preserve"> </w:t>
      </w:r>
      <w:proofErr w:type="spellStart"/>
      <w:r w:rsidRPr="009C6B04">
        <w:t>day</w:t>
      </w:r>
      <w:proofErr w:type="spellEnd"/>
      <w:r w:rsidRPr="009C6B04">
        <w:t xml:space="preserve"> 8 </w:t>
      </w:r>
      <w:proofErr w:type="spellStart"/>
      <w:r w:rsidRPr="009C6B04">
        <w:t>hours</w:t>
      </w:r>
      <w:proofErr w:type="spellEnd"/>
      <w:r w:rsidRPr="009C6B04">
        <w:t xml:space="preserve">) </w:t>
      </w:r>
      <w:proofErr w:type="spellStart"/>
      <w:r w:rsidRPr="009C6B04">
        <w:t>and</w:t>
      </w:r>
      <w:proofErr w:type="spellEnd"/>
      <w:r w:rsidRPr="009C6B04">
        <w:t xml:space="preserve"> </w:t>
      </w:r>
      <w:proofErr w:type="spellStart"/>
      <w:r w:rsidRPr="009C6B04">
        <w:t>will</w:t>
      </w:r>
      <w:proofErr w:type="spellEnd"/>
      <w:r w:rsidRPr="009C6B04">
        <w:t xml:space="preserve"> be done at </w:t>
      </w:r>
      <w:proofErr w:type="spellStart"/>
      <w:r w:rsidRPr="009C6B04">
        <w:t>the</w:t>
      </w:r>
      <w:proofErr w:type="spellEnd"/>
      <w:r w:rsidRPr="009C6B04">
        <w:t xml:space="preserve"> </w:t>
      </w:r>
      <w:proofErr w:type="spellStart"/>
      <w:r w:rsidRPr="009C6B04">
        <w:t>location</w:t>
      </w:r>
      <w:proofErr w:type="spellEnd"/>
      <w:r w:rsidRPr="009C6B04">
        <w:t xml:space="preserve"> </w:t>
      </w:r>
      <w:proofErr w:type="spellStart"/>
      <w:r w:rsidRPr="009C6B04">
        <w:t>of</w:t>
      </w:r>
      <w:proofErr w:type="spellEnd"/>
      <w:r w:rsidRPr="009C6B04">
        <w:t xml:space="preserve"> </w:t>
      </w:r>
      <w:proofErr w:type="spellStart"/>
      <w:r w:rsidRPr="009C6B04">
        <w:t>the</w:t>
      </w:r>
      <w:proofErr w:type="spellEnd"/>
      <w:r w:rsidRPr="009C6B04">
        <w:t xml:space="preserve"> </w:t>
      </w:r>
      <w:proofErr w:type="spellStart"/>
      <w:r w:rsidRPr="009C6B04">
        <w:t>Contracting</w:t>
      </w:r>
      <w:proofErr w:type="spellEnd"/>
      <w:r w:rsidRPr="009C6B04">
        <w:t xml:space="preserve"> </w:t>
      </w:r>
      <w:proofErr w:type="spellStart"/>
      <w:r w:rsidRPr="009C6B04">
        <w:t>Authority</w:t>
      </w:r>
      <w:proofErr w:type="spellEnd"/>
      <w:r w:rsidRPr="009C6B04">
        <w:t>;</w:t>
      </w:r>
    </w:p>
    <w:p w14:paraId="1873794B" w14:textId="5B531218" w:rsidR="00781C8F" w:rsidRPr="009C6B04" w:rsidRDefault="00781C8F" w:rsidP="007B36A9">
      <w:pPr>
        <w:pStyle w:val="ListParagraph"/>
        <w:numPr>
          <w:ilvl w:val="0"/>
          <w:numId w:val="21"/>
        </w:numPr>
        <w:spacing w:line="280" w:lineRule="atLeast"/>
        <w:ind w:left="714" w:hanging="357"/>
      </w:pPr>
      <w:proofErr w:type="spellStart"/>
      <w:r w:rsidRPr="009C6B04">
        <w:t>we</w:t>
      </w:r>
      <w:proofErr w:type="spellEnd"/>
      <w:r w:rsidRPr="009C6B04">
        <w:t xml:space="preserve"> </w:t>
      </w:r>
      <w:proofErr w:type="spellStart"/>
      <w:r w:rsidRPr="009C6B04">
        <w:t>will</w:t>
      </w:r>
      <w:proofErr w:type="spellEnd"/>
      <w:r w:rsidRPr="009C6B04">
        <w:t xml:space="preserve"> </w:t>
      </w:r>
      <w:proofErr w:type="spellStart"/>
      <w:r w:rsidRPr="009C6B04">
        <w:t>conduct</w:t>
      </w:r>
      <w:proofErr w:type="spellEnd"/>
      <w:r w:rsidRPr="009C6B04">
        <w:t xml:space="preserve"> </w:t>
      </w:r>
      <w:proofErr w:type="spellStart"/>
      <w:r w:rsidRPr="009C6B04">
        <w:t>user</w:t>
      </w:r>
      <w:proofErr w:type="spellEnd"/>
      <w:r w:rsidRPr="009C6B04">
        <w:t xml:space="preserve"> </w:t>
      </w:r>
      <w:proofErr w:type="spellStart"/>
      <w:r w:rsidRPr="009C6B04">
        <w:t>training</w:t>
      </w:r>
      <w:proofErr w:type="spellEnd"/>
      <w:r w:rsidRPr="009C6B04">
        <w:t xml:space="preserve"> </w:t>
      </w:r>
      <w:proofErr w:type="spellStart"/>
      <w:r w:rsidRPr="009C6B04">
        <w:t>within</w:t>
      </w:r>
      <w:proofErr w:type="spellEnd"/>
      <w:r w:rsidRPr="009C6B04">
        <w:t xml:space="preserve"> 5 </w:t>
      </w:r>
      <w:proofErr w:type="spellStart"/>
      <w:r w:rsidRPr="009C6B04">
        <w:t>days</w:t>
      </w:r>
      <w:proofErr w:type="spellEnd"/>
      <w:r w:rsidRPr="009C6B04">
        <w:t xml:space="preserve"> </w:t>
      </w:r>
      <w:proofErr w:type="spellStart"/>
      <w:r w:rsidRPr="009C6B04">
        <w:t>of</w:t>
      </w:r>
      <w:proofErr w:type="spellEnd"/>
      <w:r w:rsidRPr="009C6B04">
        <w:t xml:space="preserve"> </w:t>
      </w:r>
      <w:proofErr w:type="spellStart"/>
      <w:r w:rsidRPr="009C6B04">
        <w:t>successful</w:t>
      </w:r>
      <w:proofErr w:type="spellEnd"/>
      <w:r w:rsidRPr="009C6B04">
        <w:t xml:space="preserve"> </w:t>
      </w:r>
      <w:proofErr w:type="spellStart"/>
      <w:r w:rsidRPr="009C6B04">
        <w:t>quantity</w:t>
      </w:r>
      <w:proofErr w:type="spellEnd"/>
      <w:r w:rsidRPr="009C6B04">
        <w:t xml:space="preserve"> </w:t>
      </w:r>
      <w:proofErr w:type="spellStart"/>
      <w:r w:rsidRPr="009C6B04">
        <w:t>acceptance</w:t>
      </w:r>
      <w:proofErr w:type="spellEnd"/>
      <w:r w:rsidRPr="009C6B04">
        <w:t xml:space="preserve"> </w:t>
      </w:r>
      <w:proofErr w:type="spellStart"/>
      <w:r w:rsidRPr="009C6B04">
        <w:t>of</w:t>
      </w:r>
      <w:proofErr w:type="spellEnd"/>
      <w:r w:rsidRPr="009C6B04">
        <w:t xml:space="preserve"> </w:t>
      </w:r>
      <w:proofErr w:type="spellStart"/>
      <w:r w:rsidRPr="009C6B04">
        <w:t>the</w:t>
      </w:r>
      <w:proofErr w:type="spellEnd"/>
      <w:r w:rsidRPr="009C6B04">
        <w:t xml:space="preserve"> </w:t>
      </w:r>
      <w:proofErr w:type="spellStart"/>
      <w:r w:rsidRPr="009C6B04">
        <w:t>offered</w:t>
      </w:r>
      <w:proofErr w:type="spellEnd"/>
      <w:r w:rsidRPr="009C6B04">
        <w:t xml:space="preserve"> </w:t>
      </w:r>
      <w:proofErr w:type="spellStart"/>
      <w:r w:rsidRPr="009C6B04">
        <w:t>equipment</w:t>
      </w:r>
      <w:proofErr w:type="spellEnd"/>
      <w:r w:rsidRPr="009C6B04">
        <w:t>;</w:t>
      </w:r>
    </w:p>
    <w:p w14:paraId="2100F024" w14:textId="32E450AA" w:rsidR="00781C8F" w:rsidRPr="009C6B04" w:rsidRDefault="00781C8F" w:rsidP="007B36A9">
      <w:pPr>
        <w:pStyle w:val="ListParagraph"/>
        <w:numPr>
          <w:ilvl w:val="0"/>
          <w:numId w:val="21"/>
        </w:numPr>
        <w:spacing w:line="280" w:lineRule="atLeast"/>
        <w:ind w:left="714" w:hanging="357"/>
      </w:pPr>
      <w:proofErr w:type="spellStart"/>
      <w:r w:rsidRPr="009C6B04">
        <w:t>the</w:t>
      </w:r>
      <w:proofErr w:type="spellEnd"/>
      <w:r w:rsidRPr="009C6B04">
        <w:t xml:space="preserve"> </w:t>
      </w:r>
      <w:proofErr w:type="spellStart"/>
      <w:r w:rsidRPr="009C6B04">
        <w:t>schooling</w:t>
      </w:r>
      <w:proofErr w:type="spellEnd"/>
      <w:r w:rsidRPr="009C6B04">
        <w:t xml:space="preserve"> </w:t>
      </w:r>
      <w:proofErr w:type="spellStart"/>
      <w:r w:rsidRPr="009C6B04">
        <w:t>will</w:t>
      </w:r>
      <w:proofErr w:type="spellEnd"/>
      <w:r w:rsidRPr="009C6B04">
        <w:t xml:space="preserve"> be </w:t>
      </w:r>
      <w:proofErr w:type="spellStart"/>
      <w:r w:rsidRPr="009C6B04">
        <w:t>free</w:t>
      </w:r>
      <w:proofErr w:type="spellEnd"/>
      <w:r w:rsidRPr="009C6B04">
        <w:t xml:space="preserve"> </w:t>
      </w:r>
      <w:proofErr w:type="spellStart"/>
      <w:r w:rsidRPr="009C6B04">
        <w:t>for</w:t>
      </w:r>
      <w:proofErr w:type="spellEnd"/>
      <w:r w:rsidRPr="009C6B04">
        <w:t xml:space="preserve"> </w:t>
      </w:r>
      <w:proofErr w:type="spellStart"/>
      <w:r w:rsidRPr="009C6B04">
        <w:t>the</w:t>
      </w:r>
      <w:proofErr w:type="spellEnd"/>
      <w:r w:rsidRPr="009C6B04">
        <w:t xml:space="preserve"> </w:t>
      </w:r>
      <w:proofErr w:type="spellStart"/>
      <w:r w:rsidRPr="009C6B04">
        <w:t>client</w:t>
      </w:r>
      <w:proofErr w:type="spellEnd"/>
      <w:r w:rsidRPr="009C6B04">
        <w:t xml:space="preserve"> (</w:t>
      </w:r>
      <w:proofErr w:type="spellStart"/>
      <w:r w:rsidRPr="009C6B04">
        <w:t>education</w:t>
      </w:r>
      <w:proofErr w:type="spellEnd"/>
      <w:r w:rsidRPr="009C6B04">
        <w:t xml:space="preserve"> </w:t>
      </w:r>
      <w:proofErr w:type="spellStart"/>
      <w:r w:rsidRPr="009C6B04">
        <w:t>costs</w:t>
      </w:r>
      <w:proofErr w:type="spellEnd"/>
      <w:r w:rsidRPr="009C6B04">
        <w:t xml:space="preserve">, literature </w:t>
      </w:r>
      <w:proofErr w:type="spellStart"/>
      <w:r w:rsidRPr="009C6B04">
        <w:t>and</w:t>
      </w:r>
      <w:proofErr w:type="spellEnd"/>
      <w:r w:rsidRPr="009C6B04">
        <w:t xml:space="preserve"> </w:t>
      </w:r>
      <w:proofErr w:type="spellStart"/>
      <w:r w:rsidRPr="009C6B04">
        <w:t>facilities</w:t>
      </w:r>
      <w:proofErr w:type="spellEnd"/>
      <w:r w:rsidRPr="009C6B04">
        <w:t xml:space="preserve"> </w:t>
      </w:r>
      <w:proofErr w:type="spellStart"/>
      <w:r w:rsidRPr="009C6B04">
        <w:t>for</w:t>
      </w:r>
      <w:proofErr w:type="spellEnd"/>
      <w:r w:rsidRPr="009C6B04">
        <w:t xml:space="preserve"> </w:t>
      </w:r>
      <w:proofErr w:type="spellStart"/>
      <w:r w:rsidRPr="009C6B04">
        <w:t>the</w:t>
      </w:r>
      <w:proofErr w:type="spellEnd"/>
      <w:r w:rsidRPr="009C6B04">
        <w:t xml:space="preserve"> </w:t>
      </w:r>
      <w:proofErr w:type="spellStart"/>
      <w:r w:rsidRPr="009C6B04">
        <w:t>implementation</w:t>
      </w:r>
      <w:proofErr w:type="spellEnd"/>
      <w:r w:rsidRPr="009C6B04">
        <w:t xml:space="preserve"> </w:t>
      </w:r>
      <w:proofErr w:type="spellStart"/>
      <w:r w:rsidRPr="009C6B04">
        <w:t>of</w:t>
      </w:r>
      <w:proofErr w:type="spellEnd"/>
      <w:r w:rsidRPr="009C6B04">
        <w:t xml:space="preserve"> </w:t>
      </w:r>
      <w:proofErr w:type="spellStart"/>
      <w:r w:rsidRPr="009C6B04">
        <w:t>education</w:t>
      </w:r>
      <w:proofErr w:type="spellEnd"/>
      <w:r w:rsidRPr="009C6B04">
        <w:t xml:space="preserve">, transport </w:t>
      </w:r>
      <w:proofErr w:type="spellStart"/>
      <w:r w:rsidRPr="009C6B04">
        <w:t>costs</w:t>
      </w:r>
      <w:proofErr w:type="spellEnd"/>
      <w:r w:rsidRPr="009C6B04">
        <w:t xml:space="preserve"> </w:t>
      </w:r>
      <w:proofErr w:type="spellStart"/>
      <w:r w:rsidRPr="009C6B04">
        <w:t>and</w:t>
      </w:r>
      <w:proofErr w:type="spellEnd"/>
      <w:r w:rsidRPr="009C6B04">
        <w:t xml:space="preserve"> </w:t>
      </w:r>
      <w:proofErr w:type="spellStart"/>
      <w:r w:rsidRPr="009C6B04">
        <w:t>accommodation</w:t>
      </w:r>
      <w:proofErr w:type="spellEnd"/>
      <w:r w:rsidRPr="009C6B04">
        <w:t xml:space="preserve"> </w:t>
      </w:r>
      <w:proofErr w:type="spellStart"/>
      <w:r w:rsidRPr="009C6B04">
        <w:t>of</w:t>
      </w:r>
      <w:proofErr w:type="spellEnd"/>
      <w:r w:rsidRPr="009C6B04">
        <w:t xml:space="preserve"> </w:t>
      </w:r>
      <w:proofErr w:type="spellStart"/>
      <w:r w:rsidRPr="009C6B04">
        <w:t>lecturers</w:t>
      </w:r>
      <w:proofErr w:type="spellEnd"/>
      <w:r w:rsidRPr="009C6B04">
        <w:t>);</w:t>
      </w:r>
    </w:p>
    <w:p w14:paraId="0865DC00" w14:textId="293C41A4" w:rsidR="00781C8F" w:rsidRPr="009C6B04" w:rsidRDefault="00781C8F" w:rsidP="007B36A9">
      <w:pPr>
        <w:pStyle w:val="ListParagraph"/>
        <w:numPr>
          <w:ilvl w:val="0"/>
          <w:numId w:val="21"/>
        </w:numPr>
        <w:spacing w:line="280" w:lineRule="atLeast"/>
        <w:ind w:left="714" w:hanging="357"/>
        <w:rPr>
          <w:b/>
          <w:u w:val="single"/>
        </w:rPr>
      </w:pPr>
      <w:proofErr w:type="spellStart"/>
      <w:r w:rsidRPr="009C6B04">
        <w:t>education</w:t>
      </w:r>
      <w:proofErr w:type="spellEnd"/>
      <w:r w:rsidRPr="009C6B04">
        <w:t xml:space="preserve"> </w:t>
      </w:r>
      <w:proofErr w:type="spellStart"/>
      <w:r w:rsidRPr="009C6B04">
        <w:t>and</w:t>
      </w:r>
      <w:proofErr w:type="spellEnd"/>
      <w:r w:rsidRPr="009C6B04">
        <w:t xml:space="preserve"> </w:t>
      </w:r>
      <w:proofErr w:type="spellStart"/>
      <w:r w:rsidRPr="009C6B04">
        <w:t>related</w:t>
      </w:r>
      <w:proofErr w:type="spellEnd"/>
      <w:r w:rsidRPr="009C6B04">
        <w:t xml:space="preserve"> material </w:t>
      </w:r>
      <w:proofErr w:type="spellStart"/>
      <w:r w:rsidRPr="009C6B04">
        <w:t>will</w:t>
      </w:r>
      <w:proofErr w:type="spellEnd"/>
      <w:r w:rsidRPr="009C6B04">
        <w:t xml:space="preserve"> be </w:t>
      </w:r>
      <w:proofErr w:type="spellStart"/>
      <w:r w:rsidRPr="009C6B04">
        <w:t>available</w:t>
      </w:r>
      <w:proofErr w:type="spellEnd"/>
      <w:r w:rsidRPr="009C6B04">
        <w:t xml:space="preserve"> in </w:t>
      </w:r>
      <w:proofErr w:type="spellStart"/>
      <w:r w:rsidRPr="009C6B04">
        <w:t>Slovene</w:t>
      </w:r>
      <w:proofErr w:type="spellEnd"/>
      <w:r w:rsidRPr="009C6B04">
        <w:t xml:space="preserve"> or English language.</w:t>
      </w:r>
    </w:p>
    <w:p w14:paraId="46B5A94B" w14:textId="77777777" w:rsidR="00781C8F" w:rsidRPr="009C6B04" w:rsidRDefault="00781C8F" w:rsidP="00781C8F">
      <w:pPr>
        <w:rPr>
          <w:b/>
          <w:u w:val="single"/>
        </w:rPr>
      </w:pPr>
    </w:p>
    <w:p w14:paraId="422C6C0D" w14:textId="77777777" w:rsidR="00781C8F" w:rsidRPr="009C6B04" w:rsidRDefault="00781C8F" w:rsidP="00781C8F">
      <w:pPr>
        <w:rPr>
          <w:b/>
          <w:u w:val="single"/>
        </w:rPr>
      </w:pPr>
    </w:p>
    <w:p w14:paraId="3D3A0557" w14:textId="77777777" w:rsidR="00781C8F" w:rsidRPr="009C6B04" w:rsidRDefault="00781C8F" w:rsidP="00781C8F">
      <w:pPr>
        <w:rPr>
          <w:b/>
          <w:u w:val="single"/>
        </w:rPr>
      </w:pPr>
    </w:p>
    <w:p w14:paraId="75EBB38B" w14:textId="77777777" w:rsidR="00781C8F" w:rsidRPr="009C6B04" w:rsidRDefault="00781C8F" w:rsidP="00781C8F">
      <w:pPr>
        <w:rPr>
          <w:b/>
          <w:u w:val="single"/>
        </w:rPr>
      </w:pPr>
    </w:p>
    <w:p w14:paraId="6E53CCA3" w14:textId="77777777" w:rsidR="00781C8F" w:rsidRPr="009C6B04" w:rsidRDefault="00781C8F" w:rsidP="00781C8F">
      <w:pPr>
        <w:rPr>
          <w:b/>
          <w:u w:val="single"/>
        </w:rPr>
      </w:pPr>
    </w:p>
    <w:p w14:paraId="1FDE6DD9" w14:textId="77777777" w:rsidR="00781C8F" w:rsidRPr="009C6B04" w:rsidRDefault="00781C8F" w:rsidP="00781C8F">
      <w:pPr>
        <w:rPr>
          <w:b/>
          <w:u w:val="single"/>
        </w:rPr>
      </w:pPr>
    </w:p>
    <w:p w14:paraId="3328CF36" w14:textId="77777777" w:rsidR="00781C8F" w:rsidRPr="009C6B04" w:rsidRDefault="00781C8F" w:rsidP="00781C8F">
      <w:pPr>
        <w:rPr>
          <w:b/>
          <w:u w:val="single"/>
        </w:rPr>
      </w:pPr>
    </w:p>
    <w:p w14:paraId="3FA218FE" w14:textId="3CC44F67" w:rsidR="00781C8F" w:rsidRPr="009C6B04" w:rsidRDefault="00781C8F" w:rsidP="00781C8F">
      <w:pPr>
        <w:rPr>
          <w:b/>
          <w:u w:val="single"/>
        </w:rPr>
      </w:pPr>
    </w:p>
    <w:p w14:paraId="5226E866" w14:textId="39AE83EC" w:rsidR="006D67EA" w:rsidRPr="009C6B04" w:rsidRDefault="006D67EA" w:rsidP="00781C8F">
      <w:pPr>
        <w:rPr>
          <w:b/>
          <w:u w:val="single"/>
        </w:rPr>
      </w:pPr>
    </w:p>
    <w:p w14:paraId="7707B9AA" w14:textId="7E6AB327" w:rsidR="006D67EA" w:rsidRPr="009C6B04" w:rsidRDefault="006D67EA" w:rsidP="00781C8F">
      <w:pPr>
        <w:rPr>
          <w:b/>
          <w:u w:val="single"/>
        </w:rPr>
      </w:pPr>
    </w:p>
    <w:p w14:paraId="5E67DDDF" w14:textId="51B793D8" w:rsidR="006D67EA" w:rsidRPr="009C6B04" w:rsidRDefault="006D67EA" w:rsidP="00781C8F">
      <w:pPr>
        <w:rPr>
          <w:b/>
          <w:u w:val="single"/>
        </w:rPr>
      </w:pPr>
    </w:p>
    <w:p w14:paraId="0AAFAB86" w14:textId="1053F64B" w:rsidR="006D67EA" w:rsidRPr="009C6B04" w:rsidRDefault="006D67EA" w:rsidP="00781C8F">
      <w:pPr>
        <w:rPr>
          <w:b/>
          <w:u w:val="single"/>
        </w:rPr>
      </w:pPr>
    </w:p>
    <w:p w14:paraId="001C6115" w14:textId="77777777" w:rsidR="006D67EA" w:rsidRPr="009C6B04" w:rsidRDefault="006D67EA" w:rsidP="00781C8F">
      <w:pPr>
        <w:rPr>
          <w:b/>
          <w:u w:val="single"/>
        </w:rPr>
      </w:pPr>
    </w:p>
    <w:p w14:paraId="48A5A1F6" w14:textId="77777777" w:rsidR="00781C8F" w:rsidRPr="009C6B04" w:rsidRDefault="00781C8F" w:rsidP="00781C8F">
      <w:pPr>
        <w:rPr>
          <w:b/>
          <w:u w:val="single"/>
        </w:rPr>
      </w:pPr>
    </w:p>
    <w:p w14:paraId="15434478" w14:textId="77777777" w:rsidR="00781C8F" w:rsidRPr="009C6B04" w:rsidRDefault="00781C8F" w:rsidP="00781C8F">
      <w:pPr>
        <w:rPr>
          <w:b/>
          <w:u w:val="single"/>
        </w:rPr>
      </w:pPr>
    </w:p>
    <w:p w14:paraId="50A66ADD" w14:textId="77777777" w:rsidR="00781C8F" w:rsidRPr="009C6B04" w:rsidRDefault="00781C8F" w:rsidP="00781C8F">
      <w:pPr>
        <w:rPr>
          <w:b/>
          <w:u w:val="single"/>
        </w:rPr>
      </w:pPr>
    </w:p>
    <w:p w14:paraId="1B5E6DC3" w14:textId="77777777" w:rsidR="00781C8F" w:rsidRPr="009C6B04" w:rsidRDefault="00781C8F" w:rsidP="00781C8F">
      <w:pPr>
        <w:rPr>
          <w:b/>
          <w:u w:val="single"/>
        </w:rPr>
      </w:pPr>
    </w:p>
    <w:p w14:paraId="10A5A4A4" w14:textId="77777777" w:rsidR="00781C8F" w:rsidRPr="009C6B04" w:rsidRDefault="00781C8F" w:rsidP="00781C8F">
      <w:pPr>
        <w:rPr>
          <w:b/>
          <w:u w:val="single"/>
        </w:rPr>
      </w:pPr>
    </w:p>
    <w:p w14:paraId="3DA9D00A" w14:textId="77777777" w:rsidR="00781C8F" w:rsidRPr="009C6B04" w:rsidRDefault="00781C8F" w:rsidP="00781C8F">
      <w:pPr>
        <w:rPr>
          <w:b/>
          <w:u w:val="single"/>
        </w:rPr>
      </w:pPr>
    </w:p>
    <w:p w14:paraId="369EECC5" w14:textId="77777777" w:rsidR="00781C8F" w:rsidRPr="009C6B04" w:rsidRDefault="00781C8F" w:rsidP="00781C8F">
      <w:pPr>
        <w:rPr>
          <w:b/>
          <w:u w:val="single"/>
        </w:rPr>
      </w:pPr>
    </w:p>
    <w:p w14:paraId="09EE12F1" w14:textId="77777777" w:rsidR="00781C8F" w:rsidRPr="009C6B04" w:rsidRDefault="00781C8F" w:rsidP="00781C8F">
      <w:pPr>
        <w:rPr>
          <w:b/>
          <w:u w:val="single"/>
        </w:rPr>
      </w:pPr>
    </w:p>
    <w:p w14:paraId="0D596512" w14:textId="77777777" w:rsidR="00781C8F" w:rsidRPr="009C6B04" w:rsidRDefault="00781C8F" w:rsidP="00781C8F">
      <w:pPr>
        <w:rPr>
          <w:b/>
          <w:u w:val="single"/>
        </w:rPr>
      </w:pPr>
    </w:p>
    <w:p w14:paraId="39871BE3" w14:textId="77777777" w:rsidR="00781C8F" w:rsidRPr="009C6B04" w:rsidRDefault="00781C8F" w:rsidP="00781C8F">
      <w:pPr>
        <w:rPr>
          <w:b/>
          <w:u w:val="single"/>
        </w:rPr>
      </w:pPr>
    </w:p>
    <w:p w14:paraId="0F459DB9" w14:textId="77777777" w:rsidR="00781C8F" w:rsidRPr="009C6B04" w:rsidRDefault="00781C8F" w:rsidP="00781C8F">
      <w:pPr>
        <w:rPr>
          <w:b/>
          <w:u w:val="single"/>
        </w:rPr>
      </w:pPr>
    </w:p>
    <w:p w14:paraId="7CC075E7" w14:textId="77777777" w:rsidR="00781C8F" w:rsidRPr="009C6B04" w:rsidRDefault="00781C8F" w:rsidP="00781C8F">
      <w:pPr>
        <w:rPr>
          <w:b/>
          <w:u w:val="single"/>
        </w:rPr>
      </w:pPr>
    </w:p>
    <w:p w14:paraId="7E782BDB" w14:textId="77777777" w:rsidR="00781C8F" w:rsidRPr="009C6B04" w:rsidRDefault="00781C8F" w:rsidP="00781C8F">
      <w:pPr>
        <w:rPr>
          <w:b/>
          <w:u w:val="single"/>
        </w:rPr>
      </w:pPr>
    </w:p>
    <w:p w14:paraId="63376405" w14:textId="5D970F4D" w:rsidR="00781C8F" w:rsidRPr="009C6B04" w:rsidRDefault="00781C8F" w:rsidP="00781C8F">
      <w:pPr>
        <w:rPr>
          <w:b/>
          <w:u w:val="single"/>
        </w:rPr>
      </w:pPr>
    </w:p>
    <w:p w14:paraId="52ACFBB7" w14:textId="77777777" w:rsidR="00B11912" w:rsidRPr="009C6B04" w:rsidRDefault="00B11912" w:rsidP="00781C8F">
      <w:pPr>
        <w:rPr>
          <w:b/>
          <w:u w:val="single"/>
        </w:rPr>
      </w:pPr>
    </w:p>
    <w:p w14:paraId="5F051092" w14:textId="77777777" w:rsidR="00781C8F" w:rsidRPr="009C6B04" w:rsidRDefault="00781C8F" w:rsidP="00781C8F">
      <w:pPr>
        <w:rPr>
          <w:b/>
          <w:u w:val="single"/>
        </w:rPr>
      </w:pPr>
    </w:p>
    <w:p w14:paraId="113ABF24" w14:textId="77777777" w:rsidR="00781C8F" w:rsidRPr="009C6B04" w:rsidRDefault="00781C8F" w:rsidP="00781C8F">
      <w:pPr>
        <w:rPr>
          <w:b/>
          <w:u w:val="single"/>
        </w:rPr>
      </w:pPr>
    </w:p>
    <w:p w14:paraId="15C391CF" w14:textId="77777777" w:rsidR="00781C8F" w:rsidRPr="009C6B04" w:rsidRDefault="00781C8F" w:rsidP="007B36A9">
      <w:pPr>
        <w:jc w:val="center"/>
        <w:rPr>
          <w:b/>
          <w:u w:val="single"/>
        </w:rPr>
      </w:pPr>
    </w:p>
    <w:p w14:paraId="0ABD81DA" w14:textId="321AD9C7" w:rsidR="00781C8F" w:rsidRPr="009C6B04" w:rsidRDefault="00781C8F" w:rsidP="007B36A9">
      <w:pPr>
        <w:tabs>
          <w:tab w:val="center" w:pos="1440"/>
          <w:tab w:val="center" w:pos="4320"/>
          <w:tab w:val="center" w:pos="7200"/>
        </w:tabs>
        <w:spacing w:line="360" w:lineRule="auto"/>
        <w:jc w:val="center"/>
        <w:rPr>
          <w:noProof/>
        </w:rPr>
      </w:pPr>
      <w:r w:rsidRPr="009C6B04">
        <w:rPr>
          <w:noProof/>
        </w:rPr>
        <w:t xml:space="preserve">Place and date: </w:t>
      </w:r>
      <w:r w:rsidR="007B36A9" w:rsidRPr="009C6B04">
        <w:rPr>
          <w:noProof/>
        </w:rPr>
        <w:tab/>
      </w:r>
      <w:r w:rsidRPr="009C6B04">
        <w:rPr>
          <w:noProof/>
        </w:rPr>
        <w:t>Stamp:</w:t>
      </w:r>
      <w:r w:rsidRPr="009C6B04">
        <w:rPr>
          <w:noProof/>
        </w:rPr>
        <w:tab/>
        <w:t>Bidder`s official</w:t>
      </w:r>
    </w:p>
    <w:p w14:paraId="232B3EE5" w14:textId="10FA1D84" w:rsidR="00781C8F" w:rsidRPr="009C6B04" w:rsidRDefault="007B36A9" w:rsidP="007B36A9">
      <w:pPr>
        <w:tabs>
          <w:tab w:val="center" w:pos="1440"/>
          <w:tab w:val="center" w:pos="4320"/>
          <w:tab w:val="center" w:pos="7200"/>
        </w:tabs>
        <w:spacing w:line="360" w:lineRule="auto"/>
        <w:jc w:val="center"/>
        <w:rPr>
          <w:noProof/>
        </w:rPr>
      </w:pPr>
      <w:r w:rsidRPr="009C6B04">
        <w:rPr>
          <w:noProof/>
        </w:rPr>
        <w:tab/>
      </w:r>
      <w:r w:rsidRPr="009C6B04">
        <w:rPr>
          <w:noProof/>
        </w:rPr>
        <w:tab/>
      </w:r>
      <w:r w:rsidRPr="009C6B04">
        <w:rPr>
          <w:noProof/>
        </w:rPr>
        <w:tab/>
        <w:t xml:space="preserve">                          </w:t>
      </w:r>
      <w:r w:rsidR="00781C8F" w:rsidRPr="009C6B04">
        <w:rPr>
          <w:noProof/>
        </w:rPr>
        <w:t>representative or authorized person:</w:t>
      </w:r>
    </w:p>
    <w:p w14:paraId="4D18A198" w14:textId="77777777" w:rsidR="00781C8F" w:rsidRPr="009C6B04" w:rsidRDefault="00781C8F" w:rsidP="007B36A9">
      <w:pPr>
        <w:tabs>
          <w:tab w:val="center" w:pos="1440"/>
          <w:tab w:val="center" w:pos="4320"/>
          <w:tab w:val="center" w:pos="7200"/>
        </w:tabs>
        <w:spacing w:line="360" w:lineRule="auto"/>
        <w:jc w:val="center"/>
        <w:rPr>
          <w:noProof/>
        </w:rPr>
      </w:pPr>
    </w:p>
    <w:p w14:paraId="44FC2C38" w14:textId="34974858" w:rsidR="00781C8F" w:rsidRPr="009C6B04" w:rsidRDefault="00781C8F" w:rsidP="007B36A9">
      <w:pPr>
        <w:tabs>
          <w:tab w:val="center" w:pos="1440"/>
          <w:tab w:val="center" w:pos="4320"/>
          <w:tab w:val="center" w:pos="7200"/>
        </w:tabs>
        <w:jc w:val="center"/>
        <w:rPr>
          <w:noProof/>
        </w:rPr>
      </w:pPr>
      <w:r w:rsidRPr="009C6B04">
        <w:rPr>
          <w:noProof/>
        </w:rPr>
        <w:t>........................................</w:t>
      </w:r>
      <w:r w:rsidRPr="009C6B04">
        <w:rPr>
          <w:noProof/>
        </w:rPr>
        <w:tab/>
      </w:r>
      <w:r w:rsidRPr="009C6B04">
        <w:rPr>
          <w:noProof/>
        </w:rPr>
        <w:tab/>
        <w:t>...........................................</w:t>
      </w:r>
    </w:p>
    <w:p w14:paraId="5E747A07" w14:textId="63F103A9" w:rsidR="00503A03" w:rsidRPr="009C6B04" w:rsidRDefault="00503A03" w:rsidP="00503A03">
      <w:pPr>
        <w:jc w:val="right"/>
        <w:rPr>
          <w:b/>
        </w:rPr>
      </w:pPr>
      <w:r w:rsidRPr="009C6B04">
        <w:rPr>
          <w:b/>
        </w:rPr>
        <w:lastRenderedPageBreak/>
        <w:t>FORM-1</w:t>
      </w:r>
      <w:r w:rsidR="007D7F8A">
        <w:rPr>
          <w:b/>
        </w:rPr>
        <w:t>1</w:t>
      </w:r>
    </w:p>
    <w:p w14:paraId="357A4605" w14:textId="77777777" w:rsidR="00503A03" w:rsidRPr="009C6B04" w:rsidRDefault="00503A03" w:rsidP="00503A03">
      <w:pPr>
        <w:jc w:val="left"/>
        <w:rPr>
          <w:b/>
        </w:rPr>
      </w:pPr>
      <w:proofErr w:type="spellStart"/>
      <w:r w:rsidRPr="009C6B04">
        <w:t>Bidder</w:t>
      </w:r>
      <w:proofErr w:type="spellEnd"/>
      <w:r w:rsidRPr="009C6B04">
        <w:t xml:space="preserve"> ..................................................</w:t>
      </w:r>
    </w:p>
    <w:p w14:paraId="2EDD01BD" w14:textId="77777777" w:rsidR="00503A03" w:rsidRPr="009C6B04" w:rsidRDefault="00503A03" w:rsidP="00503A03">
      <w:pPr>
        <w:rPr>
          <w:i/>
        </w:rPr>
      </w:pPr>
    </w:p>
    <w:p w14:paraId="6F9873EB" w14:textId="77777777" w:rsidR="00503A03" w:rsidRPr="009C6B04" w:rsidRDefault="00503A03" w:rsidP="00503A03">
      <w:pPr>
        <w:spacing w:line="360" w:lineRule="auto"/>
      </w:pPr>
      <w:proofErr w:type="spellStart"/>
      <w:r w:rsidRPr="009C6B04">
        <w:t>Address</w:t>
      </w:r>
      <w:proofErr w:type="spellEnd"/>
      <w:r w:rsidRPr="009C6B04">
        <w:t xml:space="preserve"> ......................................................</w:t>
      </w:r>
    </w:p>
    <w:p w14:paraId="46A3EA6B" w14:textId="77777777" w:rsidR="00503A03" w:rsidRPr="009C6B04" w:rsidRDefault="00503A03" w:rsidP="00503A03"/>
    <w:p w14:paraId="1964E204" w14:textId="77777777" w:rsidR="00503A03" w:rsidRPr="009C6B04" w:rsidRDefault="00503A03" w:rsidP="00503A03">
      <w:pPr>
        <w:rPr>
          <w:bCs/>
          <w:sz w:val="18"/>
          <w:szCs w:val="18"/>
        </w:rPr>
      </w:pPr>
    </w:p>
    <w:p w14:paraId="4E3F7072" w14:textId="77777777" w:rsidR="00503A03" w:rsidRPr="009C6B04" w:rsidRDefault="00503A03" w:rsidP="00503A03">
      <w:pPr>
        <w:jc w:val="center"/>
        <w:rPr>
          <w:bCs/>
          <w:sz w:val="18"/>
          <w:szCs w:val="18"/>
        </w:rPr>
      </w:pPr>
    </w:p>
    <w:p w14:paraId="72C999B5" w14:textId="3975A19C" w:rsidR="00503A03" w:rsidRPr="009C6B04" w:rsidRDefault="00503A03" w:rsidP="00503A03">
      <w:pPr>
        <w:pStyle w:val="Heading2"/>
        <w:numPr>
          <w:ilvl w:val="0"/>
          <w:numId w:val="0"/>
        </w:numPr>
        <w:jc w:val="center"/>
        <w:rPr>
          <w:b/>
          <w:noProof/>
        </w:rPr>
      </w:pPr>
      <w:bookmarkStart w:id="143" w:name="_Toc201217751"/>
      <w:r w:rsidRPr="009C6B04">
        <w:rPr>
          <w:b/>
          <w:noProof/>
        </w:rPr>
        <w:t>Statement on providing remote access</w:t>
      </w:r>
      <w:bookmarkEnd w:id="143"/>
    </w:p>
    <w:p w14:paraId="3B1A9BDB" w14:textId="3F53A7CE" w:rsidR="00503A03" w:rsidRPr="009C6B04" w:rsidRDefault="00503A03" w:rsidP="00503A03">
      <w:pPr>
        <w:jc w:val="center"/>
        <w:rPr>
          <w:rFonts w:eastAsia="Calibri" w:cs="Arial"/>
          <w:b/>
          <w:noProof/>
          <w:szCs w:val="20"/>
        </w:rPr>
      </w:pPr>
      <w:r w:rsidRPr="009C6B04">
        <w:rPr>
          <w:rFonts w:eastAsia="Calibri" w:cs="Arial"/>
          <w:b/>
          <w:noProof/>
          <w:szCs w:val="20"/>
        </w:rPr>
        <w:t>JN-B</w:t>
      </w:r>
      <w:r w:rsidR="00792314">
        <w:rPr>
          <w:rFonts w:eastAsia="Calibri" w:cs="Arial"/>
          <w:b/>
          <w:noProof/>
          <w:szCs w:val="20"/>
        </w:rPr>
        <w:t>1093</w:t>
      </w:r>
    </w:p>
    <w:p w14:paraId="06D9F801" w14:textId="77777777" w:rsidR="00503A03" w:rsidRPr="009C6B04" w:rsidRDefault="00503A03" w:rsidP="00503A03"/>
    <w:p w14:paraId="730BF0DD" w14:textId="77777777" w:rsidR="00503A03" w:rsidRPr="009C6B04" w:rsidRDefault="00503A03" w:rsidP="00503A03">
      <w:pPr>
        <w:rPr>
          <w:b/>
          <w:u w:val="single"/>
        </w:rPr>
      </w:pPr>
    </w:p>
    <w:p w14:paraId="2C243876" w14:textId="77777777" w:rsidR="00503A03" w:rsidRPr="009C6B04" w:rsidRDefault="00503A03" w:rsidP="00503A03">
      <w:pPr>
        <w:rPr>
          <w:b/>
          <w:u w:val="single"/>
        </w:rPr>
      </w:pPr>
    </w:p>
    <w:p w14:paraId="0496C92F" w14:textId="31A7A4CF" w:rsidR="00503A03" w:rsidRPr="009C6B04" w:rsidRDefault="00503A03" w:rsidP="00503A03">
      <w:pPr>
        <w:tabs>
          <w:tab w:val="left" w:pos="0"/>
        </w:tabs>
        <w:spacing w:line="320" w:lineRule="atLeast"/>
        <w:rPr>
          <w:lang w:val="en"/>
        </w:rPr>
      </w:pPr>
      <w:r w:rsidRPr="009C6B04">
        <w:rPr>
          <w:lang w:val="en"/>
        </w:rPr>
        <w:t xml:space="preserve">We declare under criminal and material liability, that we will provide the Contracting Authority with remote access to the same type of equipment offered in this public procurement. The access will be given via WEB interface. We also declare that the Contracting Authority will be able to check the </w:t>
      </w:r>
      <w:proofErr w:type="spellStart"/>
      <w:r w:rsidRPr="009C6B04">
        <w:rPr>
          <w:lang w:val="en"/>
        </w:rPr>
        <w:t>fullfilment</w:t>
      </w:r>
      <w:proofErr w:type="spellEnd"/>
      <w:r w:rsidRPr="009C6B04">
        <w:rPr>
          <w:lang w:val="en"/>
        </w:rPr>
        <w:t xml:space="preserve"> of the technical requirements of the offered equipment.</w:t>
      </w:r>
    </w:p>
    <w:p w14:paraId="39A2C2D3" w14:textId="076A725E" w:rsidR="00503A03" w:rsidRPr="009C6B04" w:rsidRDefault="00503A03" w:rsidP="00503A03"/>
    <w:p w14:paraId="19B23979" w14:textId="655388B5" w:rsidR="00503A03" w:rsidRPr="009C6B04" w:rsidRDefault="00503A03" w:rsidP="00503A03"/>
    <w:p w14:paraId="50B078F8" w14:textId="1D1DAD8B" w:rsidR="00503A03" w:rsidRPr="009C6B04" w:rsidRDefault="00503A03" w:rsidP="00503A03"/>
    <w:p w14:paraId="1697731B" w14:textId="4B27A2D5" w:rsidR="00503A03" w:rsidRPr="009C6B04" w:rsidRDefault="00503A03" w:rsidP="00503A03"/>
    <w:p w14:paraId="4A9E9EEB" w14:textId="42437988" w:rsidR="00503A03" w:rsidRPr="009C6B04" w:rsidRDefault="00503A03" w:rsidP="00503A03"/>
    <w:p w14:paraId="319A4048" w14:textId="05A0D6E3" w:rsidR="00503A03" w:rsidRPr="009C6B04" w:rsidRDefault="00503A03" w:rsidP="00503A03"/>
    <w:p w14:paraId="066075F2" w14:textId="3D997039" w:rsidR="00503A03" w:rsidRPr="009C6B04" w:rsidRDefault="00503A03" w:rsidP="00503A03"/>
    <w:p w14:paraId="42731419" w14:textId="53D6D14E" w:rsidR="00503A03" w:rsidRPr="009C6B04" w:rsidRDefault="00503A03" w:rsidP="00503A03"/>
    <w:p w14:paraId="73288F73" w14:textId="7614211D" w:rsidR="00503A03" w:rsidRPr="009C6B04" w:rsidRDefault="00503A03" w:rsidP="00503A03"/>
    <w:p w14:paraId="7D475CED" w14:textId="35C4F8FE" w:rsidR="00503A03" w:rsidRPr="009C6B04" w:rsidRDefault="00503A03" w:rsidP="00503A03"/>
    <w:p w14:paraId="6090FCB7" w14:textId="353BED85" w:rsidR="00503A03" w:rsidRPr="009C6B04" w:rsidRDefault="00503A03" w:rsidP="00503A03"/>
    <w:p w14:paraId="5713D684" w14:textId="77777777" w:rsidR="00503A03" w:rsidRPr="009C6B04" w:rsidRDefault="00503A03" w:rsidP="00503A03">
      <w:pPr>
        <w:rPr>
          <w:b/>
          <w:u w:val="single"/>
        </w:rPr>
      </w:pPr>
    </w:p>
    <w:p w14:paraId="3418F3D7" w14:textId="77777777" w:rsidR="00503A03" w:rsidRPr="009C6B04" w:rsidRDefault="00503A03" w:rsidP="00503A03">
      <w:pPr>
        <w:rPr>
          <w:b/>
          <w:u w:val="single"/>
        </w:rPr>
      </w:pPr>
    </w:p>
    <w:p w14:paraId="3C4F5B1E" w14:textId="77777777" w:rsidR="00503A03" w:rsidRPr="009C6B04" w:rsidRDefault="00503A03" w:rsidP="00503A03">
      <w:pPr>
        <w:rPr>
          <w:b/>
          <w:u w:val="single"/>
        </w:rPr>
      </w:pPr>
    </w:p>
    <w:p w14:paraId="4B6769D6" w14:textId="77777777" w:rsidR="00503A03" w:rsidRPr="009C6B04" w:rsidRDefault="00503A03" w:rsidP="00503A03">
      <w:pPr>
        <w:rPr>
          <w:b/>
          <w:u w:val="single"/>
        </w:rPr>
      </w:pPr>
    </w:p>
    <w:p w14:paraId="59540BB6" w14:textId="77777777" w:rsidR="00503A03" w:rsidRPr="009C6B04" w:rsidRDefault="00503A03" w:rsidP="00503A03">
      <w:pPr>
        <w:rPr>
          <w:b/>
          <w:u w:val="single"/>
        </w:rPr>
      </w:pPr>
    </w:p>
    <w:p w14:paraId="08521E36" w14:textId="77777777" w:rsidR="00503A03" w:rsidRPr="009C6B04" w:rsidRDefault="00503A03" w:rsidP="00503A03">
      <w:pPr>
        <w:rPr>
          <w:b/>
          <w:u w:val="single"/>
        </w:rPr>
      </w:pPr>
    </w:p>
    <w:p w14:paraId="515DAFF8" w14:textId="77777777" w:rsidR="00503A03" w:rsidRPr="009C6B04" w:rsidRDefault="00503A03" w:rsidP="00503A03">
      <w:pPr>
        <w:rPr>
          <w:b/>
          <w:u w:val="single"/>
        </w:rPr>
      </w:pPr>
    </w:p>
    <w:p w14:paraId="12349955" w14:textId="77777777" w:rsidR="00503A03" w:rsidRPr="009C6B04" w:rsidRDefault="00503A03" w:rsidP="00503A03">
      <w:pPr>
        <w:rPr>
          <w:b/>
          <w:u w:val="single"/>
        </w:rPr>
      </w:pPr>
    </w:p>
    <w:p w14:paraId="06EB1C5D" w14:textId="77777777" w:rsidR="00503A03" w:rsidRPr="009C6B04" w:rsidRDefault="00503A03" w:rsidP="00503A03">
      <w:pPr>
        <w:rPr>
          <w:b/>
          <w:u w:val="single"/>
        </w:rPr>
      </w:pPr>
    </w:p>
    <w:p w14:paraId="04ABBE08" w14:textId="77777777" w:rsidR="00503A03" w:rsidRPr="009C6B04" w:rsidRDefault="00503A03" w:rsidP="00503A03">
      <w:pPr>
        <w:rPr>
          <w:b/>
          <w:u w:val="single"/>
        </w:rPr>
      </w:pPr>
    </w:p>
    <w:p w14:paraId="4BA5ECC2" w14:textId="77777777" w:rsidR="00503A03" w:rsidRPr="009C6B04" w:rsidRDefault="00503A03" w:rsidP="00503A03">
      <w:pPr>
        <w:rPr>
          <w:b/>
          <w:u w:val="single"/>
        </w:rPr>
      </w:pPr>
    </w:p>
    <w:p w14:paraId="37789CA1" w14:textId="77777777" w:rsidR="00503A03" w:rsidRPr="009C6B04" w:rsidRDefault="00503A03" w:rsidP="00503A03">
      <w:pPr>
        <w:rPr>
          <w:b/>
          <w:u w:val="single"/>
        </w:rPr>
      </w:pPr>
    </w:p>
    <w:p w14:paraId="291D9146" w14:textId="77777777" w:rsidR="00503A03" w:rsidRPr="009C6B04" w:rsidRDefault="00503A03" w:rsidP="00503A03">
      <w:pPr>
        <w:rPr>
          <w:b/>
          <w:u w:val="single"/>
        </w:rPr>
      </w:pPr>
    </w:p>
    <w:p w14:paraId="6E5AFA87" w14:textId="77777777" w:rsidR="00503A03" w:rsidRPr="009C6B04" w:rsidRDefault="00503A03" w:rsidP="00503A03">
      <w:pPr>
        <w:rPr>
          <w:b/>
          <w:u w:val="single"/>
        </w:rPr>
      </w:pPr>
    </w:p>
    <w:p w14:paraId="3349ED8D" w14:textId="77777777" w:rsidR="00503A03" w:rsidRPr="009C6B04" w:rsidRDefault="00503A03" w:rsidP="00503A03">
      <w:pPr>
        <w:rPr>
          <w:b/>
          <w:u w:val="single"/>
        </w:rPr>
      </w:pPr>
    </w:p>
    <w:p w14:paraId="362B1244" w14:textId="77777777" w:rsidR="00503A03" w:rsidRPr="009C6B04" w:rsidRDefault="00503A03" w:rsidP="00503A03">
      <w:pPr>
        <w:rPr>
          <w:b/>
          <w:u w:val="single"/>
        </w:rPr>
      </w:pPr>
    </w:p>
    <w:p w14:paraId="2D687E97" w14:textId="77777777" w:rsidR="00503A03" w:rsidRPr="009C6B04" w:rsidRDefault="00503A03" w:rsidP="00503A03">
      <w:pPr>
        <w:rPr>
          <w:b/>
          <w:u w:val="single"/>
        </w:rPr>
      </w:pPr>
    </w:p>
    <w:p w14:paraId="1CCD3010" w14:textId="77777777" w:rsidR="00503A03" w:rsidRPr="009C6B04" w:rsidRDefault="00503A03" w:rsidP="00503A03">
      <w:pPr>
        <w:rPr>
          <w:b/>
          <w:u w:val="single"/>
        </w:rPr>
      </w:pPr>
    </w:p>
    <w:p w14:paraId="06B99B0D" w14:textId="77777777" w:rsidR="00503A03" w:rsidRPr="009C6B04" w:rsidRDefault="00503A03" w:rsidP="00503A03">
      <w:pPr>
        <w:rPr>
          <w:b/>
          <w:u w:val="single"/>
        </w:rPr>
      </w:pPr>
    </w:p>
    <w:p w14:paraId="197DEEE8" w14:textId="77777777" w:rsidR="00503A03" w:rsidRPr="009C6B04" w:rsidRDefault="00503A03" w:rsidP="00503A03">
      <w:pPr>
        <w:rPr>
          <w:b/>
          <w:u w:val="single"/>
        </w:rPr>
      </w:pPr>
    </w:p>
    <w:p w14:paraId="0F430211" w14:textId="77777777" w:rsidR="00503A03" w:rsidRPr="009C6B04" w:rsidRDefault="00503A03" w:rsidP="00503A03">
      <w:pPr>
        <w:rPr>
          <w:b/>
          <w:u w:val="single"/>
        </w:rPr>
      </w:pPr>
    </w:p>
    <w:p w14:paraId="78EA5756" w14:textId="1C996A11" w:rsidR="00503A03" w:rsidRPr="009C6B04" w:rsidRDefault="00503A03" w:rsidP="00503A03">
      <w:pPr>
        <w:rPr>
          <w:b/>
          <w:u w:val="single"/>
        </w:rPr>
      </w:pPr>
    </w:p>
    <w:p w14:paraId="4486C301" w14:textId="77777777" w:rsidR="00503A03" w:rsidRPr="009C6B04" w:rsidRDefault="00503A03" w:rsidP="00503A03">
      <w:pPr>
        <w:rPr>
          <w:b/>
          <w:u w:val="single"/>
        </w:rPr>
      </w:pPr>
    </w:p>
    <w:p w14:paraId="51257514" w14:textId="77777777" w:rsidR="00503A03" w:rsidRPr="009C6B04" w:rsidRDefault="00503A03" w:rsidP="00503A03">
      <w:pPr>
        <w:rPr>
          <w:b/>
          <w:u w:val="single"/>
        </w:rPr>
      </w:pPr>
    </w:p>
    <w:p w14:paraId="25095D67" w14:textId="77777777" w:rsidR="00503A03" w:rsidRPr="009C6B04" w:rsidRDefault="00503A03" w:rsidP="00503A03">
      <w:pPr>
        <w:rPr>
          <w:b/>
          <w:u w:val="single"/>
        </w:rPr>
      </w:pPr>
    </w:p>
    <w:p w14:paraId="735109CA" w14:textId="77777777" w:rsidR="00503A03" w:rsidRPr="009C6B04" w:rsidRDefault="00503A03" w:rsidP="00503A03">
      <w:pPr>
        <w:jc w:val="center"/>
        <w:rPr>
          <w:b/>
          <w:u w:val="single"/>
        </w:rPr>
      </w:pPr>
    </w:p>
    <w:p w14:paraId="06F16E44" w14:textId="77777777" w:rsidR="00503A03" w:rsidRPr="009C6B04" w:rsidRDefault="00503A03" w:rsidP="00503A03">
      <w:pPr>
        <w:tabs>
          <w:tab w:val="center" w:pos="1440"/>
          <w:tab w:val="center" w:pos="4320"/>
          <w:tab w:val="center" w:pos="7200"/>
        </w:tabs>
        <w:spacing w:line="360" w:lineRule="auto"/>
        <w:jc w:val="center"/>
        <w:rPr>
          <w:noProof/>
        </w:rPr>
      </w:pPr>
      <w:r w:rsidRPr="009C6B04">
        <w:rPr>
          <w:noProof/>
        </w:rPr>
        <w:t xml:space="preserve">Place and date: </w:t>
      </w:r>
      <w:r w:rsidRPr="009C6B04">
        <w:rPr>
          <w:noProof/>
        </w:rPr>
        <w:tab/>
        <w:t>Stamp:</w:t>
      </w:r>
      <w:r w:rsidRPr="009C6B04">
        <w:rPr>
          <w:noProof/>
        </w:rPr>
        <w:tab/>
        <w:t>Bidder`s official</w:t>
      </w:r>
    </w:p>
    <w:p w14:paraId="771FDF1F" w14:textId="77777777" w:rsidR="00503A03" w:rsidRPr="009C6B04" w:rsidRDefault="00503A03" w:rsidP="00503A03">
      <w:pPr>
        <w:tabs>
          <w:tab w:val="center" w:pos="1440"/>
          <w:tab w:val="center" w:pos="4320"/>
          <w:tab w:val="center" w:pos="7200"/>
        </w:tabs>
        <w:spacing w:line="360" w:lineRule="auto"/>
        <w:jc w:val="center"/>
        <w:rPr>
          <w:noProof/>
        </w:rPr>
      </w:pPr>
      <w:r w:rsidRPr="009C6B04">
        <w:rPr>
          <w:noProof/>
        </w:rPr>
        <w:tab/>
      </w:r>
      <w:r w:rsidRPr="009C6B04">
        <w:rPr>
          <w:noProof/>
        </w:rPr>
        <w:tab/>
      </w:r>
      <w:r w:rsidRPr="009C6B04">
        <w:rPr>
          <w:noProof/>
        </w:rPr>
        <w:tab/>
        <w:t xml:space="preserve">                          representative or authorized person:</w:t>
      </w:r>
    </w:p>
    <w:p w14:paraId="1CBF9FDA" w14:textId="77777777" w:rsidR="00503A03" w:rsidRPr="009C6B04" w:rsidRDefault="00503A03" w:rsidP="00503A03">
      <w:pPr>
        <w:tabs>
          <w:tab w:val="center" w:pos="1440"/>
          <w:tab w:val="center" w:pos="4320"/>
          <w:tab w:val="center" w:pos="7200"/>
        </w:tabs>
        <w:spacing w:line="360" w:lineRule="auto"/>
        <w:jc w:val="center"/>
        <w:rPr>
          <w:noProof/>
        </w:rPr>
      </w:pPr>
    </w:p>
    <w:p w14:paraId="7E641DC5" w14:textId="77777777" w:rsidR="00503A03" w:rsidRPr="009C6B04" w:rsidRDefault="00503A03" w:rsidP="00503A03">
      <w:pPr>
        <w:tabs>
          <w:tab w:val="center" w:pos="1440"/>
          <w:tab w:val="center" w:pos="4320"/>
          <w:tab w:val="center" w:pos="7200"/>
        </w:tabs>
        <w:jc w:val="center"/>
        <w:rPr>
          <w:noProof/>
        </w:rPr>
      </w:pPr>
      <w:r w:rsidRPr="009C6B04">
        <w:rPr>
          <w:noProof/>
        </w:rPr>
        <w:t>........................................</w:t>
      </w:r>
      <w:r w:rsidRPr="009C6B04">
        <w:rPr>
          <w:noProof/>
        </w:rPr>
        <w:tab/>
      </w:r>
      <w:r w:rsidRPr="009C6B04">
        <w:rPr>
          <w:noProof/>
        </w:rPr>
        <w:tab/>
        <w:t>...........................................</w:t>
      </w:r>
    </w:p>
    <w:p w14:paraId="58A464EA" w14:textId="0C93A70A" w:rsidR="00E834A9" w:rsidRPr="009C6B04" w:rsidRDefault="00E93A35" w:rsidP="00E834A9">
      <w:pPr>
        <w:jc w:val="right"/>
        <w:rPr>
          <w:b/>
        </w:rPr>
      </w:pPr>
      <w:r w:rsidRPr="009C6B04">
        <w:rPr>
          <w:b/>
        </w:rPr>
        <w:lastRenderedPageBreak/>
        <w:t>FORM</w:t>
      </w:r>
      <w:r w:rsidR="00E834A9" w:rsidRPr="009C6B04">
        <w:rPr>
          <w:b/>
        </w:rPr>
        <w:t>-</w:t>
      </w:r>
      <w:r w:rsidR="000D791A" w:rsidRPr="009C6B04">
        <w:rPr>
          <w:b/>
        </w:rPr>
        <w:t>1</w:t>
      </w:r>
      <w:r w:rsidR="00792314">
        <w:rPr>
          <w:b/>
        </w:rPr>
        <w:t>1</w:t>
      </w:r>
      <w:r w:rsidR="00FA1F75" w:rsidRPr="009C6B04">
        <w:rPr>
          <w:b/>
        </w:rPr>
        <w:t>A</w:t>
      </w:r>
    </w:p>
    <w:p w14:paraId="35C04418" w14:textId="48C3B9AF" w:rsidR="00E834A9" w:rsidRPr="009C6B04" w:rsidRDefault="00A11E1E" w:rsidP="00E834A9">
      <w:proofErr w:type="spellStart"/>
      <w:r w:rsidRPr="009C6B04">
        <w:t>Manufacturer</w:t>
      </w:r>
      <w:proofErr w:type="spellEnd"/>
      <w:r w:rsidRPr="009C6B04">
        <w:t xml:space="preserve"> </w:t>
      </w:r>
      <w:proofErr w:type="spellStart"/>
      <w:r w:rsidRPr="009C6B04">
        <w:t>of</w:t>
      </w:r>
      <w:proofErr w:type="spellEnd"/>
      <w:r w:rsidRPr="009C6B04">
        <w:t xml:space="preserve"> </w:t>
      </w:r>
      <w:proofErr w:type="spellStart"/>
      <w:r w:rsidRPr="009C6B04">
        <w:t>the</w:t>
      </w:r>
      <w:proofErr w:type="spellEnd"/>
      <w:r w:rsidRPr="009C6B04">
        <w:t xml:space="preserve"> </w:t>
      </w:r>
      <w:proofErr w:type="spellStart"/>
      <w:r w:rsidRPr="009C6B04">
        <w:t>equipment</w:t>
      </w:r>
      <w:proofErr w:type="spellEnd"/>
      <w:r w:rsidR="00FA1F75" w:rsidRPr="009C6B04">
        <w:t xml:space="preserve"> </w:t>
      </w:r>
      <w:r w:rsidR="0040536F" w:rsidRPr="009C6B04">
        <w:t xml:space="preserve"> …………..</w:t>
      </w:r>
      <w:r w:rsidR="00E834A9" w:rsidRPr="009C6B04">
        <w:t>...............................</w:t>
      </w:r>
    </w:p>
    <w:p w14:paraId="2C011374" w14:textId="77777777" w:rsidR="00E834A9" w:rsidRPr="009C6B04" w:rsidRDefault="00E834A9" w:rsidP="00E834A9">
      <w:pPr>
        <w:rPr>
          <w:i/>
        </w:rPr>
      </w:pPr>
    </w:p>
    <w:p w14:paraId="3F5257F2" w14:textId="4D01567A" w:rsidR="0040536F" w:rsidRPr="009C6B04" w:rsidRDefault="00A11E1E" w:rsidP="0058016A">
      <w:pPr>
        <w:spacing w:line="360" w:lineRule="auto"/>
      </w:pPr>
      <w:proofErr w:type="spellStart"/>
      <w:r w:rsidRPr="009C6B04">
        <w:t>Address</w:t>
      </w:r>
      <w:proofErr w:type="spellEnd"/>
      <w:r w:rsidR="00E834A9" w:rsidRPr="009C6B04">
        <w:t xml:space="preserve"> ......................................................</w:t>
      </w:r>
      <w:r w:rsidR="0040536F" w:rsidRPr="009C6B04">
        <w:t>................</w:t>
      </w:r>
    </w:p>
    <w:p w14:paraId="3E1D88F3" w14:textId="475F53B9" w:rsidR="00E834A9" w:rsidRPr="009C6B04" w:rsidRDefault="00E834A9" w:rsidP="00E834A9"/>
    <w:p w14:paraId="2F1BAC09" w14:textId="77777777" w:rsidR="0058016A" w:rsidRPr="009C6B04" w:rsidRDefault="0058016A" w:rsidP="00E834A9"/>
    <w:p w14:paraId="0E1B9D49" w14:textId="77777777" w:rsidR="00E834A9" w:rsidRPr="009C6B04" w:rsidRDefault="00E834A9" w:rsidP="00E834A9"/>
    <w:p w14:paraId="546DA62D" w14:textId="6D4FA9B8" w:rsidR="00E834A9" w:rsidRPr="009C6B04" w:rsidRDefault="00E93A35" w:rsidP="00E834A9">
      <w:pPr>
        <w:pStyle w:val="Heading2"/>
        <w:numPr>
          <w:ilvl w:val="0"/>
          <w:numId w:val="0"/>
        </w:numPr>
        <w:jc w:val="center"/>
        <w:rPr>
          <w:b/>
          <w:noProof/>
        </w:rPr>
      </w:pPr>
      <w:bookmarkStart w:id="144" w:name="_Toc201217752"/>
      <w:r w:rsidRPr="009C6B04">
        <w:rPr>
          <w:b/>
          <w:noProof/>
        </w:rPr>
        <w:t>Statement of the manufacturer</w:t>
      </w:r>
      <w:bookmarkEnd w:id="144"/>
    </w:p>
    <w:p w14:paraId="1BFAC37E" w14:textId="55BC40E8" w:rsidR="00335BB8" w:rsidRPr="009C6B04" w:rsidRDefault="00E93A35" w:rsidP="00335BB8">
      <w:pPr>
        <w:jc w:val="center"/>
        <w:rPr>
          <w:rFonts w:eastAsia="Calibri" w:cs="Arial"/>
          <w:b/>
          <w:noProof/>
          <w:szCs w:val="20"/>
        </w:rPr>
      </w:pPr>
      <w:r w:rsidRPr="009C6B04">
        <w:rPr>
          <w:rFonts w:eastAsia="Calibri" w:cs="Arial"/>
          <w:b/>
          <w:noProof/>
          <w:szCs w:val="20"/>
        </w:rPr>
        <w:t>FOR TENDER</w:t>
      </w:r>
      <w:r w:rsidR="00335BB8" w:rsidRPr="009C6B04">
        <w:rPr>
          <w:rFonts w:eastAsia="Calibri" w:cs="Arial"/>
          <w:b/>
          <w:noProof/>
          <w:szCs w:val="20"/>
        </w:rPr>
        <w:t xml:space="preserve"> JN-B</w:t>
      </w:r>
      <w:r w:rsidR="00792314">
        <w:rPr>
          <w:rFonts w:eastAsia="Calibri" w:cs="Arial"/>
          <w:b/>
          <w:noProof/>
          <w:szCs w:val="20"/>
        </w:rPr>
        <w:t>1093</w:t>
      </w:r>
    </w:p>
    <w:p w14:paraId="260465C7" w14:textId="77777777" w:rsidR="00335BB8" w:rsidRPr="009C6B04" w:rsidRDefault="00335BB8" w:rsidP="00335BB8"/>
    <w:p w14:paraId="0D8CF015" w14:textId="77777777" w:rsidR="00E834A9" w:rsidRPr="009C6B04" w:rsidRDefault="00E834A9" w:rsidP="00E834A9">
      <w:pPr>
        <w:rPr>
          <w:b/>
          <w:u w:val="single"/>
        </w:rPr>
      </w:pPr>
    </w:p>
    <w:p w14:paraId="2986F3F9" w14:textId="77777777" w:rsidR="00E80845" w:rsidRPr="009C6B04" w:rsidRDefault="00E80845" w:rsidP="00E80845"/>
    <w:p w14:paraId="7FE2B043" w14:textId="15C56C9B" w:rsidR="00A11E1E" w:rsidRPr="009C6B04" w:rsidRDefault="00A11E1E" w:rsidP="00A11E1E">
      <w:pPr>
        <w:rPr>
          <w:b/>
          <w:bCs/>
          <w:noProof/>
          <w:lang w:val="en-GB"/>
        </w:rPr>
      </w:pPr>
      <w:r w:rsidRPr="009C6B04">
        <w:rPr>
          <w:rFonts w:cs="Arial"/>
          <w:bCs/>
          <w:noProof/>
          <w:lang w:val="en-GB"/>
        </w:rPr>
        <w:t xml:space="preserve">We, ………………………………………. (The Manufacturer of the equipment) confirm, that we are acquainted with the contents of </w:t>
      </w:r>
      <w:r w:rsidRPr="009C6B04">
        <w:rPr>
          <w:rFonts w:cs="Arial"/>
          <w:b/>
          <w:bCs/>
          <w:noProof/>
          <w:lang w:val="en-GB"/>
        </w:rPr>
        <w:t>Public Tender JN-B</w:t>
      </w:r>
      <w:r w:rsidR="00792314">
        <w:rPr>
          <w:rFonts w:cs="Arial"/>
          <w:b/>
          <w:bCs/>
          <w:noProof/>
          <w:lang w:val="en-GB"/>
        </w:rPr>
        <w:t>1093</w:t>
      </w:r>
      <w:r w:rsidRPr="009C6B04">
        <w:rPr>
          <w:rFonts w:cs="Arial"/>
          <w:b/>
          <w:bCs/>
          <w:noProof/>
          <w:lang w:val="en-GB"/>
        </w:rPr>
        <w:t xml:space="preserve"> </w:t>
      </w:r>
      <w:r w:rsidR="00BE55BF" w:rsidRPr="009C6B04">
        <w:rPr>
          <w:rFonts w:cs="Arial"/>
          <w:b/>
          <w:bCs/>
          <w:noProof/>
          <w:lang w:val="en-GB"/>
        </w:rPr>
        <w:t xml:space="preserve">- </w:t>
      </w:r>
      <w:r w:rsidR="00BE55BF" w:rsidRPr="009C6B04">
        <w:rPr>
          <w:b/>
          <w:noProof/>
          <w:szCs w:val="20"/>
        </w:rPr>
        <w:t xml:space="preserve">purchase of </w:t>
      </w:r>
      <w:r w:rsidR="00556E6E">
        <w:rPr>
          <w:b/>
          <w:noProof/>
          <w:szCs w:val="20"/>
        </w:rPr>
        <w:t>DVB-T/T2</w:t>
      </w:r>
      <w:r w:rsidR="00D30591">
        <w:rPr>
          <w:b/>
          <w:noProof/>
          <w:szCs w:val="20"/>
        </w:rPr>
        <w:t xml:space="preserve"> and DAB+</w:t>
      </w:r>
      <w:r w:rsidR="0058016A" w:rsidRPr="009C6B04">
        <w:rPr>
          <w:b/>
          <w:noProof/>
          <w:szCs w:val="20"/>
        </w:rPr>
        <w:t xml:space="preserve"> transmit</w:t>
      </w:r>
      <w:r w:rsidR="006D67EA" w:rsidRPr="009C6B04">
        <w:rPr>
          <w:b/>
          <w:noProof/>
          <w:szCs w:val="20"/>
        </w:rPr>
        <w:t>ters</w:t>
      </w:r>
      <w:r w:rsidRPr="009C6B04">
        <w:rPr>
          <w:rFonts w:cs="Arial"/>
          <w:b/>
          <w:bCs/>
          <w:noProof/>
          <w:lang w:val="en-GB"/>
        </w:rPr>
        <w:t xml:space="preserve">, </w:t>
      </w:r>
      <w:r w:rsidRPr="009C6B04">
        <w:rPr>
          <w:rFonts w:cs="Arial"/>
          <w:bCs/>
          <w:noProof/>
          <w:lang w:val="en-GB"/>
        </w:rPr>
        <w:t xml:space="preserve">to which ……………………………………….……  (The Bidder) is going to submit his bid, with the Proforma Invoice no.: ………                   </w:t>
      </w:r>
    </w:p>
    <w:p w14:paraId="36910495" w14:textId="77777777" w:rsidR="00A11E1E" w:rsidRPr="009C6B04" w:rsidRDefault="00A11E1E" w:rsidP="00A11E1E">
      <w:pPr>
        <w:spacing w:after="120"/>
        <w:jc w:val="left"/>
        <w:rPr>
          <w:rFonts w:eastAsia="Calibri" w:cs="Arial"/>
          <w:b/>
          <w:bCs/>
          <w:noProof/>
          <w:lang w:val="en-GB"/>
        </w:rPr>
      </w:pPr>
    </w:p>
    <w:p w14:paraId="7469A6E9" w14:textId="77777777" w:rsidR="00A11E1E" w:rsidRPr="009C6B04" w:rsidRDefault="00A11E1E" w:rsidP="00A11E1E">
      <w:pPr>
        <w:rPr>
          <w:noProof/>
          <w:szCs w:val="20"/>
          <w:lang w:val="en-GB"/>
        </w:rPr>
      </w:pPr>
    </w:p>
    <w:p w14:paraId="1435303C" w14:textId="77FDBB41" w:rsidR="00A11E1E" w:rsidRPr="009C6B04" w:rsidRDefault="00A11E1E" w:rsidP="00A11E1E">
      <w:pPr>
        <w:rPr>
          <w:rFonts w:cs="Arial"/>
          <w:bCs/>
          <w:noProof/>
          <w:szCs w:val="20"/>
          <w:lang w:val="en-GB"/>
        </w:rPr>
      </w:pPr>
      <w:r w:rsidRPr="009C6B04">
        <w:rPr>
          <w:rFonts w:cs="Arial"/>
          <w:bCs/>
          <w:noProof/>
          <w:szCs w:val="20"/>
          <w:lang w:val="en-GB"/>
        </w:rPr>
        <w:t>WE DECLARE, that …………….………… (the Bidder) has full access to the spare parts and replacement equipment for the bidden equipment, according to the requirements from the procurement documents no. JN-B</w:t>
      </w:r>
      <w:r w:rsidR="00792314">
        <w:rPr>
          <w:rFonts w:cs="Arial"/>
          <w:bCs/>
          <w:noProof/>
          <w:szCs w:val="20"/>
          <w:lang w:val="en-GB"/>
        </w:rPr>
        <w:t>1093</w:t>
      </w:r>
      <w:r w:rsidRPr="009C6B04">
        <w:rPr>
          <w:rFonts w:cs="Arial"/>
          <w:bCs/>
          <w:noProof/>
          <w:szCs w:val="20"/>
          <w:lang w:val="en-GB"/>
        </w:rPr>
        <w:t>.</w:t>
      </w:r>
    </w:p>
    <w:p w14:paraId="05C9383D" w14:textId="77777777" w:rsidR="0040536F" w:rsidRPr="009C6B04" w:rsidRDefault="0040536F" w:rsidP="00E80845">
      <w:pPr>
        <w:pStyle w:val="BodyText"/>
        <w:rPr>
          <w:rFonts w:cs="Arial"/>
          <w:b/>
          <w:bCs/>
          <w:szCs w:val="20"/>
        </w:rPr>
      </w:pPr>
    </w:p>
    <w:p w14:paraId="25116906" w14:textId="77777777" w:rsidR="00E834A9" w:rsidRPr="009C6B04" w:rsidRDefault="00E834A9" w:rsidP="00E834A9">
      <w:pPr>
        <w:rPr>
          <w:b/>
          <w:u w:val="single"/>
        </w:rPr>
      </w:pPr>
    </w:p>
    <w:p w14:paraId="27F6D642" w14:textId="77777777" w:rsidR="00E834A9" w:rsidRPr="009C6B04" w:rsidRDefault="00E834A9" w:rsidP="00E834A9">
      <w:pPr>
        <w:rPr>
          <w:b/>
          <w:u w:val="single"/>
        </w:rPr>
      </w:pPr>
    </w:p>
    <w:p w14:paraId="43867BF7" w14:textId="77777777" w:rsidR="00E834A9" w:rsidRPr="009C6B04" w:rsidRDefault="00E834A9" w:rsidP="00E834A9">
      <w:pPr>
        <w:rPr>
          <w:b/>
          <w:u w:val="single"/>
        </w:rPr>
      </w:pPr>
    </w:p>
    <w:p w14:paraId="015F2720" w14:textId="2F160C1C" w:rsidR="00E834A9" w:rsidRPr="009C6B04" w:rsidRDefault="00E834A9" w:rsidP="00E834A9">
      <w:pPr>
        <w:rPr>
          <w:b/>
          <w:u w:val="single"/>
        </w:rPr>
      </w:pPr>
    </w:p>
    <w:p w14:paraId="3A6C9AD1" w14:textId="77777777" w:rsidR="00E834A9" w:rsidRPr="009C6B04" w:rsidRDefault="00E834A9" w:rsidP="00E834A9">
      <w:pPr>
        <w:rPr>
          <w:b/>
          <w:u w:val="single"/>
        </w:rPr>
      </w:pPr>
    </w:p>
    <w:p w14:paraId="737C137F" w14:textId="77777777" w:rsidR="00E834A9" w:rsidRPr="009C6B04" w:rsidRDefault="00E834A9" w:rsidP="00E834A9">
      <w:pPr>
        <w:rPr>
          <w:b/>
          <w:u w:val="single"/>
        </w:rPr>
      </w:pPr>
    </w:p>
    <w:p w14:paraId="7A04F70E" w14:textId="77777777" w:rsidR="00E834A9" w:rsidRPr="009C6B04" w:rsidRDefault="00E834A9" w:rsidP="00E834A9">
      <w:pPr>
        <w:rPr>
          <w:b/>
          <w:u w:val="single"/>
        </w:rPr>
      </w:pPr>
    </w:p>
    <w:p w14:paraId="2B86C11C" w14:textId="77777777" w:rsidR="00E834A9" w:rsidRPr="009C6B04" w:rsidRDefault="00E834A9" w:rsidP="00E834A9">
      <w:pPr>
        <w:rPr>
          <w:b/>
          <w:u w:val="single"/>
        </w:rPr>
      </w:pPr>
    </w:p>
    <w:p w14:paraId="6BAB0DBC" w14:textId="77777777" w:rsidR="00E834A9" w:rsidRPr="009C6B04" w:rsidRDefault="00E834A9" w:rsidP="00E834A9">
      <w:pPr>
        <w:rPr>
          <w:b/>
          <w:u w:val="single"/>
        </w:rPr>
      </w:pPr>
    </w:p>
    <w:p w14:paraId="1C3AD8D7" w14:textId="77777777" w:rsidR="00E834A9" w:rsidRPr="009C6B04" w:rsidRDefault="00E834A9" w:rsidP="00E834A9">
      <w:pPr>
        <w:rPr>
          <w:b/>
          <w:u w:val="single"/>
        </w:rPr>
      </w:pPr>
    </w:p>
    <w:p w14:paraId="189D672E" w14:textId="77777777" w:rsidR="00E834A9" w:rsidRPr="009C6B04" w:rsidRDefault="00E834A9" w:rsidP="00E834A9">
      <w:pPr>
        <w:rPr>
          <w:b/>
          <w:u w:val="single"/>
        </w:rPr>
      </w:pPr>
    </w:p>
    <w:p w14:paraId="698C1697" w14:textId="77777777" w:rsidR="00E834A9" w:rsidRPr="009C6B04" w:rsidRDefault="00E834A9" w:rsidP="00E834A9">
      <w:pPr>
        <w:rPr>
          <w:b/>
          <w:u w:val="single"/>
        </w:rPr>
      </w:pPr>
    </w:p>
    <w:p w14:paraId="3E4B989D" w14:textId="79317D6B" w:rsidR="00E834A9" w:rsidRPr="009C6B04" w:rsidRDefault="00E834A9" w:rsidP="00E834A9">
      <w:pPr>
        <w:rPr>
          <w:b/>
          <w:u w:val="single"/>
        </w:rPr>
      </w:pPr>
    </w:p>
    <w:p w14:paraId="7AA55EE3" w14:textId="353635C2" w:rsidR="00A11E1E" w:rsidRPr="009C6B04" w:rsidRDefault="00A11E1E" w:rsidP="00E834A9">
      <w:pPr>
        <w:rPr>
          <w:b/>
          <w:u w:val="single"/>
        </w:rPr>
      </w:pPr>
    </w:p>
    <w:p w14:paraId="7BB920B9" w14:textId="082963D4" w:rsidR="00A11E1E" w:rsidRPr="009C6B04" w:rsidRDefault="00A11E1E" w:rsidP="00E834A9">
      <w:pPr>
        <w:rPr>
          <w:b/>
          <w:u w:val="single"/>
        </w:rPr>
      </w:pPr>
    </w:p>
    <w:p w14:paraId="36E770FE" w14:textId="67E683DB" w:rsidR="00A11E1E" w:rsidRPr="009C6B04" w:rsidRDefault="00A11E1E" w:rsidP="00E834A9">
      <w:pPr>
        <w:rPr>
          <w:b/>
          <w:u w:val="single"/>
        </w:rPr>
      </w:pPr>
    </w:p>
    <w:p w14:paraId="115D629F" w14:textId="469D1D1E" w:rsidR="00A11E1E" w:rsidRPr="009C6B04" w:rsidRDefault="00A11E1E" w:rsidP="00E834A9">
      <w:pPr>
        <w:rPr>
          <w:b/>
          <w:u w:val="single"/>
        </w:rPr>
      </w:pPr>
    </w:p>
    <w:p w14:paraId="1472D9F3" w14:textId="151FEEC9" w:rsidR="00A11E1E" w:rsidRPr="009C6B04" w:rsidRDefault="00A11E1E" w:rsidP="00E834A9">
      <w:pPr>
        <w:rPr>
          <w:b/>
          <w:u w:val="single"/>
        </w:rPr>
      </w:pPr>
    </w:p>
    <w:p w14:paraId="05184EA5" w14:textId="108DB735" w:rsidR="00A11E1E" w:rsidRPr="009C6B04" w:rsidRDefault="00A11E1E" w:rsidP="00E834A9">
      <w:pPr>
        <w:rPr>
          <w:b/>
          <w:u w:val="single"/>
        </w:rPr>
      </w:pPr>
    </w:p>
    <w:p w14:paraId="27BA26A0" w14:textId="51418AD3" w:rsidR="00A11E1E" w:rsidRPr="009C6B04" w:rsidRDefault="00A11E1E" w:rsidP="00E834A9">
      <w:pPr>
        <w:rPr>
          <w:b/>
          <w:u w:val="single"/>
        </w:rPr>
      </w:pPr>
    </w:p>
    <w:p w14:paraId="02641FB9" w14:textId="54FF5C2C" w:rsidR="00A11E1E" w:rsidRPr="009C6B04" w:rsidRDefault="00A11E1E" w:rsidP="00E834A9">
      <w:pPr>
        <w:rPr>
          <w:b/>
          <w:u w:val="single"/>
        </w:rPr>
      </w:pPr>
    </w:p>
    <w:p w14:paraId="637FD86E" w14:textId="575367C8" w:rsidR="0058016A" w:rsidRPr="009C6B04" w:rsidRDefault="0058016A" w:rsidP="00E834A9">
      <w:pPr>
        <w:rPr>
          <w:b/>
          <w:u w:val="single"/>
        </w:rPr>
      </w:pPr>
    </w:p>
    <w:p w14:paraId="35C13EEB" w14:textId="5197A05A" w:rsidR="006D67EA" w:rsidRPr="009C6B04" w:rsidRDefault="006D67EA" w:rsidP="00E834A9">
      <w:pPr>
        <w:rPr>
          <w:b/>
          <w:u w:val="single"/>
        </w:rPr>
      </w:pPr>
    </w:p>
    <w:p w14:paraId="40EF7483" w14:textId="3D559AEF" w:rsidR="006D67EA" w:rsidRPr="009C6B04" w:rsidRDefault="006D67EA" w:rsidP="00E834A9">
      <w:pPr>
        <w:rPr>
          <w:b/>
          <w:u w:val="single"/>
        </w:rPr>
      </w:pPr>
    </w:p>
    <w:p w14:paraId="18259865" w14:textId="75541ECC" w:rsidR="006D67EA" w:rsidRPr="009C6B04" w:rsidRDefault="006D67EA" w:rsidP="00E834A9">
      <w:pPr>
        <w:rPr>
          <w:b/>
          <w:u w:val="single"/>
        </w:rPr>
      </w:pPr>
    </w:p>
    <w:p w14:paraId="372E7C95" w14:textId="0D6E3F5E" w:rsidR="006D67EA" w:rsidRPr="009C6B04" w:rsidRDefault="006D67EA" w:rsidP="00E834A9">
      <w:pPr>
        <w:rPr>
          <w:b/>
          <w:u w:val="single"/>
        </w:rPr>
      </w:pPr>
    </w:p>
    <w:p w14:paraId="5981A774" w14:textId="5E01F0B8" w:rsidR="006D67EA" w:rsidRPr="009C6B04" w:rsidRDefault="006D67EA" w:rsidP="00E834A9">
      <w:pPr>
        <w:rPr>
          <w:b/>
          <w:u w:val="single"/>
        </w:rPr>
      </w:pPr>
    </w:p>
    <w:p w14:paraId="0B7CAC0C" w14:textId="77777777" w:rsidR="006D67EA" w:rsidRPr="009C6B04" w:rsidRDefault="006D67EA" w:rsidP="00E834A9">
      <w:pPr>
        <w:rPr>
          <w:b/>
          <w:u w:val="single"/>
        </w:rPr>
      </w:pPr>
    </w:p>
    <w:p w14:paraId="752A9F3D" w14:textId="77777777" w:rsidR="00E834A9" w:rsidRPr="009C6B04" w:rsidRDefault="00E834A9" w:rsidP="00E834A9">
      <w:pPr>
        <w:rPr>
          <w:b/>
          <w:u w:val="single"/>
        </w:rPr>
      </w:pPr>
    </w:p>
    <w:p w14:paraId="7F2BF00D" w14:textId="77777777" w:rsidR="00E834A9" w:rsidRPr="009C6B04" w:rsidRDefault="00E834A9" w:rsidP="00E834A9">
      <w:pPr>
        <w:rPr>
          <w:b/>
          <w:u w:val="single"/>
        </w:rPr>
      </w:pPr>
    </w:p>
    <w:p w14:paraId="7CA1D949" w14:textId="77777777" w:rsidR="00A11E1E" w:rsidRPr="009C6B04" w:rsidRDefault="00A11E1E" w:rsidP="00A11E1E">
      <w:pPr>
        <w:rPr>
          <w:b/>
          <w:u w:val="single"/>
        </w:rPr>
      </w:pPr>
    </w:p>
    <w:p w14:paraId="6819C199" w14:textId="2F126522" w:rsidR="00A11E1E" w:rsidRPr="009C6B04" w:rsidRDefault="00A11E1E" w:rsidP="00A11E1E">
      <w:pPr>
        <w:tabs>
          <w:tab w:val="center" w:pos="1440"/>
          <w:tab w:val="center" w:pos="4320"/>
          <w:tab w:val="center" w:pos="7200"/>
        </w:tabs>
        <w:spacing w:line="360" w:lineRule="auto"/>
        <w:rPr>
          <w:noProof/>
        </w:rPr>
      </w:pPr>
      <w:r w:rsidRPr="009C6B04">
        <w:rPr>
          <w:noProof/>
        </w:rPr>
        <w:tab/>
        <w:t xml:space="preserve">Place and date: </w:t>
      </w:r>
      <w:r w:rsidRPr="009C6B04">
        <w:rPr>
          <w:noProof/>
        </w:rPr>
        <w:tab/>
        <w:t>Stamp:</w:t>
      </w:r>
      <w:r w:rsidRPr="009C6B04">
        <w:rPr>
          <w:noProof/>
        </w:rPr>
        <w:tab/>
      </w:r>
      <w:r w:rsidR="00C82DDC" w:rsidRPr="009C6B04">
        <w:rPr>
          <w:noProof/>
        </w:rPr>
        <w:t>Manufacturer</w:t>
      </w:r>
      <w:r w:rsidRPr="009C6B04">
        <w:rPr>
          <w:noProof/>
        </w:rPr>
        <w:t>`s official</w:t>
      </w:r>
    </w:p>
    <w:p w14:paraId="3F2502FE" w14:textId="77777777" w:rsidR="00A11E1E" w:rsidRPr="009C6B04" w:rsidRDefault="00A11E1E" w:rsidP="00A11E1E">
      <w:pPr>
        <w:tabs>
          <w:tab w:val="center" w:pos="1440"/>
          <w:tab w:val="center" w:pos="4320"/>
          <w:tab w:val="center" w:pos="7200"/>
        </w:tabs>
        <w:spacing w:line="360" w:lineRule="auto"/>
        <w:rPr>
          <w:noProof/>
        </w:rPr>
      </w:pPr>
      <w:r w:rsidRPr="009C6B04">
        <w:rPr>
          <w:noProof/>
        </w:rPr>
        <w:tab/>
      </w:r>
      <w:r w:rsidRPr="009C6B04">
        <w:rPr>
          <w:noProof/>
        </w:rPr>
        <w:tab/>
      </w:r>
      <w:r w:rsidRPr="009C6B04">
        <w:rPr>
          <w:noProof/>
        </w:rPr>
        <w:tab/>
        <w:t>representative or authorized person:</w:t>
      </w:r>
    </w:p>
    <w:p w14:paraId="09F0A025" w14:textId="77777777" w:rsidR="00A11E1E" w:rsidRPr="009C6B04" w:rsidRDefault="00A11E1E" w:rsidP="00A11E1E">
      <w:pPr>
        <w:tabs>
          <w:tab w:val="center" w:pos="1440"/>
          <w:tab w:val="center" w:pos="4320"/>
          <w:tab w:val="center" w:pos="7200"/>
        </w:tabs>
        <w:spacing w:line="360" w:lineRule="auto"/>
        <w:rPr>
          <w:noProof/>
        </w:rPr>
      </w:pPr>
    </w:p>
    <w:p w14:paraId="6F3C650F" w14:textId="77777777" w:rsidR="00A11E1E" w:rsidRPr="009C6B04" w:rsidRDefault="00A11E1E" w:rsidP="00A11E1E">
      <w:pPr>
        <w:tabs>
          <w:tab w:val="center" w:pos="1440"/>
          <w:tab w:val="center" w:pos="4320"/>
          <w:tab w:val="center" w:pos="7200"/>
        </w:tabs>
        <w:rPr>
          <w:noProof/>
        </w:rPr>
      </w:pPr>
      <w:r w:rsidRPr="009C6B04">
        <w:rPr>
          <w:noProof/>
        </w:rPr>
        <w:tab/>
        <w:t>........................................</w:t>
      </w:r>
      <w:r w:rsidRPr="009C6B04">
        <w:rPr>
          <w:noProof/>
        </w:rPr>
        <w:tab/>
      </w:r>
      <w:r w:rsidRPr="009C6B04">
        <w:rPr>
          <w:noProof/>
        </w:rPr>
        <w:tab/>
        <w:t>...........................................</w:t>
      </w:r>
    </w:p>
    <w:p w14:paraId="7AFDE46F" w14:textId="77777777" w:rsidR="00A11E1E" w:rsidRPr="009C6B04" w:rsidRDefault="00A11E1E" w:rsidP="00A11E1E">
      <w:pPr>
        <w:jc w:val="right"/>
        <w:rPr>
          <w:rFonts w:cs="Arial"/>
          <w:b/>
          <w:noProof/>
        </w:rPr>
      </w:pPr>
    </w:p>
    <w:p w14:paraId="1099D0A2" w14:textId="4F040182" w:rsidR="00FA1F75" w:rsidRPr="009C6B04" w:rsidRDefault="00A11E1E" w:rsidP="001424F5">
      <w:pPr>
        <w:jc w:val="right"/>
        <w:rPr>
          <w:b/>
        </w:rPr>
      </w:pPr>
      <w:r w:rsidRPr="009C6B04">
        <w:rPr>
          <w:b/>
        </w:rPr>
        <w:lastRenderedPageBreak/>
        <w:t>FORM</w:t>
      </w:r>
      <w:r w:rsidR="00FA1F75" w:rsidRPr="009C6B04">
        <w:rPr>
          <w:b/>
        </w:rPr>
        <w:t>-</w:t>
      </w:r>
      <w:r w:rsidR="000D791A" w:rsidRPr="009C6B04">
        <w:rPr>
          <w:b/>
        </w:rPr>
        <w:t>1</w:t>
      </w:r>
      <w:r w:rsidR="00792314">
        <w:rPr>
          <w:b/>
        </w:rPr>
        <w:t>1</w:t>
      </w:r>
      <w:r w:rsidR="00FA1F75" w:rsidRPr="009C6B04">
        <w:rPr>
          <w:b/>
        </w:rPr>
        <w:t>B</w:t>
      </w:r>
    </w:p>
    <w:p w14:paraId="77E58BBF" w14:textId="77777777" w:rsidR="00FA1F75" w:rsidRPr="009C6B04" w:rsidRDefault="00FA1F75" w:rsidP="00FA1F75"/>
    <w:p w14:paraId="3C2F27BB" w14:textId="77777777" w:rsidR="00FA1F75" w:rsidRPr="009C6B04" w:rsidRDefault="00FA1F75" w:rsidP="00FA1F75">
      <w:r w:rsidRPr="009C6B04">
        <w:t>Principal …………...................................................</w:t>
      </w:r>
    </w:p>
    <w:p w14:paraId="781408D2" w14:textId="77777777" w:rsidR="00FA1F75" w:rsidRPr="009C6B04" w:rsidRDefault="00FA1F75" w:rsidP="00FA1F75"/>
    <w:p w14:paraId="33A362F7" w14:textId="2136371E" w:rsidR="00FA1F75" w:rsidRPr="009C6B04" w:rsidRDefault="00A11E1E" w:rsidP="00FA1F75">
      <w:pPr>
        <w:spacing w:line="360" w:lineRule="auto"/>
      </w:pPr>
      <w:proofErr w:type="spellStart"/>
      <w:r w:rsidRPr="009C6B04">
        <w:t>Address</w:t>
      </w:r>
      <w:proofErr w:type="spellEnd"/>
      <w:r w:rsidR="00FA1F75" w:rsidRPr="009C6B04">
        <w:t xml:space="preserve"> ......................................................................</w:t>
      </w:r>
    </w:p>
    <w:p w14:paraId="7E048ABD" w14:textId="77777777" w:rsidR="00FA1F75" w:rsidRPr="009C6B04" w:rsidRDefault="00FA1F75" w:rsidP="00FA1F75"/>
    <w:p w14:paraId="5C5099B9" w14:textId="77777777" w:rsidR="00FA1F75" w:rsidRPr="009C6B04" w:rsidRDefault="00FA1F75" w:rsidP="00FA1F75"/>
    <w:p w14:paraId="1B262414" w14:textId="759B075E" w:rsidR="00FA1F75" w:rsidRPr="009C6B04" w:rsidRDefault="00A11E1E" w:rsidP="00FA1F75">
      <w:pPr>
        <w:pStyle w:val="Heading2"/>
        <w:numPr>
          <w:ilvl w:val="0"/>
          <w:numId w:val="0"/>
        </w:numPr>
        <w:jc w:val="center"/>
        <w:rPr>
          <w:b/>
          <w:noProof/>
        </w:rPr>
      </w:pPr>
      <w:bookmarkStart w:id="145" w:name="_Toc201217753"/>
      <w:r w:rsidRPr="009C6B04">
        <w:rPr>
          <w:b/>
          <w:noProof/>
        </w:rPr>
        <w:t>Statement of the principal</w:t>
      </w:r>
      <w:bookmarkEnd w:id="145"/>
    </w:p>
    <w:p w14:paraId="2142CCE3" w14:textId="11D8B9DC" w:rsidR="00FA1F75" w:rsidRPr="009C6B04" w:rsidRDefault="00A11E1E" w:rsidP="00FA1F75">
      <w:pPr>
        <w:jc w:val="center"/>
        <w:rPr>
          <w:rFonts w:eastAsia="Calibri" w:cs="Arial"/>
          <w:b/>
          <w:noProof/>
          <w:szCs w:val="20"/>
        </w:rPr>
      </w:pPr>
      <w:r w:rsidRPr="009C6B04">
        <w:rPr>
          <w:rFonts w:eastAsia="Calibri" w:cs="Arial"/>
          <w:b/>
          <w:noProof/>
          <w:szCs w:val="20"/>
        </w:rPr>
        <w:t>FOR TENDER</w:t>
      </w:r>
      <w:r w:rsidR="00FA1F75" w:rsidRPr="009C6B04">
        <w:rPr>
          <w:rFonts w:eastAsia="Calibri" w:cs="Arial"/>
          <w:b/>
          <w:noProof/>
          <w:szCs w:val="20"/>
        </w:rPr>
        <w:t xml:space="preserve"> JN-B</w:t>
      </w:r>
      <w:r w:rsidR="00792314">
        <w:rPr>
          <w:rFonts w:eastAsia="Calibri" w:cs="Arial"/>
          <w:b/>
          <w:noProof/>
          <w:szCs w:val="20"/>
        </w:rPr>
        <w:t>1093</w:t>
      </w:r>
    </w:p>
    <w:p w14:paraId="1ABAEE18" w14:textId="77777777" w:rsidR="00FA1F75" w:rsidRPr="009C6B04" w:rsidRDefault="00FA1F75" w:rsidP="00FA1F75"/>
    <w:p w14:paraId="104CC917" w14:textId="77777777" w:rsidR="00FA1F75" w:rsidRPr="009C6B04" w:rsidRDefault="00FA1F75" w:rsidP="00FA1F75">
      <w:pPr>
        <w:rPr>
          <w:b/>
          <w:u w:val="single"/>
        </w:rPr>
      </w:pPr>
    </w:p>
    <w:p w14:paraId="6CCB3DEF" w14:textId="77777777" w:rsidR="00FA1F75" w:rsidRPr="009C6B04" w:rsidRDefault="00FA1F75" w:rsidP="00FA1F75"/>
    <w:p w14:paraId="11678F4D" w14:textId="39DBCD6A" w:rsidR="005B47A3" w:rsidRPr="009C6B04" w:rsidRDefault="005B47A3" w:rsidP="005B47A3">
      <w:pPr>
        <w:spacing w:after="120"/>
        <w:rPr>
          <w:rFonts w:eastAsia="Calibri" w:cs="Arial"/>
          <w:b/>
          <w:bCs/>
          <w:noProof/>
          <w:lang w:val="en-GB"/>
        </w:rPr>
      </w:pPr>
      <w:r w:rsidRPr="009C6B04">
        <w:rPr>
          <w:rFonts w:eastAsia="Calibri" w:cs="Arial"/>
          <w:bCs/>
          <w:noProof/>
          <w:lang w:val="en-GB"/>
        </w:rPr>
        <w:t xml:space="preserve">We, ……………………………………………… (The Principal of the equipment) confirm, that we are acquainted with the contents of </w:t>
      </w:r>
      <w:r w:rsidRPr="009C6B04">
        <w:rPr>
          <w:rFonts w:eastAsia="Calibri" w:cs="Arial"/>
          <w:b/>
          <w:bCs/>
          <w:noProof/>
          <w:lang w:val="en-GB"/>
        </w:rPr>
        <w:t>Public Tender</w:t>
      </w:r>
      <w:r w:rsidRPr="009C6B04">
        <w:rPr>
          <w:rFonts w:eastAsia="Calibri" w:cs="Arial"/>
          <w:bCs/>
          <w:noProof/>
          <w:lang w:val="en-GB"/>
        </w:rPr>
        <w:t xml:space="preserve"> </w:t>
      </w:r>
      <w:r w:rsidRPr="009C6B04">
        <w:rPr>
          <w:rFonts w:eastAsia="Calibri" w:cs="Arial"/>
          <w:b/>
          <w:bCs/>
          <w:noProof/>
          <w:lang w:val="en-GB"/>
        </w:rPr>
        <w:t>JN-B</w:t>
      </w:r>
      <w:r w:rsidR="00792314">
        <w:rPr>
          <w:rFonts w:eastAsia="Calibri" w:cs="Arial"/>
          <w:b/>
          <w:bCs/>
          <w:noProof/>
          <w:lang w:val="en-GB"/>
        </w:rPr>
        <w:t>1093</w:t>
      </w:r>
      <w:r w:rsidRPr="009C6B04">
        <w:rPr>
          <w:rFonts w:eastAsia="Calibri" w:cs="Arial"/>
          <w:b/>
          <w:bCs/>
          <w:noProof/>
          <w:lang w:val="en-GB"/>
        </w:rPr>
        <w:t xml:space="preserve"> </w:t>
      </w:r>
      <w:r w:rsidR="00BE55BF" w:rsidRPr="009C6B04">
        <w:rPr>
          <w:rFonts w:eastAsia="Calibri" w:cs="Arial"/>
          <w:b/>
          <w:bCs/>
          <w:noProof/>
          <w:lang w:val="en-GB"/>
        </w:rPr>
        <w:t xml:space="preserve">- </w:t>
      </w:r>
      <w:r w:rsidR="00BE55BF" w:rsidRPr="009C6B04">
        <w:rPr>
          <w:b/>
          <w:noProof/>
          <w:szCs w:val="20"/>
        </w:rPr>
        <w:t xml:space="preserve">purchase of </w:t>
      </w:r>
      <w:r w:rsidR="00556E6E">
        <w:rPr>
          <w:b/>
          <w:noProof/>
          <w:szCs w:val="20"/>
        </w:rPr>
        <w:t>DVB-T/T2</w:t>
      </w:r>
      <w:r w:rsidR="00D30591">
        <w:rPr>
          <w:b/>
          <w:noProof/>
          <w:szCs w:val="20"/>
        </w:rPr>
        <w:t xml:space="preserve"> and DAB+</w:t>
      </w:r>
      <w:r w:rsidR="0058016A" w:rsidRPr="009C6B04">
        <w:rPr>
          <w:b/>
          <w:noProof/>
          <w:szCs w:val="20"/>
        </w:rPr>
        <w:t xml:space="preserve"> transmitters</w:t>
      </w:r>
      <w:r w:rsidRPr="009C6B04">
        <w:rPr>
          <w:rFonts w:eastAsia="Calibri" w:cs="Arial"/>
          <w:bCs/>
          <w:noProof/>
          <w:lang w:val="en-GB"/>
        </w:rPr>
        <w:t xml:space="preserve">, to which ……………………………….……  (The Bidder) is going to submit his bid, with the Proforma Invoice no.: ………                   </w:t>
      </w:r>
    </w:p>
    <w:p w14:paraId="4CF13F0F" w14:textId="77777777" w:rsidR="005B47A3" w:rsidRPr="009C6B04" w:rsidRDefault="005B47A3" w:rsidP="005B47A3">
      <w:pPr>
        <w:rPr>
          <w:noProof/>
          <w:lang w:val="en-GB"/>
        </w:rPr>
      </w:pPr>
    </w:p>
    <w:p w14:paraId="5E0D043B" w14:textId="77777777" w:rsidR="005B47A3" w:rsidRPr="009C6B04" w:rsidRDefault="005B47A3" w:rsidP="005B47A3">
      <w:pPr>
        <w:rPr>
          <w:noProof/>
          <w:szCs w:val="20"/>
          <w:lang w:val="en-GB"/>
        </w:rPr>
      </w:pPr>
    </w:p>
    <w:p w14:paraId="346826D9" w14:textId="6BF7E874" w:rsidR="005B47A3" w:rsidRPr="009C6B04" w:rsidRDefault="005B47A3" w:rsidP="005B47A3">
      <w:pPr>
        <w:rPr>
          <w:rFonts w:cs="Arial"/>
          <w:bCs/>
          <w:noProof/>
          <w:szCs w:val="20"/>
          <w:lang w:val="en-GB"/>
        </w:rPr>
      </w:pPr>
      <w:r w:rsidRPr="009C6B04">
        <w:rPr>
          <w:rFonts w:cs="Arial"/>
          <w:bCs/>
          <w:noProof/>
          <w:szCs w:val="20"/>
          <w:lang w:val="en-GB"/>
        </w:rPr>
        <w:t>WE DECLARE, that …………………………………….…… (The Bidder) has full access to the spare parts and replacement equipment for the bidden equipment, through our firm, according to the requirements from the procurement documents no. JN-B</w:t>
      </w:r>
      <w:r w:rsidR="00792314">
        <w:rPr>
          <w:rFonts w:cs="Arial"/>
          <w:bCs/>
          <w:noProof/>
          <w:szCs w:val="20"/>
          <w:lang w:val="en-GB"/>
        </w:rPr>
        <w:t>1093</w:t>
      </w:r>
      <w:r w:rsidRPr="009C6B04">
        <w:rPr>
          <w:rFonts w:cs="Arial"/>
          <w:bCs/>
          <w:noProof/>
          <w:szCs w:val="20"/>
          <w:lang w:val="en-GB"/>
        </w:rPr>
        <w:t>.</w:t>
      </w:r>
    </w:p>
    <w:p w14:paraId="1AA71D63" w14:textId="77777777" w:rsidR="005B47A3" w:rsidRPr="009C6B04" w:rsidRDefault="005B47A3" w:rsidP="005B47A3">
      <w:pPr>
        <w:rPr>
          <w:rFonts w:cs="Arial"/>
          <w:bCs/>
          <w:noProof/>
          <w:szCs w:val="20"/>
          <w:lang w:val="en-GB"/>
        </w:rPr>
      </w:pPr>
    </w:p>
    <w:p w14:paraId="181F2E8B" w14:textId="77777777" w:rsidR="005B47A3" w:rsidRPr="009C6B04" w:rsidRDefault="005B47A3" w:rsidP="005B47A3">
      <w:pPr>
        <w:rPr>
          <w:rFonts w:cs="Arial"/>
          <w:bCs/>
          <w:noProof/>
          <w:szCs w:val="20"/>
          <w:lang w:val="en-GB"/>
        </w:rPr>
      </w:pPr>
      <w:r w:rsidRPr="009C6B04">
        <w:rPr>
          <w:rFonts w:cs="Arial"/>
          <w:bCs/>
          <w:noProof/>
          <w:szCs w:val="20"/>
          <w:lang w:val="en-GB"/>
        </w:rPr>
        <w:t xml:space="preserve">As evidence of the aforesaid </w:t>
      </w:r>
      <w:r w:rsidRPr="009C6B04">
        <w:rPr>
          <w:noProof/>
          <w:szCs w:val="20"/>
          <w:lang w:val="en-GB"/>
        </w:rPr>
        <w:t>we enclose the copy of the Contract between us and the Manufacturer of the equipment</w:t>
      </w:r>
      <w:r w:rsidRPr="009C6B04">
        <w:rPr>
          <w:rFonts w:cs="Arial"/>
          <w:bCs/>
          <w:noProof/>
          <w:szCs w:val="20"/>
          <w:lang w:val="en-GB"/>
        </w:rPr>
        <w:t>, wherein it is evident that we have full access to the spare parts and replacement equipment for the bidden equipment.</w:t>
      </w:r>
    </w:p>
    <w:p w14:paraId="7F493A39" w14:textId="77777777" w:rsidR="005B47A3" w:rsidRPr="009C6B04" w:rsidRDefault="005B47A3" w:rsidP="005B47A3">
      <w:pPr>
        <w:rPr>
          <w:noProof/>
          <w:szCs w:val="20"/>
          <w:lang w:val="en-GB"/>
        </w:rPr>
      </w:pPr>
    </w:p>
    <w:p w14:paraId="374B9199" w14:textId="77777777" w:rsidR="005B47A3" w:rsidRPr="009C6B04" w:rsidRDefault="005B47A3" w:rsidP="005B47A3">
      <w:pPr>
        <w:tabs>
          <w:tab w:val="left" w:pos="0"/>
        </w:tabs>
        <w:rPr>
          <w:noProof/>
          <w:lang w:val="en-GB"/>
        </w:rPr>
      </w:pPr>
      <w:r w:rsidRPr="009C6B04">
        <w:rPr>
          <w:noProof/>
          <w:lang w:val="en-GB"/>
        </w:rPr>
        <w:t>In case the Contracting Authority subsequently requests the original Contract, we shall present the same for verification.</w:t>
      </w:r>
    </w:p>
    <w:p w14:paraId="760AEA93" w14:textId="77777777" w:rsidR="00FA1F75" w:rsidRPr="009C6B04" w:rsidRDefault="00FA1F75" w:rsidP="00FA1F75">
      <w:pPr>
        <w:pStyle w:val="BodyText"/>
        <w:rPr>
          <w:rFonts w:cs="Arial"/>
          <w:b/>
          <w:bCs/>
          <w:szCs w:val="20"/>
        </w:rPr>
      </w:pPr>
    </w:p>
    <w:p w14:paraId="5C4670FA" w14:textId="77777777" w:rsidR="00FA1F75" w:rsidRPr="009C6B04" w:rsidRDefault="00FA1F75" w:rsidP="00FA1F75">
      <w:pPr>
        <w:rPr>
          <w:b/>
          <w:u w:val="single"/>
        </w:rPr>
      </w:pPr>
    </w:p>
    <w:p w14:paraId="15691C16" w14:textId="77777777" w:rsidR="00FA1F75" w:rsidRPr="009C6B04" w:rsidRDefault="00FA1F75" w:rsidP="00FA1F75">
      <w:pPr>
        <w:rPr>
          <w:b/>
          <w:u w:val="single"/>
        </w:rPr>
      </w:pPr>
    </w:p>
    <w:p w14:paraId="7C6735BB" w14:textId="77777777" w:rsidR="00FA1F75" w:rsidRPr="009C6B04" w:rsidRDefault="00FA1F75" w:rsidP="00FA1F75">
      <w:pPr>
        <w:rPr>
          <w:b/>
          <w:u w:val="single"/>
        </w:rPr>
      </w:pPr>
    </w:p>
    <w:p w14:paraId="1E853A8D" w14:textId="77777777" w:rsidR="00FA1F75" w:rsidRPr="009C6B04" w:rsidRDefault="00FA1F75" w:rsidP="00FA1F75">
      <w:pPr>
        <w:rPr>
          <w:b/>
          <w:u w:val="single"/>
        </w:rPr>
      </w:pPr>
    </w:p>
    <w:p w14:paraId="7823F12F" w14:textId="77777777" w:rsidR="00FA1F75" w:rsidRPr="009C6B04" w:rsidRDefault="00FA1F75" w:rsidP="00FA1F75">
      <w:pPr>
        <w:rPr>
          <w:b/>
          <w:u w:val="single"/>
        </w:rPr>
      </w:pPr>
    </w:p>
    <w:p w14:paraId="15E8A099" w14:textId="77777777" w:rsidR="00FA1F75" w:rsidRPr="009C6B04" w:rsidRDefault="00FA1F75" w:rsidP="00FA1F75">
      <w:pPr>
        <w:rPr>
          <w:b/>
          <w:u w:val="single"/>
        </w:rPr>
      </w:pPr>
    </w:p>
    <w:p w14:paraId="1865BF43" w14:textId="77777777" w:rsidR="00FA1F75" w:rsidRPr="009C6B04" w:rsidRDefault="00FA1F75" w:rsidP="00FA1F75">
      <w:pPr>
        <w:rPr>
          <w:b/>
          <w:u w:val="single"/>
        </w:rPr>
      </w:pPr>
    </w:p>
    <w:p w14:paraId="1267313A" w14:textId="77777777" w:rsidR="00FA1F75" w:rsidRPr="009C6B04" w:rsidRDefault="00FA1F75" w:rsidP="00FA1F75">
      <w:pPr>
        <w:rPr>
          <w:b/>
          <w:u w:val="single"/>
        </w:rPr>
      </w:pPr>
    </w:p>
    <w:p w14:paraId="1BD84747" w14:textId="77777777" w:rsidR="00FA1F75" w:rsidRPr="009C6B04" w:rsidRDefault="00FA1F75" w:rsidP="00FA1F75">
      <w:pPr>
        <w:rPr>
          <w:b/>
          <w:u w:val="single"/>
        </w:rPr>
      </w:pPr>
    </w:p>
    <w:p w14:paraId="53333407" w14:textId="77777777" w:rsidR="00FA1F75" w:rsidRPr="009C6B04" w:rsidRDefault="00FA1F75" w:rsidP="00FA1F75">
      <w:pPr>
        <w:rPr>
          <w:b/>
          <w:u w:val="single"/>
        </w:rPr>
      </w:pPr>
    </w:p>
    <w:p w14:paraId="6E5FC416" w14:textId="77777777" w:rsidR="00FA1F75" w:rsidRPr="009C6B04" w:rsidRDefault="00FA1F75" w:rsidP="00FA1F75">
      <w:pPr>
        <w:rPr>
          <w:b/>
          <w:u w:val="single"/>
        </w:rPr>
      </w:pPr>
    </w:p>
    <w:p w14:paraId="6AF26E22" w14:textId="7A4C90DC" w:rsidR="00FA1F75" w:rsidRPr="009C6B04" w:rsidRDefault="00FA1F75" w:rsidP="00FA1F75">
      <w:pPr>
        <w:rPr>
          <w:b/>
          <w:u w:val="single"/>
        </w:rPr>
      </w:pPr>
    </w:p>
    <w:p w14:paraId="665E3C95" w14:textId="4847194A" w:rsidR="006D67EA" w:rsidRPr="009C6B04" w:rsidRDefault="006D67EA" w:rsidP="00FA1F75">
      <w:pPr>
        <w:rPr>
          <w:b/>
          <w:u w:val="single"/>
        </w:rPr>
      </w:pPr>
    </w:p>
    <w:p w14:paraId="6AA1FAB5" w14:textId="631BCEE3" w:rsidR="006D67EA" w:rsidRPr="009C6B04" w:rsidRDefault="006D67EA" w:rsidP="00FA1F75">
      <w:pPr>
        <w:rPr>
          <w:b/>
          <w:u w:val="single"/>
        </w:rPr>
      </w:pPr>
    </w:p>
    <w:p w14:paraId="3CDCD233" w14:textId="7E78D267" w:rsidR="006D67EA" w:rsidRPr="009C6B04" w:rsidRDefault="006D67EA" w:rsidP="00FA1F75">
      <w:pPr>
        <w:rPr>
          <w:b/>
          <w:u w:val="single"/>
        </w:rPr>
      </w:pPr>
    </w:p>
    <w:p w14:paraId="7C2CBE7D" w14:textId="5B94B207" w:rsidR="006D67EA" w:rsidRPr="009C6B04" w:rsidRDefault="006D67EA" w:rsidP="00FA1F75">
      <w:pPr>
        <w:rPr>
          <w:b/>
          <w:u w:val="single"/>
        </w:rPr>
      </w:pPr>
    </w:p>
    <w:p w14:paraId="727E90AE" w14:textId="7C8150C1" w:rsidR="006D67EA" w:rsidRPr="009C6B04" w:rsidRDefault="006D67EA" w:rsidP="00FA1F75">
      <w:pPr>
        <w:rPr>
          <w:b/>
          <w:u w:val="single"/>
        </w:rPr>
      </w:pPr>
    </w:p>
    <w:p w14:paraId="0803EB89" w14:textId="77777777" w:rsidR="006D67EA" w:rsidRPr="009C6B04" w:rsidRDefault="006D67EA" w:rsidP="00FA1F75">
      <w:pPr>
        <w:rPr>
          <w:b/>
          <w:u w:val="single"/>
        </w:rPr>
      </w:pPr>
    </w:p>
    <w:p w14:paraId="71780F27" w14:textId="77777777" w:rsidR="00FA1F75" w:rsidRPr="009C6B04" w:rsidRDefault="00FA1F75" w:rsidP="00FA1F75">
      <w:pPr>
        <w:rPr>
          <w:b/>
          <w:u w:val="single"/>
        </w:rPr>
      </w:pPr>
    </w:p>
    <w:p w14:paraId="2915F811" w14:textId="56C2E52D" w:rsidR="00B11912" w:rsidRPr="009C6B04" w:rsidRDefault="00B11912" w:rsidP="00FA1F75">
      <w:pPr>
        <w:rPr>
          <w:b/>
          <w:u w:val="single"/>
        </w:rPr>
      </w:pPr>
    </w:p>
    <w:p w14:paraId="0DDEE5F6" w14:textId="77777777" w:rsidR="00B76DCD" w:rsidRPr="009C6B04" w:rsidRDefault="00B76DCD" w:rsidP="00FA1F75">
      <w:pPr>
        <w:rPr>
          <w:b/>
          <w:u w:val="single"/>
        </w:rPr>
      </w:pPr>
    </w:p>
    <w:p w14:paraId="52E914B3" w14:textId="52CBE939" w:rsidR="00A734A6" w:rsidRPr="009C6B04" w:rsidRDefault="00A734A6" w:rsidP="00FA1F75">
      <w:pPr>
        <w:rPr>
          <w:b/>
          <w:u w:val="single"/>
        </w:rPr>
      </w:pPr>
    </w:p>
    <w:p w14:paraId="73BF1382" w14:textId="045C6056" w:rsidR="00A734A6" w:rsidRPr="009C6B04" w:rsidRDefault="00A734A6" w:rsidP="00FA1F75">
      <w:pPr>
        <w:rPr>
          <w:b/>
          <w:u w:val="single"/>
        </w:rPr>
      </w:pPr>
    </w:p>
    <w:p w14:paraId="66E86B54" w14:textId="7D6A562B" w:rsidR="00A734A6" w:rsidRPr="009C6B04" w:rsidRDefault="00A734A6" w:rsidP="00FA1F75">
      <w:pPr>
        <w:rPr>
          <w:b/>
          <w:u w:val="single"/>
        </w:rPr>
      </w:pPr>
    </w:p>
    <w:p w14:paraId="7378BBF5" w14:textId="79CFAE72" w:rsidR="00A734A6" w:rsidRPr="009C6B04" w:rsidRDefault="00A734A6" w:rsidP="00FA1F75">
      <w:pPr>
        <w:rPr>
          <w:b/>
          <w:u w:val="single"/>
        </w:rPr>
      </w:pPr>
    </w:p>
    <w:p w14:paraId="77606D0C" w14:textId="0E501942" w:rsidR="005B47A3" w:rsidRPr="009C6B04" w:rsidRDefault="005B47A3" w:rsidP="005B47A3">
      <w:pPr>
        <w:tabs>
          <w:tab w:val="center" w:pos="1440"/>
          <w:tab w:val="center" w:pos="4320"/>
          <w:tab w:val="center" w:pos="7200"/>
        </w:tabs>
        <w:spacing w:line="360" w:lineRule="auto"/>
        <w:rPr>
          <w:noProof/>
        </w:rPr>
      </w:pPr>
      <w:r w:rsidRPr="009C6B04">
        <w:rPr>
          <w:noProof/>
        </w:rPr>
        <w:tab/>
        <w:t xml:space="preserve">Place and date: </w:t>
      </w:r>
      <w:r w:rsidRPr="009C6B04">
        <w:rPr>
          <w:noProof/>
        </w:rPr>
        <w:tab/>
        <w:t>Stamp:</w:t>
      </w:r>
      <w:r w:rsidRPr="009C6B04">
        <w:rPr>
          <w:noProof/>
        </w:rPr>
        <w:tab/>
      </w:r>
      <w:r w:rsidR="00C82DDC" w:rsidRPr="009C6B04">
        <w:rPr>
          <w:noProof/>
        </w:rPr>
        <w:t>Principal</w:t>
      </w:r>
      <w:r w:rsidRPr="009C6B04">
        <w:rPr>
          <w:noProof/>
        </w:rPr>
        <w:t>`s official</w:t>
      </w:r>
    </w:p>
    <w:p w14:paraId="49444D5C" w14:textId="77777777" w:rsidR="005B47A3" w:rsidRPr="009C6B04" w:rsidRDefault="005B47A3" w:rsidP="005B47A3">
      <w:pPr>
        <w:tabs>
          <w:tab w:val="center" w:pos="1440"/>
          <w:tab w:val="center" w:pos="4320"/>
          <w:tab w:val="center" w:pos="7200"/>
        </w:tabs>
        <w:spacing w:line="360" w:lineRule="auto"/>
        <w:rPr>
          <w:noProof/>
        </w:rPr>
      </w:pPr>
      <w:r w:rsidRPr="009C6B04">
        <w:rPr>
          <w:noProof/>
        </w:rPr>
        <w:tab/>
      </w:r>
      <w:r w:rsidRPr="009C6B04">
        <w:rPr>
          <w:noProof/>
        </w:rPr>
        <w:tab/>
      </w:r>
      <w:r w:rsidRPr="009C6B04">
        <w:rPr>
          <w:noProof/>
        </w:rPr>
        <w:tab/>
        <w:t>representative or authorized person:</w:t>
      </w:r>
    </w:p>
    <w:p w14:paraId="5C58AC4B" w14:textId="77777777" w:rsidR="005B47A3" w:rsidRPr="009C6B04" w:rsidRDefault="005B47A3" w:rsidP="005B47A3">
      <w:pPr>
        <w:tabs>
          <w:tab w:val="center" w:pos="1440"/>
          <w:tab w:val="center" w:pos="4320"/>
          <w:tab w:val="center" w:pos="7200"/>
        </w:tabs>
        <w:spacing w:line="360" w:lineRule="auto"/>
        <w:rPr>
          <w:noProof/>
        </w:rPr>
      </w:pPr>
    </w:p>
    <w:p w14:paraId="50D6AC56" w14:textId="77777777" w:rsidR="005B47A3" w:rsidRPr="009C6B04" w:rsidRDefault="005B47A3" w:rsidP="005B47A3">
      <w:pPr>
        <w:tabs>
          <w:tab w:val="center" w:pos="1440"/>
          <w:tab w:val="center" w:pos="4320"/>
          <w:tab w:val="center" w:pos="7200"/>
        </w:tabs>
        <w:rPr>
          <w:noProof/>
        </w:rPr>
      </w:pPr>
      <w:r w:rsidRPr="009C6B04">
        <w:rPr>
          <w:noProof/>
        </w:rPr>
        <w:tab/>
        <w:t>........................................</w:t>
      </w:r>
      <w:r w:rsidRPr="009C6B04">
        <w:rPr>
          <w:noProof/>
        </w:rPr>
        <w:tab/>
      </w:r>
      <w:r w:rsidRPr="009C6B04">
        <w:rPr>
          <w:noProof/>
        </w:rPr>
        <w:tab/>
        <w:t>...........................................</w:t>
      </w:r>
    </w:p>
    <w:p w14:paraId="312F7E22" w14:textId="008A6523" w:rsidR="00FA1F75" w:rsidRPr="009C6B04" w:rsidRDefault="00903007" w:rsidP="00781C8F">
      <w:pPr>
        <w:jc w:val="right"/>
        <w:rPr>
          <w:b/>
          <w:noProof/>
        </w:rPr>
      </w:pPr>
      <w:r w:rsidRPr="009C6B04">
        <w:rPr>
          <w:b/>
          <w:noProof/>
        </w:rPr>
        <w:lastRenderedPageBreak/>
        <w:t>FORM</w:t>
      </w:r>
      <w:r w:rsidR="00FA1F75" w:rsidRPr="009C6B04">
        <w:rPr>
          <w:b/>
          <w:noProof/>
        </w:rPr>
        <w:t>-</w:t>
      </w:r>
      <w:r w:rsidR="00781C8F" w:rsidRPr="009C6B04">
        <w:rPr>
          <w:b/>
          <w:noProof/>
        </w:rPr>
        <w:t>1</w:t>
      </w:r>
      <w:r w:rsidR="00792314">
        <w:rPr>
          <w:b/>
          <w:noProof/>
        </w:rPr>
        <w:t>2</w:t>
      </w:r>
    </w:p>
    <w:p w14:paraId="0606B5B9" w14:textId="77777777" w:rsidR="00FA1F75" w:rsidRPr="009C6B04" w:rsidRDefault="00FA1F75" w:rsidP="00FA1F75">
      <w:pPr>
        <w:framePr w:hSpace="141" w:wrap="around" w:vAnchor="text" w:hAnchor="page" w:x="6632" w:y="1"/>
        <w:rPr>
          <w:rFonts w:cs="Arial"/>
          <w:noProof/>
        </w:rPr>
      </w:pPr>
    </w:p>
    <w:p w14:paraId="4A7625BD" w14:textId="77777777" w:rsidR="00FA1F75" w:rsidRPr="009C6B04" w:rsidRDefault="00FA1F75" w:rsidP="00FA1F75">
      <w:pPr>
        <w:rPr>
          <w:noProof/>
        </w:rPr>
      </w:pPr>
    </w:p>
    <w:p w14:paraId="3192B1F5" w14:textId="77777777" w:rsidR="00FA1F75" w:rsidRPr="009C6B04" w:rsidRDefault="00FA1F75" w:rsidP="00FA1F75">
      <w:pPr>
        <w:rPr>
          <w:noProof/>
        </w:rPr>
      </w:pPr>
    </w:p>
    <w:p w14:paraId="63C1C5DD" w14:textId="5E4A8AF8" w:rsidR="00FA1F75" w:rsidRPr="009C6B04" w:rsidRDefault="00903007" w:rsidP="00FA1F75">
      <w:pPr>
        <w:pStyle w:val="Heading2"/>
        <w:numPr>
          <w:ilvl w:val="0"/>
          <w:numId w:val="0"/>
        </w:numPr>
        <w:jc w:val="center"/>
        <w:rPr>
          <w:b/>
          <w:bCs/>
          <w:noProof/>
        </w:rPr>
      </w:pPr>
      <w:bookmarkStart w:id="146" w:name="_Toc201217754"/>
      <w:r w:rsidRPr="009C6B04">
        <w:rPr>
          <w:b/>
          <w:bCs/>
          <w:noProof/>
        </w:rPr>
        <w:t>Statement regarding the performance guarantee</w:t>
      </w:r>
      <w:bookmarkEnd w:id="146"/>
    </w:p>
    <w:p w14:paraId="1BD0A287" w14:textId="60A221A5" w:rsidR="00FA1F75" w:rsidRPr="009C6B04" w:rsidRDefault="00903007" w:rsidP="00FA1F75">
      <w:pPr>
        <w:jc w:val="center"/>
        <w:rPr>
          <w:b/>
          <w:noProof/>
        </w:rPr>
      </w:pPr>
      <w:r w:rsidRPr="009C6B04">
        <w:rPr>
          <w:b/>
          <w:noProof/>
        </w:rPr>
        <w:t>FOR TENDER</w:t>
      </w:r>
      <w:r w:rsidR="00FA1F75" w:rsidRPr="009C6B04">
        <w:rPr>
          <w:b/>
          <w:noProof/>
        </w:rPr>
        <w:t xml:space="preserve"> JN-B</w:t>
      </w:r>
      <w:r w:rsidR="00792314">
        <w:rPr>
          <w:b/>
          <w:noProof/>
        </w:rPr>
        <w:t>1093</w:t>
      </w:r>
    </w:p>
    <w:p w14:paraId="2DF7D675" w14:textId="77777777" w:rsidR="00FA1F75" w:rsidRPr="009C6B04" w:rsidRDefault="00FA1F75" w:rsidP="00FA1F75">
      <w:pPr>
        <w:rPr>
          <w:noProof/>
        </w:rPr>
      </w:pPr>
    </w:p>
    <w:p w14:paraId="2FCF1DF7" w14:textId="77777777" w:rsidR="00FA1F75" w:rsidRPr="009C6B04" w:rsidRDefault="00FA1F75" w:rsidP="00FA1F75">
      <w:pPr>
        <w:rPr>
          <w:noProof/>
        </w:rPr>
      </w:pPr>
    </w:p>
    <w:p w14:paraId="37BD53EA" w14:textId="77777777" w:rsidR="00FA1F75" w:rsidRPr="009C6B04" w:rsidRDefault="00FA1F75" w:rsidP="00FA1F75">
      <w:pPr>
        <w:rPr>
          <w:noProof/>
        </w:rPr>
      </w:pPr>
    </w:p>
    <w:p w14:paraId="754900E9" w14:textId="77777777" w:rsidR="00FA1F75" w:rsidRPr="009C6B04" w:rsidRDefault="00FA1F75" w:rsidP="00FA1F75">
      <w:pPr>
        <w:rPr>
          <w:noProof/>
        </w:rPr>
      </w:pPr>
    </w:p>
    <w:p w14:paraId="11ECD1E3" w14:textId="60062180" w:rsidR="00903007" w:rsidRPr="009C6B04" w:rsidRDefault="00903007" w:rsidP="00903007">
      <w:pPr>
        <w:tabs>
          <w:tab w:val="left" w:pos="-180"/>
        </w:tabs>
        <w:rPr>
          <w:noProof/>
          <w:color w:val="000000"/>
          <w:lang w:val="en-GB"/>
        </w:rPr>
      </w:pPr>
      <w:r w:rsidRPr="009C6B04">
        <w:rPr>
          <w:noProof/>
          <w:color w:val="000000"/>
          <w:lang w:val="en-GB"/>
        </w:rPr>
        <w:t>Should we, .................. (The Bidder) be awarded the Tender of RTV Slovenija, No. JN-B</w:t>
      </w:r>
      <w:r w:rsidR="00792314">
        <w:rPr>
          <w:noProof/>
          <w:color w:val="000000"/>
          <w:lang w:val="en-GB"/>
        </w:rPr>
        <w:t>1093</w:t>
      </w:r>
      <w:r w:rsidRPr="009C6B04">
        <w:rPr>
          <w:noProof/>
          <w:color w:val="000000"/>
          <w:lang w:val="en-GB"/>
        </w:rPr>
        <w:t xml:space="preserve"> – for the </w:t>
      </w:r>
      <w:r w:rsidR="00BE55BF" w:rsidRPr="009C6B04">
        <w:rPr>
          <w:bCs/>
          <w:noProof/>
          <w:szCs w:val="20"/>
        </w:rPr>
        <w:t xml:space="preserve">purchase of </w:t>
      </w:r>
      <w:r w:rsidR="00556E6E">
        <w:rPr>
          <w:bCs/>
          <w:noProof/>
          <w:szCs w:val="20"/>
        </w:rPr>
        <w:t>DVB-T/T2</w:t>
      </w:r>
      <w:r w:rsidR="00D30591">
        <w:rPr>
          <w:bCs/>
          <w:noProof/>
          <w:szCs w:val="20"/>
        </w:rPr>
        <w:t xml:space="preserve"> and DAB+</w:t>
      </w:r>
      <w:r w:rsidR="00BE55BF" w:rsidRPr="009C6B04">
        <w:rPr>
          <w:bCs/>
          <w:noProof/>
          <w:szCs w:val="20"/>
        </w:rPr>
        <w:t xml:space="preserve"> transmitters</w:t>
      </w:r>
    </w:p>
    <w:p w14:paraId="453CBBDC" w14:textId="77777777" w:rsidR="00903007" w:rsidRPr="009C6B04" w:rsidRDefault="00903007" w:rsidP="00903007">
      <w:pPr>
        <w:tabs>
          <w:tab w:val="left" w:pos="-180"/>
        </w:tabs>
        <w:rPr>
          <w:b/>
          <w:bCs/>
          <w:noProof/>
          <w:color w:val="000000"/>
          <w:lang w:val="en-GB"/>
        </w:rPr>
      </w:pPr>
    </w:p>
    <w:p w14:paraId="45FFBFAD" w14:textId="77777777" w:rsidR="00903007" w:rsidRPr="009C6B04" w:rsidRDefault="00903007" w:rsidP="00903007">
      <w:pPr>
        <w:jc w:val="center"/>
        <w:rPr>
          <w:b/>
          <w:noProof/>
          <w:color w:val="000000"/>
          <w:lang w:val="en-GB"/>
        </w:rPr>
      </w:pPr>
    </w:p>
    <w:p w14:paraId="7F691C6C" w14:textId="77777777" w:rsidR="00903007" w:rsidRPr="009C6B04" w:rsidRDefault="00903007" w:rsidP="00903007">
      <w:pPr>
        <w:jc w:val="center"/>
        <w:rPr>
          <w:b/>
          <w:noProof/>
          <w:color w:val="000000"/>
          <w:lang w:val="en-GB"/>
        </w:rPr>
      </w:pPr>
      <w:r w:rsidRPr="009C6B04">
        <w:rPr>
          <w:b/>
          <w:noProof/>
          <w:color w:val="000000"/>
          <w:lang w:val="en-GB"/>
        </w:rPr>
        <w:t>WE DECLARE,</w:t>
      </w:r>
    </w:p>
    <w:p w14:paraId="7E744D7F" w14:textId="77777777" w:rsidR="00903007" w:rsidRPr="009C6B04" w:rsidRDefault="00903007" w:rsidP="00903007">
      <w:pPr>
        <w:jc w:val="left"/>
        <w:rPr>
          <w:noProof/>
          <w:color w:val="000000"/>
          <w:lang w:val="en-GB"/>
        </w:rPr>
      </w:pPr>
    </w:p>
    <w:p w14:paraId="4ECE017D" w14:textId="77777777" w:rsidR="00903007" w:rsidRPr="009C6B04" w:rsidRDefault="00903007" w:rsidP="00903007">
      <w:pPr>
        <w:jc w:val="left"/>
        <w:rPr>
          <w:noProof/>
          <w:color w:val="000000"/>
          <w:lang w:val="en-GB"/>
        </w:rPr>
      </w:pPr>
    </w:p>
    <w:p w14:paraId="501BF818" w14:textId="5BB1CD90" w:rsidR="00903007" w:rsidRPr="009C6B04" w:rsidRDefault="00903007" w:rsidP="00903007">
      <w:pPr>
        <w:rPr>
          <w:noProof/>
          <w:color w:val="000000"/>
          <w:lang w:val="en-GB"/>
        </w:rPr>
      </w:pPr>
      <w:r w:rsidRPr="009C6B04">
        <w:rPr>
          <w:noProof/>
          <w:color w:val="000000"/>
          <w:lang w:val="en-GB"/>
        </w:rPr>
        <w:t xml:space="preserve">we will supply a Performance Guarantee for </w:t>
      </w:r>
      <w:r w:rsidRPr="009C6B04">
        <w:rPr>
          <w:bCs/>
          <w:noProof/>
          <w:color w:val="000000"/>
          <w:lang w:val="en-GB"/>
        </w:rPr>
        <w:t>10 %</w:t>
      </w:r>
      <w:r w:rsidRPr="009C6B04">
        <w:rPr>
          <w:noProof/>
          <w:color w:val="000000"/>
          <w:lang w:val="en-GB"/>
        </w:rPr>
        <w:t xml:space="preserve"> of the contractual value upon Contract signature. The Performance Guarantee will be issued by the first-class Bank or Insurance Company and will be irrevocable, unconditional and payable at first call, valid </w:t>
      </w:r>
      <w:r w:rsidR="007771DF" w:rsidRPr="009C6B04">
        <w:rPr>
          <w:rFonts w:eastAsia="Calibri" w:cs="Arial"/>
          <w:noProof/>
          <w:szCs w:val="20"/>
          <w:lang w:val="en-GB"/>
        </w:rPr>
        <w:t>10</w:t>
      </w:r>
      <w:r w:rsidR="00D31205" w:rsidRPr="009C6B04">
        <w:rPr>
          <w:rFonts w:eastAsia="Calibri" w:cs="Arial"/>
          <w:noProof/>
          <w:szCs w:val="20"/>
          <w:lang w:val="en-GB"/>
        </w:rPr>
        <w:t xml:space="preserve"> months after the date of the contract validity</w:t>
      </w:r>
      <w:r w:rsidRPr="009C6B04">
        <w:rPr>
          <w:noProof/>
          <w:color w:val="000000"/>
          <w:lang w:val="en-GB"/>
        </w:rPr>
        <w:t>.</w:t>
      </w:r>
      <w:r w:rsidR="005D1401" w:rsidRPr="009C6B04">
        <w:rPr>
          <w:noProof/>
          <w:color w:val="000000"/>
          <w:lang w:val="en-GB"/>
        </w:rPr>
        <w:t xml:space="preserve"> We will supply the Performance Guarantee </w:t>
      </w:r>
      <w:r w:rsidR="005D1401" w:rsidRPr="009C6B04">
        <w:rPr>
          <w:noProof/>
          <w:lang w:val="en-GB"/>
        </w:rPr>
        <w:t>not later than 10 days after receiving the signed contract by the Contracting Authority</w:t>
      </w:r>
    </w:p>
    <w:p w14:paraId="07E17389" w14:textId="77777777" w:rsidR="00FA1F75" w:rsidRPr="009C6B04" w:rsidRDefault="00FA1F75" w:rsidP="00FA1F75"/>
    <w:p w14:paraId="7B296637" w14:textId="77777777" w:rsidR="00FA1F75" w:rsidRPr="009C6B04" w:rsidRDefault="00FA1F75" w:rsidP="00FA1F75"/>
    <w:p w14:paraId="1253DEE2" w14:textId="77777777" w:rsidR="00FA1F75" w:rsidRPr="009C6B04" w:rsidRDefault="00FA1F75" w:rsidP="0023563B">
      <w:pPr>
        <w:jc w:val="right"/>
        <w:rPr>
          <w:rFonts w:cs="Arial"/>
          <w:b/>
          <w:noProof/>
        </w:rPr>
      </w:pPr>
    </w:p>
    <w:p w14:paraId="562D709C" w14:textId="77777777" w:rsidR="00FA1F75" w:rsidRPr="009C6B04" w:rsidRDefault="00FA1F75" w:rsidP="0023563B">
      <w:pPr>
        <w:jc w:val="right"/>
        <w:rPr>
          <w:rFonts w:cs="Arial"/>
          <w:b/>
          <w:noProof/>
        </w:rPr>
      </w:pPr>
    </w:p>
    <w:p w14:paraId="1C3FC0E7" w14:textId="77777777" w:rsidR="00FA1F75" w:rsidRPr="009C6B04" w:rsidRDefault="00FA1F75" w:rsidP="0023563B">
      <w:pPr>
        <w:jc w:val="right"/>
        <w:rPr>
          <w:rFonts w:cs="Arial"/>
          <w:b/>
          <w:noProof/>
        </w:rPr>
      </w:pPr>
    </w:p>
    <w:p w14:paraId="03E5F5EA" w14:textId="77777777" w:rsidR="00FA1F75" w:rsidRPr="009C6B04" w:rsidRDefault="00FA1F75" w:rsidP="0023563B">
      <w:pPr>
        <w:jc w:val="right"/>
        <w:rPr>
          <w:rFonts w:cs="Arial"/>
          <w:b/>
          <w:noProof/>
        </w:rPr>
      </w:pPr>
    </w:p>
    <w:p w14:paraId="3264BEB4" w14:textId="77777777" w:rsidR="00FA1F75" w:rsidRPr="009C6B04" w:rsidRDefault="00FA1F75" w:rsidP="0023563B">
      <w:pPr>
        <w:jc w:val="right"/>
        <w:rPr>
          <w:rFonts w:cs="Arial"/>
          <w:b/>
          <w:noProof/>
        </w:rPr>
      </w:pPr>
    </w:p>
    <w:p w14:paraId="14080C13" w14:textId="77777777" w:rsidR="00FA1F75" w:rsidRPr="009C6B04" w:rsidRDefault="00FA1F75" w:rsidP="0023563B">
      <w:pPr>
        <w:jc w:val="right"/>
        <w:rPr>
          <w:rFonts w:cs="Arial"/>
          <w:b/>
          <w:noProof/>
        </w:rPr>
      </w:pPr>
    </w:p>
    <w:p w14:paraId="611ABBDA" w14:textId="77777777" w:rsidR="00FA1F75" w:rsidRPr="009C6B04" w:rsidRDefault="00FA1F75" w:rsidP="0023563B">
      <w:pPr>
        <w:jc w:val="right"/>
        <w:rPr>
          <w:rFonts w:cs="Arial"/>
          <w:b/>
          <w:noProof/>
        </w:rPr>
      </w:pPr>
    </w:p>
    <w:p w14:paraId="3E862ABB" w14:textId="77777777" w:rsidR="00FA1F75" w:rsidRPr="009C6B04" w:rsidRDefault="00FA1F75" w:rsidP="0023563B">
      <w:pPr>
        <w:jc w:val="right"/>
        <w:rPr>
          <w:rFonts w:cs="Arial"/>
          <w:b/>
          <w:noProof/>
        </w:rPr>
      </w:pPr>
    </w:p>
    <w:p w14:paraId="03F2408E" w14:textId="77777777" w:rsidR="00FA1F75" w:rsidRPr="009C6B04" w:rsidRDefault="00FA1F75" w:rsidP="0023563B">
      <w:pPr>
        <w:jc w:val="right"/>
        <w:rPr>
          <w:rFonts w:cs="Arial"/>
          <w:b/>
          <w:noProof/>
        </w:rPr>
      </w:pPr>
    </w:p>
    <w:p w14:paraId="33B62B24" w14:textId="77777777" w:rsidR="00FA1F75" w:rsidRPr="009C6B04" w:rsidRDefault="00FA1F75" w:rsidP="0023563B">
      <w:pPr>
        <w:jc w:val="right"/>
        <w:rPr>
          <w:rFonts w:cs="Arial"/>
          <w:b/>
          <w:noProof/>
        </w:rPr>
      </w:pPr>
    </w:p>
    <w:p w14:paraId="51FC5B5B" w14:textId="77777777" w:rsidR="00FA1F75" w:rsidRPr="009C6B04" w:rsidRDefault="00FA1F75" w:rsidP="0023563B">
      <w:pPr>
        <w:jc w:val="right"/>
        <w:rPr>
          <w:rFonts w:cs="Arial"/>
          <w:b/>
          <w:noProof/>
        </w:rPr>
      </w:pPr>
    </w:p>
    <w:p w14:paraId="73F65A54" w14:textId="77777777" w:rsidR="00FA1F75" w:rsidRPr="009C6B04" w:rsidRDefault="00FA1F75" w:rsidP="0023563B">
      <w:pPr>
        <w:jc w:val="right"/>
        <w:rPr>
          <w:rFonts w:cs="Arial"/>
          <w:b/>
          <w:noProof/>
        </w:rPr>
      </w:pPr>
    </w:p>
    <w:p w14:paraId="52BECAC7" w14:textId="77777777" w:rsidR="00FA1F75" w:rsidRPr="009C6B04" w:rsidRDefault="00FA1F75" w:rsidP="0023563B">
      <w:pPr>
        <w:jc w:val="right"/>
        <w:rPr>
          <w:rFonts w:cs="Arial"/>
          <w:b/>
          <w:noProof/>
        </w:rPr>
      </w:pPr>
    </w:p>
    <w:p w14:paraId="5BDD33EC" w14:textId="77777777" w:rsidR="00FA1F75" w:rsidRPr="009C6B04" w:rsidRDefault="00FA1F75" w:rsidP="0023563B">
      <w:pPr>
        <w:jc w:val="right"/>
        <w:rPr>
          <w:rFonts w:cs="Arial"/>
          <w:b/>
          <w:noProof/>
        </w:rPr>
      </w:pPr>
    </w:p>
    <w:p w14:paraId="2235C748" w14:textId="77777777" w:rsidR="00FA1F75" w:rsidRPr="009C6B04" w:rsidRDefault="00FA1F75" w:rsidP="0023563B">
      <w:pPr>
        <w:jc w:val="right"/>
        <w:rPr>
          <w:rFonts w:cs="Arial"/>
          <w:b/>
          <w:noProof/>
        </w:rPr>
      </w:pPr>
    </w:p>
    <w:p w14:paraId="79A771C7" w14:textId="77777777" w:rsidR="00FA1F75" w:rsidRPr="009C6B04" w:rsidRDefault="00FA1F75" w:rsidP="0023563B">
      <w:pPr>
        <w:jc w:val="right"/>
        <w:rPr>
          <w:rFonts w:cs="Arial"/>
          <w:b/>
          <w:noProof/>
        </w:rPr>
      </w:pPr>
    </w:p>
    <w:p w14:paraId="45436DF4" w14:textId="77777777" w:rsidR="00FA1F75" w:rsidRPr="009C6B04" w:rsidRDefault="00FA1F75" w:rsidP="0023563B">
      <w:pPr>
        <w:jc w:val="right"/>
        <w:rPr>
          <w:rFonts w:cs="Arial"/>
          <w:b/>
          <w:noProof/>
        </w:rPr>
      </w:pPr>
    </w:p>
    <w:p w14:paraId="503AE035" w14:textId="77777777" w:rsidR="00FA1F75" w:rsidRPr="009C6B04" w:rsidRDefault="00FA1F75" w:rsidP="0023563B">
      <w:pPr>
        <w:jc w:val="right"/>
        <w:rPr>
          <w:rFonts w:cs="Arial"/>
          <w:b/>
          <w:noProof/>
        </w:rPr>
      </w:pPr>
    </w:p>
    <w:p w14:paraId="1BF8794D" w14:textId="77777777" w:rsidR="00FA1F75" w:rsidRPr="009C6B04" w:rsidRDefault="00FA1F75" w:rsidP="0023563B">
      <w:pPr>
        <w:jc w:val="right"/>
        <w:rPr>
          <w:rFonts w:cs="Arial"/>
          <w:b/>
          <w:noProof/>
        </w:rPr>
      </w:pPr>
    </w:p>
    <w:p w14:paraId="3B912A00" w14:textId="77777777" w:rsidR="00FA1F75" w:rsidRPr="009C6B04" w:rsidRDefault="00FA1F75" w:rsidP="0023563B">
      <w:pPr>
        <w:jc w:val="right"/>
        <w:rPr>
          <w:rFonts w:cs="Arial"/>
          <w:b/>
          <w:noProof/>
        </w:rPr>
      </w:pPr>
    </w:p>
    <w:p w14:paraId="1CFBA4F0" w14:textId="77777777" w:rsidR="00FA1F75" w:rsidRPr="009C6B04" w:rsidRDefault="00FA1F75" w:rsidP="0023563B">
      <w:pPr>
        <w:jc w:val="right"/>
        <w:rPr>
          <w:rFonts w:cs="Arial"/>
          <w:b/>
          <w:noProof/>
        </w:rPr>
      </w:pPr>
    </w:p>
    <w:p w14:paraId="1B364BBE" w14:textId="77777777" w:rsidR="00FA1F75" w:rsidRPr="009C6B04" w:rsidRDefault="00FA1F75" w:rsidP="0023563B">
      <w:pPr>
        <w:jc w:val="right"/>
        <w:rPr>
          <w:rFonts w:cs="Arial"/>
          <w:b/>
          <w:noProof/>
        </w:rPr>
      </w:pPr>
    </w:p>
    <w:p w14:paraId="7F23CD94" w14:textId="77777777" w:rsidR="00FA1F75" w:rsidRPr="009C6B04" w:rsidRDefault="00FA1F75" w:rsidP="0023563B">
      <w:pPr>
        <w:jc w:val="right"/>
        <w:rPr>
          <w:rFonts w:cs="Arial"/>
          <w:b/>
          <w:noProof/>
        </w:rPr>
      </w:pPr>
    </w:p>
    <w:p w14:paraId="6649F0C0" w14:textId="77777777" w:rsidR="00FA1F75" w:rsidRPr="009C6B04" w:rsidRDefault="00FA1F75" w:rsidP="0023563B">
      <w:pPr>
        <w:jc w:val="right"/>
        <w:rPr>
          <w:rFonts w:cs="Arial"/>
          <w:b/>
          <w:noProof/>
        </w:rPr>
      </w:pPr>
    </w:p>
    <w:p w14:paraId="4749C160" w14:textId="738C5451" w:rsidR="006D67EA" w:rsidRPr="009C6B04" w:rsidRDefault="006D67EA" w:rsidP="00B76DCD">
      <w:pPr>
        <w:rPr>
          <w:rFonts w:cs="Arial"/>
          <w:b/>
          <w:noProof/>
        </w:rPr>
      </w:pPr>
    </w:p>
    <w:p w14:paraId="698B9C76" w14:textId="2BFE5095" w:rsidR="006D67EA" w:rsidRPr="009C6B04" w:rsidRDefault="006D67EA" w:rsidP="00B76DCD">
      <w:pPr>
        <w:rPr>
          <w:rFonts w:cs="Arial"/>
          <w:b/>
          <w:noProof/>
        </w:rPr>
      </w:pPr>
    </w:p>
    <w:p w14:paraId="56662551" w14:textId="27B26F51" w:rsidR="006D67EA" w:rsidRPr="009C6B04" w:rsidRDefault="006D67EA" w:rsidP="00B76DCD">
      <w:pPr>
        <w:rPr>
          <w:rFonts w:cs="Arial"/>
          <w:b/>
          <w:noProof/>
        </w:rPr>
      </w:pPr>
    </w:p>
    <w:p w14:paraId="03653692" w14:textId="5CEB1EBB" w:rsidR="006D67EA" w:rsidRPr="009C6B04" w:rsidRDefault="006D67EA" w:rsidP="00B76DCD">
      <w:pPr>
        <w:rPr>
          <w:rFonts w:cs="Arial"/>
          <w:b/>
          <w:noProof/>
        </w:rPr>
      </w:pPr>
    </w:p>
    <w:p w14:paraId="4306E5C4" w14:textId="77777777" w:rsidR="006D67EA" w:rsidRPr="009C6B04" w:rsidRDefault="006D67EA" w:rsidP="00B76DCD">
      <w:pPr>
        <w:rPr>
          <w:rFonts w:cs="Arial"/>
          <w:b/>
          <w:noProof/>
        </w:rPr>
      </w:pPr>
    </w:p>
    <w:p w14:paraId="07FA7B5C" w14:textId="2F5B2E99" w:rsidR="00A734A6" w:rsidRPr="009C6B04" w:rsidRDefault="00A734A6" w:rsidP="00903007">
      <w:pPr>
        <w:rPr>
          <w:rFonts w:cs="Arial"/>
          <w:b/>
          <w:noProof/>
        </w:rPr>
      </w:pPr>
    </w:p>
    <w:p w14:paraId="34B51AE1" w14:textId="77777777" w:rsidR="00903007" w:rsidRPr="009C6B04" w:rsidRDefault="00903007" w:rsidP="00903007">
      <w:pPr>
        <w:rPr>
          <w:b/>
          <w:u w:val="single"/>
        </w:rPr>
      </w:pPr>
    </w:p>
    <w:p w14:paraId="22D4F81E" w14:textId="77777777" w:rsidR="00903007" w:rsidRPr="009C6B04" w:rsidRDefault="00903007" w:rsidP="00903007">
      <w:pPr>
        <w:tabs>
          <w:tab w:val="center" w:pos="1440"/>
          <w:tab w:val="center" w:pos="4320"/>
          <w:tab w:val="center" w:pos="7200"/>
        </w:tabs>
        <w:spacing w:line="360" w:lineRule="auto"/>
        <w:rPr>
          <w:noProof/>
        </w:rPr>
      </w:pPr>
      <w:r w:rsidRPr="009C6B04">
        <w:rPr>
          <w:noProof/>
        </w:rPr>
        <w:tab/>
        <w:t xml:space="preserve">Place and date: </w:t>
      </w:r>
      <w:r w:rsidRPr="009C6B04">
        <w:rPr>
          <w:noProof/>
        </w:rPr>
        <w:tab/>
        <w:t>Stamp:</w:t>
      </w:r>
      <w:r w:rsidRPr="009C6B04">
        <w:rPr>
          <w:noProof/>
        </w:rPr>
        <w:tab/>
        <w:t>Bidder`s official</w:t>
      </w:r>
    </w:p>
    <w:p w14:paraId="5F3F4A39" w14:textId="77777777" w:rsidR="00903007" w:rsidRPr="009C6B04" w:rsidRDefault="00903007" w:rsidP="00903007">
      <w:pPr>
        <w:tabs>
          <w:tab w:val="center" w:pos="1440"/>
          <w:tab w:val="center" w:pos="4320"/>
          <w:tab w:val="center" w:pos="7200"/>
        </w:tabs>
        <w:spacing w:line="360" w:lineRule="auto"/>
        <w:rPr>
          <w:noProof/>
        </w:rPr>
      </w:pPr>
      <w:r w:rsidRPr="009C6B04">
        <w:rPr>
          <w:noProof/>
        </w:rPr>
        <w:tab/>
      </w:r>
      <w:r w:rsidRPr="009C6B04">
        <w:rPr>
          <w:noProof/>
        </w:rPr>
        <w:tab/>
      </w:r>
      <w:r w:rsidRPr="009C6B04">
        <w:rPr>
          <w:noProof/>
        </w:rPr>
        <w:tab/>
        <w:t>representative or authorized person:</w:t>
      </w:r>
    </w:p>
    <w:p w14:paraId="1A0F56CF" w14:textId="77777777" w:rsidR="00903007" w:rsidRPr="009C6B04" w:rsidRDefault="00903007" w:rsidP="00903007">
      <w:pPr>
        <w:tabs>
          <w:tab w:val="center" w:pos="1440"/>
          <w:tab w:val="center" w:pos="4320"/>
          <w:tab w:val="center" w:pos="7200"/>
        </w:tabs>
        <w:spacing w:line="360" w:lineRule="auto"/>
        <w:rPr>
          <w:noProof/>
        </w:rPr>
      </w:pPr>
    </w:p>
    <w:p w14:paraId="5981FE77" w14:textId="77777777" w:rsidR="00903007" w:rsidRPr="009C6B04" w:rsidRDefault="00903007" w:rsidP="00903007">
      <w:pPr>
        <w:tabs>
          <w:tab w:val="center" w:pos="1440"/>
          <w:tab w:val="center" w:pos="4320"/>
          <w:tab w:val="center" w:pos="7200"/>
        </w:tabs>
        <w:rPr>
          <w:noProof/>
        </w:rPr>
      </w:pPr>
      <w:r w:rsidRPr="009C6B04">
        <w:rPr>
          <w:noProof/>
        </w:rPr>
        <w:tab/>
        <w:t>........................................</w:t>
      </w:r>
      <w:r w:rsidRPr="009C6B04">
        <w:rPr>
          <w:noProof/>
        </w:rPr>
        <w:tab/>
      </w:r>
      <w:r w:rsidRPr="009C6B04">
        <w:rPr>
          <w:noProof/>
        </w:rPr>
        <w:tab/>
        <w:t>...........................................</w:t>
      </w:r>
    </w:p>
    <w:p w14:paraId="14C00FD9" w14:textId="77777777" w:rsidR="00FA1F75" w:rsidRPr="009C6B04" w:rsidRDefault="00FA1F75" w:rsidP="00903007">
      <w:pPr>
        <w:rPr>
          <w:rFonts w:cs="Arial"/>
          <w:b/>
          <w:noProof/>
        </w:rPr>
      </w:pPr>
    </w:p>
    <w:p w14:paraId="110E686B" w14:textId="02214DA2" w:rsidR="00FD6C5C" w:rsidRPr="009C6B04" w:rsidRDefault="00C2178F" w:rsidP="0023563B">
      <w:pPr>
        <w:jc w:val="right"/>
        <w:rPr>
          <w:rFonts w:cs="Arial"/>
          <w:b/>
          <w:noProof/>
        </w:rPr>
      </w:pPr>
      <w:r w:rsidRPr="009C6B04">
        <w:rPr>
          <w:rFonts w:cs="Arial"/>
          <w:b/>
          <w:noProof/>
        </w:rPr>
        <w:lastRenderedPageBreak/>
        <w:t>FORM</w:t>
      </w:r>
      <w:r w:rsidR="0023563B" w:rsidRPr="009C6B04">
        <w:rPr>
          <w:rFonts w:cs="Arial"/>
          <w:b/>
          <w:noProof/>
        </w:rPr>
        <w:t>-</w:t>
      </w:r>
      <w:r w:rsidR="00781C8F" w:rsidRPr="009C6B04">
        <w:rPr>
          <w:rFonts w:cs="Arial"/>
          <w:b/>
          <w:noProof/>
        </w:rPr>
        <w:t>1</w:t>
      </w:r>
      <w:r w:rsidR="00792314">
        <w:rPr>
          <w:rFonts w:cs="Arial"/>
          <w:b/>
          <w:noProof/>
        </w:rPr>
        <w:t>3</w:t>
      </w:r>
    </w:p>
    <w:p w14:paraId="70C88026" w14:textId="7AA97760" w:rsidR="00EE1DA5" w:rsidRPr="009C6B04" w:rsidRDefault="00C2178F" w:rsidP="00BB1393">
      <w:pPr>
        <w:pStyle w:val="Heading2"/>
        <w:numPr>
          <w:ilvl w:val="0"/>
          <w:numId w:val="0"/>
        </w:numPr>
        <w:jc w:val="center"/>
        <w:rPr>
          <w:b/>
          <w:noProof/>
        </w:rPr>
      </w:pPr>
      <w:bookmarkStart w:id="147" w:name="_Toc201217755"/>
      <w:r w:rsidRPr="009C6B04">
        <w:rPr>
          <w:b/>
          <w:noProof/>
        </w:rPr>
        <w:t>Sample contract</w:t>
      </w:r>
      <w:bookmarkEnd w:id="147"/>
    </w:p>
    <w:p w14:paraId="48FA0206" w14:textId="77777777" w:rsidR="00EE1DA5" w:rsidRPr="009C6B04" w:rsidRDefault="00EE1DA5" w:rsidP="00EE1DA5">
      <w:pPr>
        <w:rPr>
          <w:noProof/>
        </w:rPr>
      </w:pPr>
    </w:p>
    <w:p w14:paraId="00C6DA9E" w14:textId="77777777" w:rsidR="003E5865" w:rsidRPr="009C6B04" w:rsidRDefault="003E5865" w:rsidP="003E5865">
      <w:pPr>
        <w:rPr>
          <w:noProof/>
          <w:color w:val="000000"/>
          <w:u w:val="single"/>
          <w:lang w:val="en-GB"/>
        </w:rPr>
      </w:pPr>
      <w:r w:rsidRPr="009C6B04">
        <w:rPr>
          <w:noProof/>
          <w:color w:val="000000"/>
          <w:u w:val="single"/>
          <w:lang w:val="en-GB"/>
        </w:rPr>
        <w:t>In case of any doubt or misunderstanding, the Slovenian version should therefore be considered final.</w:t>
      </w:r>
    </w:p>
    <w:p w14:paraId="67BD7F77" w14:textId="77777777" w:rsidR="003E5865" w:rsidRPr="009C6B04" w:rsidRDefault="003E5865" w:rsidP="003E5865">
      <w:pPr>
        <w:rPr>
          <w:noProof/>
          <w:color w:val="000000"/>
          <w:lang w:val="en-GB"/>
        </w:rPr>
      </w:pPr>
    </w:p>
    <w:p w14:paraId="3A2C8DBA" w14:textId="3A4918DF" w:rsidR="00EE1DA5" w:rsidRPr="009C6B04" w:rsidRDefault="00116CAB" w:rsidP="00116CAB">
      <w:pPr>
        <w:widowControl w:val="0"/>
        <w:autoSpaceDE w:val="0"/>
        <w:autoSpaceDN w:val="0"/>
        <w:adjustRightInd w:val="0"/>
        <w:jc w:val="center"/>
        <w:rPr>
          <w:b/>
          <w:noProof/>
          <w:sz w:val="28"/>
          <w:szCs w:val="28"/>
        </w:rPr>
      </w:pPr>
      <w:r w:rsidRPr="009C6B04">
        <w:rPr>
          <w:b/>
          <w:bCs/>
          <w:noProof/>
          <w:sz w:val="28"/>
          <w:szCs w:val="28"/>
        </w:rPr>
        <w:t>POGODBA štev. JN-B</w:t>
      </w:r>
      <w:r w:rsidR="00792314">
        <w:rPr>
          <w:b/>
          <w:bCs/>
          <w:noProof/>
          <w:sz w:val="28"/>
          <w:szCs w:val="28"/>
        </w:rPr>
        <w:t>1093</w:t>
      </w:r>
    </w:p>
    <w:p w14:paraId="5A45E179" w14:textId="77777777" w:rsidR="00EE1DA5" w:rsidRPr="009C6B04" w:rsidRDefault="00EE1DA5" w:rsidP="00EE1DA5">
      <w:pPr>
        <w:rPr>
          <w:noProof/>
          <w:lang w:eastAsia="sl-SI"/>
        </w:rPr>
      </w:pPr>
    </w:p>
    <w:p w14:paraId="45E7D50B" w14:textId="14BE0F6A" w:rsidR="00EE1DA5" w:rsidRPr="009C6B04" w:rsidRDefault="00C2178F" w:rsidP="008972F2">
      <w:pPr>
        <w:widowControl w:val="0"/>
        <w:autoSpaceDE w:val="0"/>
        <w:autoSpaceDN w:val="0"/>
        <w:adjustRightInd w:val="0"/>
        <w:jc w:val="center"/>
        <w:rPr>
          <w:b/>
          <w:bCs/>
          <w:noProof/>
          <w:sz w:val="28"/>
          <w:szCs w:val="28"/>
        </w:rPr>
      </w:pPr>
      <w:r w:rsidRPr="009C6B04">
        <w:rPr>
          <w:b/>
          <w:bCs/>
          <w:noProof/>
          <w:sz w:val="28"/>
          <w:szCs w:val="28"/>
        </w:rPr>
        <w:t>CONTRACT No</w:t>
      </w:r>
      <w:r w:rsidR="00EE1DA5" w:rsidRPr="009C6B04">
        <w:rPr>
          <w:b/>
          <w:bCs/>
          <w:noProof/>
          <w:sz w:val="28"/>
          <w:szCs w:val="28"/>
        </w:rPr>
        <w:t xml:space="preserve">. </w:t>
      </w:r>
      <w:r w:rsidR="00BF1C59" w:rsidRPr="009C6B04">
        <w:rPr>
          <w:b/>
          <w:bCs/>
          <w:noProof/>
          <w:sz w:val="28"/>
          <w:szCs w:val="28"/>
        </w:rPr>
        <w:t>JN-B</w:t>
      </w:r>
      <w:r w:rsidR="00792314">
        <w:rPr>
          <w:b/>
          <w:bCs/>
          <w:noProof/>
          <w:sz w:val="28"/>
          <w:szCs w:val="28"/>
        </w:rPr>
        <w:t>1093</w:t>
      </w:r>
    </w:p>
    <w:p w14:paraId="675591E8" w14:textId="77777777" w:rsidR="00116CAB" w:rsidRPr="009C6B04" w:rsidRDefault="00116CAB" w:rsidP="008972F2">
      <w:pPr>
        <w:widowControl w:val="0"/>
        <w:autoSpaceDE w:val="0"/>
        <w:autoSpaceDN w:val="0"/>
        <w:adjustRightInd w:val="0"/>
        <w:jc w:val="center"/>
        <w:rPr>
          <w:b/>
          <w:noProof/>
          <w:sz w:val="28"/>
          <w:szCs w:val="28"/>
        </w:rPr>
      </w:pPr>
    </w:p>
    <w:p w14:paraId="619AF962" w14:textId="4574FA19" w:rsidR="00BE55BF" w:rsidRPr="009C6B04" w:rsidRDefault="00B76DCD" w:rsidP="00D30591">
      <w:pPr>
        <w:pStyle w:val="BodyText"/>
        <w:jc w:val="center"/>
        <w:rPr>
          <w:b/>
          <w:noProof/>
        </w:rPr>
      </w:pPr>
      <w:bookmarkStart w:id="148" w:name="_Hlk29975079"/>
      <w:r w:rsidRPr="009C6B04">
        <w:rPr>
          <w:b/>
          <w:sz w:val="36"/>
          <w:szCs w:val="36"/>
        </w:rPr>
        <w:t xml:space="preserve">Nakup </w:t>
      </w:r>
      <w:r w:rsidR="00556E6E">
        <w:rPr>
          <w:b/>
          <w:sz w:val="36"/>
          <w:szCs w:val="36"/>
        </w:rPr>
        <w:t>DVB-T/T2</w:t>
      </w:r>
      <w:r w:rsidR="00484F97">
        <w:rPr>
          <w:b/>
          <w:sz w:val="36"/>
          <w:szCs w:val="36"/>
        </w:rPr>
        <w:t xml:space="preserve"> in DAB+</w:t>
      </w:r>
      <w:r w:rsidRPr="009C6B04">
        <w:rPr>
          <w:b/>
          <w:sz w:val="36"/>
          <w:szCs w:val="36"/>
        </w:rPr>
        <w:t xml:space="preserve"> oddajnikov</w:t>
      </w:r>
      <w:bookmarkEnd w:id="148"/>
    </w:p>
    <w:p w14:paraId="77995406" w14:textId="5D188CC8" w:rsidR="00EE1DA5" w:rsidRPr="009C6B04" w:rsidRDefault="00B76DCD" w:rsidP="00BE55BF">
      <w:pPr>
        <w:pStyle w:val="BodyText"/>
        <w:jc w:val="center"/>
        <w:rPr>
          <w:b/>
          <w:noProof/>
        </w:rPr>
      </w:pPr>
      <w:proofErr w:type="spellStart"/>
      <w:r w:rsidRPr="009C6B04">
        <w:rPr>
          <w:b/>
          <w:sz w:val="36"/>
          <w:szCs w:val="36"/>
        </w:rPr>
        <w:t>Purchase</w:t>
      </w:r>
      <w:proofErr w:type="spellEnd"/>
      <w:r w:rsidRPr="009C6B04">
        <w:rPr>
          <w:b/>
          <w:sz w:val="36"/>
          <w:szCs w:val="36"/>
        </w:rPr>
        <w:t xml:space="preserve"> </w:t>
      </w:r>
      <w:proofErr w:type="spellStart"/>
      <w:r w:rsidRPr="009C6B04">
        <w:rPr>
          <w:b/>
          <w:sz w:val="36"/>
          <w:szCs w:val="36"/>
        </w:rPr>
        <w:t>of</w:t>
      </w:r>
      <w:proofErr w:type="spellEnd"/>
      <w:r w:rsidRPr="009C6B04">
        <w:rPr>
          <w:b/>
          <w:sz w:val="36"/>
          <w:szCs w:val="36"/>
        </w:rPr>
        <w:t xml:space="preserve"> </w:t>
      </w:r>
      <w:r w:rsidR="00556E6E">
        <w:rPr>
          <w:b/>
          <w:sz w:val="36"/>
          <w:szCs w:val="36"/>
        </w:rPr>
        <w:t>DVB-T/T2</w:t>
      </w:r>
      <w:r w:rsidR="00484F97">
        <w:rPr>
          <w:b/>
          <w:sz w:val="36"/>
          <w:szCs w:val="36"/>
        </w:rPr>
        <w:t xml:space="preserve"> </w:t>
      </w:r>
      <w:proofErr w:type="spellStart"/>
      <w:r w:rsidR="00484F97">
        <w:rPr>
          <w:b/>
          <w:sz w:val="36"/>
          <w:szCs w:val="36"/>
        </w:rPr>
        <w:t>and</w:t>
      </w:r>
      <w:proofErr w:type="spellEnd"/>
      <w:r w:rsidR="00484F97">
        <w:rPr>
          <w:b/>
          <w:sz w:val="36"/>
          <w:szCs w:val="36"/>
        </w:rPr>
        <w:t xml:space="preserve"> DAB+</w:t>
      </w:r>
      <w:r w:rsidRPr="009C6B04">
        <w:rPr>
          <w:b/>
          <w:sz w:val="36"/>
          <w:szCs w:val="36"/>
        </w:rPr>
        <w:t xml:space="preserve"> </w:t>
      </w:r>
      <w:proofErr w:type="spellStart"/>
      <w:r w:rsidRPr="009C6B04">
        <w:rPr>
          <w:b/>
          <w:sz w:val="36"/>
          <w:szCs w:val="36"/>
        </w:rPr>
        <w:t>transmitters</w:t>
      </w:r>
      <w:proofErr w:type="spellEnd"/>
    </w:p>
    <w:p w14:paraId="50396B5B" w14:textId="77777777" w:rsidR="008972F2" w:rsidRPr="009C6B04" w:rsidRDefault="008972F2" w:rsidP="004E418F">
      <w:pPr>
        <w:pStyle w:val="BodyText"/>
        <w:spacing w:after="0"/>
        <w:rPr>
          <w:noProof/>
        </w:rPr>
      </w:pPr>
    </w:p>
    <w:p w14:paraId="45D86198" w14:textId="77777777" w:rsidR="008972F2" w:rsidRPr="009C6B04" w:rsidRDefault="008972F2" w:rsidP="004E418F">
      <w:pPr>
        <w:pStyle w:val="BodyText"/>
        <w:spacing w:after="0"/>
        <w:rPr>
          <w:noProof/>
        </w:rPr>
      </w:pPr>
    </w:p>
    <w:p w14:paraId="3C6C8681" w14:textId="79DCC46F" w:rsidR="008972F2" w:rsidRDefault="008972F2" w:rsidP="004E418F">
      <w:pPr>
        <w:pStyle w:val="BodyText"/>
        <w:spacing w:after="0"/>
        <w:rPr>
          <w:noProof/>
        </w:rPr>
      </w:pPr>
    </w:p>
    <w:p w14:paraId="2568CFA3" w14:textId="77777777" w:rsidR="00D30591" w:rsidRPr="009C6B04" w:rsidRDefault="00D30591" w:rsidP="004E418F">
      <w:pPr>
        <w:pStyle w:val="BodyText"/>
        <w:spacing w:after="0"/>
        <w:rPr>
          <w:noProof/>
        </w:rPr>
      </w:pPr>
    </w:p>
    <w:p w14:paraId="2A70CF84" w14:textId="5945DC18" w:rsidR="004E418F" w:rsidRPr="009C6B04" w:rsidRDefault="00D30591" w:rsidP="004E418F">
      <w:pPr>
        <w:pStyle w:val="BodyText"/>
        <w:spacing w:after="0"/>
        <w:rPr>
          <w:noProof/>
        </w:rPr>
      </w:pPr>
      <w:r>
        <w:rPr>
          <w:noProof/>
        </w:rPr>
        <w:t>sklenjena med / c</w:t>
      </w:r>
      <w:r w:rsidR="00C2178F" w:rsidRPr="009C6B04">
        <w:rPr>
          <w:noProof/>
        </w:rPr>
        <w:t>oncluded between</w:t>
      </w:r>
      <w:r w:rsidR="004E418F" w:rsidRPr="009C6B04">
        <w:rPr>
          <w:noProof/>
        </w:rPr>
        <w:t>:</w:t>
      </w:r>
    </w:p>
    <w:p w14:paraId="44D5CDD3" w14:textId="77777777" w:rsidR="004E418F" w:rsidRPr="009C6B04" w:rsidRDefault="004E418F" w:rsidP="004E418F">
      <w:pPr>
        <w:pStyle w:val="BodyText"/>
        <w:spacing w:after="0"/>
        <w:rPr>
          <w:noProof/>
        </w:rPr>
      </w:pPr>
    </w:p>
    <w:p w14:paraId="5945ED72" w14:textId="77777777" w:rsidR="004E418F" w:rsidRPr="009C6B04" w:rsidRDefault="004E418F" w:rsidP="004E418F">
      <w:pPr>
        <w:pStyle w:val="BodyText"/>
        <w:spacing w:after="0"/>
        <w:rPr>
          <w:noProof/>
        </w:rPr>
      </w:pPr>
    </w:p>
    <w:p w14:paraId="6AB3076D" w14:textId="77777777" w:rsidR="004E418F" w:rsidRPr="009C6B04" w:rsidRDefault="004E418F" w:rsidP="004E418F">
      <w:pPr>
        <w:pStyle w:val="BodyText"/>
        <w:spacing w:after="0"/>
        <w:rPr>
          <w:noProof/>
        </w:rPr>
      </w:pPr>
      <w:r w:rsidRPr="009C6B04">
        <w:rPr>
          <w:noProof/>
        </w:rPr>
        <w:t>Radiotelevizija Slovenija, Javni zavod</w:t>
      </w:r>
    </w:p>
    <w:p w14:paraId="7130D8B4" w14:textId="77777777" w:rsidR="004E418F" w:rsidRPr="009C6B04" w:rsidRDefault="004E418F" w:rsidP="004E418F">
      <w:pPr>
        <w:pStyle w:val="BodyText"/>
        <w:spacing w:after="0"/>
        <w:rPr>
          <w:noProof/>
        </w:rPr>
      </w:pPr>
      <w:r w:rsidRPr="009C6B04">
        <w:rPr>
          <w:noProof/>
        </w:rPr>
        <w:t>Kolodvorska 2</w:t>
      </w:r>
    </w:p>
    <w:p w14:paraId="79F6781C" w14:textId="77777777" w:rsidR="004E418F" w:rsidRPr="009C6B04" w:rsidRDefault="004E418F" w:rsidP="004E418F">
      <w:pPr>
        <w:pStyle w:val="BodyText"/>
        <w:spacing w:after="0"/>
        <w:rPr>
          <w:noProof/>
        </w:rPr>
      </w:pPr>
      <w:r w:rsidRPr="009C6B04">
        <w:rPr>
          <w:noProof/>
        </w:rPr>
        <w:t>1550 Ljubljana</w:t>
      </w:r>
    </w:p>
    <w:p w14:paraId="7F6ABAC9" w14:textId="77777777" w:rsidR="004E418F" w:rsidRPr="009C6B04" w:rsidRDefault="004E418F" w:rsidP="004E418F">
      <w:pPr>
        <w:pStyle w:val="BodyText"/>
        <w:spacing w:after="0"/>
        <w:rPr>
          <w:noProof/>
        </w:rPr>
      </w:pPr>
    </w:p>
    <w:p w14:paraId="3C8CB186" w14:textId="3683E59F" w:rsidR="004E418F" w:rsidRPr="009C6B04" w:rsidRDefault="00D30591" w:rsidP="004E418F">
      <w:pPr>
        <w:pStyle w:val="BodyText"/>
        <w:spacing w:after="0"/>
        <w:rPr>
          <w:noProof/>
        </w:rPr>
      </w:pPr>
      <w:r>
        <w:rPr>
          <w:noProof/>
        </w:rPr>
        <w:t xml:space="preserve">Identifikacijska štev. za DDV / </w:t>
      </w:r>
      <w:r w:rsidR="00C2178F" w:rsidRPr="009C6B04">
        <w:rPr>
          <w:noProof/>
        </w:rPr>
        <w:t>ID VAT No.</w:t>
      </w:r>
      <w:r w:rsidR="004E418F" w:rsidRPr="009C6B04">
        <w:rPr>
          <w:noProof/>
        </w:rPr>
        <w:t>: SI29865174</w:t>
      </w:r>
    </w:p>
    <w:p w14:paraId="7C8328EF" w14:textId="5750EC42" w:rsidR="004E418F" w:rsidRPr="009C6B04" w:rsidRDefault="00D30591" w:rsidP="004E418F">
      <w:pPr>
        <w:pStyle w:val="BodyText"/>
        <w:spacing w:after="0"/>
        <w:rPr>
          <w:noProof/>
        </w:rPr>
      </w:pPr>
      <w:r>
        <w:rPr>
          <w:noProof/>
        </w:rPr>
        <w:t xml:space="preserve">Matična številka / </w:t>
      </w:r>
      <w:r w:rsidR="00C2178F" w:rsidRPr="009C6B04">
        <w:rPr>
          <w:noProof/>
        </w:rPr>
        <w:t>Corporate registry No.</w:t>
      </w:r>
      <w:r w:rsidR="004E418F" w:rsidRPr="009C6B04">
        <w:rPr>
          <w:noProof/>
        </w:rPr>
        <w:t>: 5056497</w:t>
      </w:r>
    </w:p>
    <w:p w14:paraId="4EC64F0F" w14:textId="77777777" w:rsidR="004E418F" w:rsidRPr="009C6B04" w:rsidRDefault="004E418F" w:rsidP="004E418F">
      <w:pPr>
        <w:pStyle w:val="BodyText"/>
        <w:spacing w:after="0"/>
        <w:rPr>
          <w:noProof/>
        </w:rPr>
      </w:pPr>
    </w:p>
    <w:p w14:paraId="1DE62DFB" w14:textId="77777777" w:rsidR="004F1FBE" w:rsidRPr="001F4B27" w:rsidRDefault="004F1FBE" w:rsidP="004F1FBE">
      <w:pPr>
        <w:rPr>
          <w:rFonts w:cs="Arial"/>
          <w:noProof/>
        </w:rPr>
      </w:pPr>
      <w:r w:rsidRPr="001F4B27">
        <w:rPr>
          <w:rFonts w:cs="Arial"/>
          <w:noProof/>
        </w:rPr>
        <w:t xml:space="preserve">ki ga zastopa </w:t>
      </w:r>
      <w:r w:rsidRPr="001F4B27">
        <w:rPr>
          <w:rFonts w:cs="Arial"/>
          <w:noProof/>
          <w:szCs w:val="22"/>
          <w:lang w:eastAsia="sl-SI"/>
        </w:rPr>
        <w:t>Uprava javnega zavoda RTV Slovenija</w:t>
      </w:r>
    </w:p>
    <w:p w14:paraId="227EBC78" w14:textId="77777777" w:rsidR="004F1FBE" w:rsidRPr="001F4B27" w:rsidRDefault="004F1FBE" w:rsidP="004F1FBE">
      <w:pPr>
        <w:rPr>
          <w:rFonts w:cs="Arial"/>
          <w:noProof/>
          <w:szCs w:val="22"/>
          <w:lang w:eastAsia="sl-SI"/>
        </w:rPr>
      </w:pPr>
      <w:r w:rsidRPr="001F4B27">
        <w:rPr>
          <w:rFonts w:cs="Arial"/>
          <w:noProof/>
        </w:rPr>
        <w:t xml:space="preserve">represented by </w:t>
      </w:r>
      <w:r w:rsidRPr="001F4B27">
        <w:rPr>
          <w:lang w:val="en-US"/>
        </w:rPr>
        <w:t>RTV Slovenia management board</w:t>
      </w:r>
    </w:p>
    <w:p w14:paraId="5EE8861B" w14:textId="77777777" w:rsidR="00A827F6" w:rsidRPr="009C6B04" w:rsidRDefault="00A827F6" w:rsidP="000E53C7">
      <w:pPr>
        <w:pStyle w:val="BodyText"/>
        <w:spacing w:after="0"/>
        <w:rPr>
          <w:noProof/>
        </w:rPr>
      </w:pPr>
    </w:p>
    <w:p w14:paraId="4D08D775" w14:textId="380C910B" w:rsidR="00D30591" w:rsidRDefault="00D30591" w:rsidP="000E53C7">
      <w:pPr>
        <w:pStyle w:val="BodyText"/>
        <w:spacing w:after="0"/>
        <w:rPr>
          <w:noProof/>
          <w:u w:val="single"/>
        </w:rPr>
      </w:pPr>
      <w:r>
        <w:rPr>
          <w:noProof/>
          <w:u w:val="single"/>
        </w:rPr>
        <w:t>(v nadaljevanju: NAROČNIK)</w:t>
      </w:r>
    </w:p>
    <w:p w14:paraId="3046998D" w14:textId="6FB6A5F0" w:rsidR="004E418F" w:rsidRPr="009C6B04" w:rsidRDefault="00C2178F" w:rsidP="000E53C7">
      <w:pPr>
        <w:pStyle w:val="BodyText"/>
        <w:spacing w:after="0"/>
        <w:rPr>
          <w:noProof/>
          <w:u w:val="single"/>
        </w:rPr>
      </w:pPr>
      <w:r w:rsidRPr="009C6B04">
        <w:rPr>
          <w:noProof/>
          <w:u w:val="single"/>
        </w:rPr>
        <w:t>(</w:t>
      </w:r>
      <w:r w:rsidRPr="009C6B04">
        <w:rPr>
          <w:rFonts w:cs="Arial"/>
          <w:noProof/>
          <w:color w:val="000000"/>
          <w:u w:val="single"/>
          <w:lang w:val="en-GB"/>
        </w:rPr>
        <w:t>hereinafter referred to as “CONTRACTING AUTHORITY”</w:t>
      </w:r>
      <w:r w:rsidR="004E418F" w:rsidRPr="009C6B04">
        <w:rPr>
          <w:noProof/>
          <w:u w:val="single"/>
        </w:rPr>
        <w:t>)</w:t>
      </w:r>
    </w:p>
    <w:p w14:paraId="1F7D8ABE" w14:textId="77777777" w:rsidR="004E418F" w:rsidRPr="009C6B04" w:rsidRDefault="004E418F" w:rsidP="004E418F">
      <w:pPr>
        <w:pStyle w:val="BodyText"/>
        <w:spacing w:after="0"/>
        <w:rPr>
          <w:b/>
          <w:noProof/>
          <w:u w:val="single"/>
        </w:rPr>
      </w:pPr>
    </w:p>
    <w:p w14:paraId="2E4070AB" w14:textId="77777777" w:rsidR="004E418F" w:rsidRPr="009C6B04" w:rsidRDefault="004E418F" w:rsidP="004E418F">
      <w:pPr>
        <w:pStyle w:val="BodyText"/>
        <w:spacing w:after="0"/>
        <w:rPr>
          <w:b/>
          <w:noProof/>
          <w:u w:val="single"/>
        </w:rPr>
      </w:pPr>
    </w:p>
    <w:p w14:paraId="1F334D85" w14:textId="77777777" w:rsidR="004E418F" w:rsidRPr="009C6B04" w:rsidRDefault="004E418F" w:rsidP="004E418F">
      <w:pPr>
        <w:pStyle w:val="BodyText"/>
        <w:spacing w:after="0"/>
        <w:rPr>
          <w:b/>
          <w:noProof/>
        </w:rPr>
      </w:pPr>
    </w:p>
    <w:p w14:paraId="0E31A0A4" w14:textId="1B72EA9B" w:rsidR="004E418F" w:rsidRPr="009C6B04" w:rsidRDefault="00D30591" w:rsidP="004E418F">
      <w:pPr>
        <w:jc w:val="left"/>
        <w:rPr>
          <w:noProof/>
          <w:szCs w:val="20"/>
        </w:rPr>
      </w:pPr>
      <w:r>
        <w:rPr>
          <w:noProof/>
          <w:szCs w:val="20"/>
        </w:rPr>
        <w:t xml:space="preserve">in / </w:t>
      </w:r>
      <w:r w:rsidR="00C2178F" w:rsidRPr="009C6B04">
        <w:rPr>
          <w:noProof/>
          <w:szCs w:val="20"/>
        </w:rPr>
        <w:t>and</w:t>
      </w:r>
    </w:p>
    <w:p w14:paraId="20EC6555" w14:textId="77777777" w:rsidR="004E418F" w:rsidRPr="009C6B04" w:rsidRDefault="004E418F" w:rsidP="004E418F">
      <w:pPr>
        <w:jc w:val="left"/>
        <w:rPr>
          <w:noProof/>
          <w:szCs w:val="20"/>
        </w:rPr>
      </w:pPr>
    </w:p>
    <w:p w14:paraId="27F838BC" w14:textId="77777777" w:rsidR="004E418F" w:rsidRPr="009C6B04" w:rsidRDefault="004E418F" w:rsidP="004E418F">
      <w:pPr>
        <w:jc w:val="left"/>
        <w:rPr>
          <w:noProof/>
          <w:szCs w:val="20"/>
        </w:rPr>
      </w:pPr>
    </w:p>
    <w:p w14:paraId="78A54961" w14:textId="77777777" w:rsidR="004E418F" w:rsidRPr="009C6B04" w:rsidRDefault="004E418F" w:rsidP="004E418F">
      <w:pPr>
        <w:jc w:val="left"/>
        <w:rPr>
          <w:noProof/>
          <w:szCs w:val="20"/>
        </w:rPr>
      </w:pPr>
    </w:p>
    <w:p w14:paraId="77FCFA35" w14:textId="77777777" w:rsidR="004E418F" w:rsidRPr="009C6B04" w:rsidRDefault="004E418F" w:rsidP="004E418F">
      <w:pPr>
        <w:jc w:val="left"/>
        <w:rPr>
          <w:noProof/>
          <w:szCs w:val="20"/>
        </w:rPr>
      </w:pPr>
      <w:r w:rsidRPr="009C6B04">
        <w:rPr>
          <w:noProof/>
          <w:szCs w:val="20"/>
        </w:rPr>
        <w:t>..............................................</w:t>
      </w:r>
    </w:p>
    <w:p w14:paraId="3F17B9B7" w14:textId="77777777" w:rsidR="004E418F" w:rsidRPr="009C6B04" w:rsidRDefault="004E418F" w:rsidP="004E418F">
      <w:pPr>
        <w:jc w:val="left"/>
        <w:rPr>
          <w:noProof/>
          <w:szCs w:val="20"/>
        </w:rPr>
      </w:pPr>
      <w:r w:rsidRPr="009C6B04">
        <w:rPr>
          <w:noProof/>
          <w:szCs w:val="20"/>
        </w:rPr>
        <w:t>..............................................</w:t>
      </w:r>
    </w:p>
    <w:p w14:paraId="0C3C8211" w14:textId="77777777" w:rsidR="004E418F" w:rsidRPr="009C6B04" w:rsidRDefault="004E418F" w:rsidP="004E418F">
      <w:pPr>
        <w:jc w:val="left"/>
        <w:rPr>
          <w:noProof/>
          <w:szCs w:val="20"/>
        </w:rPr>
      </w:pPr>
      <w:r w:rsidRPr="009C6B04">
        <w:rPr>
          <w:noProof/>
          <w:szCs w:val="20"/>
        </w:rPr>
        <w:t>..............................................</w:t>
      </w:r>
    </w:p>
    <w:p w14:paraId="08567ED3" w14:textId="77777777" w:rsidR="004E418F" w:rsidRPr="009C6B04" w:rsidRDefault="004E418F" w:rsidP="004E418F">
      <w:pPr>
        <w:jc w:val="left"/>
        <w:rPr>
          <w:noProof/>
          <w:szCs w:val="20"/>
        </w:rPr>
      </w:pPr>
      <w:r w:rsidRPr="009C6B04">
        <w:rPr>
          <w:noProof/>
          <w:szCs w:val="20"/>
        </w:rPr>
        <w:t>..............................................</w:t>
      </w:r>
    </w:p>
    <w:p w14:paraId="794C246A" w14:textId="77777777" w:rsidR="004E418F" w:rsidRPr="009C6B04" w:rsidRDefault="004E418F" w:rsidP="004E418F">
      <w:pPr>
        <w:jc w:val="left"/>
        <w:rPr>
          <w:noProof/>
          <w:szCs w:val="20"/>
        </w:rPr>
      </w:pPr>
    </w:p>
    <w:p w14:paraId="791DE673" w14:textId="4855FE89" w:rsidR="004E418F" w:rsidRPr="009C6B04" w:rsidRDefault="00D30591" w:rsidP="004E418F">
      <w:pPr>
        <w:jc w:val="left"/>
        <w:rPr>
          <w:noProof/>
          <w:szCs w:val="20"/>
        </w:rPr>
      </w:pPr>
      <w:r>
        <w:rPr>
          <w:noProof/>
          <w:szCs w:val="20"/>
        </w:rPr>
        <w:t xml:space="preserve">Identifikacijska štev. za DDV / </w:t>
      </w:r>
      <w:r w:rsidR="00C2178F" w:rsidRPr="009C6B04">
        <w:rPr>
          <w:noProof/>
          <w:szCs w:val="20"/>
        </w:rPr>
        <w:t>ID VAT No.</w:t>
      </w:r>
      <w:r w:rsidR="004E418F" w:rsidRPr="009C6B04">
        <w:rPr>
          <w:noProof/>
          <w:szCs w:val="20"/>
        </w:rPr>
        <w:t xml:space="preserve">: </w:t>
      </w:r>
    </w:p>
    <w:p w14:paraId="0B1EB202" w14:textId="723E55FC" w:rsidR="004E418F" w:rsidRPr="009C6B04" w:rsidRDefault="00D30591" w:rsidP="004E418F">
      <w:pPr>
        <w:jc w:val="left"/>
        <w:rPr>
          <w:noProof/>
          <w:szCs w:val="20"/>
        </w:rPr>
      </w:pPr>
      <w:r>
        <w:rPr>
          <w:noProof/>
        </w:rPr>
        <w:t xml:space="preserve">Matična številka / </w:t>
      </w:r>
      <w:r w:rsidR="00C2178F" w:rsidRPr="009C6B04">
        <w:rPr>
          <w:noProof/>
        </w:rPr>
        <w:t>Corporate registry No.</w:t>
      </w:r>
      <w:r w:rsidR="004E418F" w:rsidRPr="009C6B04">
        <w:rPr>
          <w:noProof/>
          <w:szCs w:val="20"/>
        </w:rPr>
        <w:t xml:space="preserve">: </w:t>
      </w:r>
    </w:p>
    <w:p w14:paraId="339F9D51" w14:textId="77777777" w:rsidR="004E418F" w:rsidRPr="009C6B04" w:rsidRDefault="004E418F" w:rsidP="004E418F">
      <w:pPr>
        <w:jc w:val="left"/>
        <w:rPr>
          <w:noProof/>
          <w:szCs w:val="20"/>
        </w:rPr>
      </w:pPr>
    </w:p>
    <w:p w14:paraId="0D62F4CF" w14:textId="77777777" w:rsidR="004E418F" w:rsidRPr="009C6B04" w:rsidRDefault="004E418F" w:rsidP="004E418F">
      <w:pPr>
        <w:jc w:val="left"/>
        <w:rPr>
          <w:noProof/>
          <w:szCs w:val="20"/>
        </w:rPr>
      </w:pPr>
    </w:p>
    <w:p w14:paraId="28566E82" w14:textId="6DD1C9E5" w:rsidR="004E418F" w:rsidRPr="009C6B04" w:rsidRDefault="00D30591" w:rsidP="004E418F">
      <w:pPr>
        <w:jc w:val="left"/>
        <w:rPr>
          <w:noProof/>
          <w:szCs w:val="20"/>
        </w:rPr>
      </w:pPr>
      <w:r>
        <w:rPr>
          <w:noProof/>
          <w:szCs w:val="20"/>
        </w:rPr>
        <w:t xml:space="preserve">Ki ga zastopa / </w:t>
      </w:r>
      <w:r w:rsidR="00C2178F" w:rsidRPr="009C6B04">
        <w:rPr>
          <w:noProof/>
          <w:szCs w:val="20"/>
        </w:rPr>
        <w:t>represented by</w:t>
      </w:r>
      <w:r w:rsidR="004E418F" w:rsidRPr="009C6B04">
        <w:rPr>
          <w:noProof/>
          <w:szCs w:val="20"/>
        </w:rPr>
        <w:t xml:space="preserve"> ..............................................</w:t>
      </w:r>
    </w:p>
    <w:p w14:paraId="16DA4BBE" w14:textId="77777777" w:rsidR="004E418F" w:rsidRPr="009C6B04" w:rsidRDefault="004E418F" w:rsidP="004E418F">
      <w:pPr>
        <w:jc w:val="left"/>
        <w:rPr>
          <w:noProof/>
          <w:szCs w:val="20"/>
        </w:rPr>
      </w:pPr>
    </w:p>
    <w:p w14:paraId="13DE4D79" w14:textId="11DCC7EB" w:rsidR="00D30591" w:rsidRDefault="00D30591" w:rsidP="004E418F">
      <w:pPr>
        <w:jc w:val="left"/>
        <w:rPr>
          <w:noProof/>
          <w:szCs w:val="20"/>
          <w:u w:val="single"/>
        </w:rPr>
      </w:pPr>
      <w:r>
        <w:rPr>
          <w:noProof/>
          <w:szCs w:val="20"/>
          <w:u w:val="single"/>
        </w:rPr>
        <w:t>(v nadaljevanju: PONUDNIK)</w:t>
      </w:r>
    </w:p>
    <w:p w14:paraId="4F987BAF" w14:textId="243B5951" w:rsidR="004E418F" w:rsidRPr="009C6B04" w:rsidRDefault="004E418F" w:rsidP="004E418F">
      <w:pPr>
        <w:jc w:val="left"/>
        <w:rPr>
          <w:noProof/>
          <w:szCs w:val="20"/>
          <w:u w:val="single"/>
        </w:rPr>
      </w:pPr>
      <w:r w:rsidRPr="009C6B04">
        <w:rPr>
          <w:noProof/>
          <w:szCs w:val="20"/>
          <w:u w:val="single"/>
        </w:rPr>
        <w:t>(</w:t>
      </w:r>
      <w:r w:rsidR="00C2178F" w:rsidRPr="009C6B04">
        <w:rPr>
          <w:rFonts w:cs="Arial"/>
          <w:noProof/>
          <w:color w:val="000000"/>
          <w:u w:val="single"/>
          <w:lang w:val="en-GB"/>
        </w:rPr>
        <w:t>hereinafter referred to as “BIDDER”</w:t>
      </w:r>
      <w:r w:rsidRPr="009C6B04">
        <w:rPr>
          <w:noProof/>
          <w:szCs w:val="20"/>
          <w:u w:val="single"/>
        </w:rPr>
        <w:t>)</w:t>
      </w:r>
    </w:p>
    <w:p w14:paraId="27CDC33D" w14:textId="77777777" w:rsidR="00EE1DA5" w:rsidRPr="009C6B04" w:rsidRDefault="00EE1DA5" w:rsidP="00EE1DA5">
      <w:pPr>
        <w:rPr>
          <w:rFonts w:cs="Arial"/>
          <w:noProof/>
          <w:szCs w:val="20"/>
          <w:lang w:eastAsia="sl-SI"/>
        </w:rPr>
      </w:pPr>
    </w:p>
    <w:p w14:paraId="23B1EE4C" w14:textId="60E26519" w:rsidR="00FD6C5C" w:rsidRPr="009C6B04" w:rsidRDefault="00FD6C5C">
      <w:pPr>
        <w:jc w:val="left"/>
        <w:rPr>
          <w:noProof/>
          <w:lang w:eastAsia="sl-SI"/>
        </w:rPr>
      </w:pPr>
    </w:p>
    <w:p w14:paraId="684D4C2B" w14:textId="62426D49" w:rsidR="00BE55BF" w:rsidRPr="009C6B04" w:rsidRDefault="00BE55BF">
      <w:pPr>
        <w:jc w:val="left"/>
        <w:rPr>
          <w:rFonts w:cs="Arial"/>
          <w:b/>
          <w:noProof/>
        </w:rPr>
      </w:pPr>
    </w:p>
    <w:p w14:paraId="296769E1" w14:textId="7F55A6D7" w:rsidR="00B76DCD" w:rsidRPr="009C6B04" w:rsidRDefault="00B76DCD">
      <w:pPr>
        <w:jc w:val="left"/>
        <w:rPr>
          <w:rFonts w:cs="Arial"/>
          <w:b/>
          <w:noProof/>
        </w:rPr>
      </w:pPr>
    </w:p>
    <w:p w14:paraId="13EE7899" w14:textId="3E954E0A" w:rsidR="00B76DCD" w:rsidRPr="009C6B04" w:rsidRDefault="00B76DCD">
      <w:pPr>
        <w:jc w:val="left"/>
        <w:rPr>
          <w:rFonts w:cs="Arial"/>
          <w:b/>
          <w:noProof/>
        </w:rPr>
      </w:pPr>
    </w:p>
    <w:p w14:paraId="00DFA1EA" w14:textId="1E533E0A" w:rsidR="00B76DCD" w:rsidRPr="009C6B04" w:rsidRDefault="00B76DCD">
      <w:pPr>
        <w:jc w:val="left"/>
        <w:rPr>
          <w:rFonts w:cs="Arial"/>
          <w:b/>
          <w:noProof/>
        </w:rPr>
      </w:pPr>
    </w:p>
    <w:p w14:paraId="7A7FC9AA" w14:textId="136887C4" w:rsidR="00B76DCD" w:rsidRPr="009C6B04" w:rsidRDefault="00B76DCD">
      <w:pPr>
        <w:jc w:val="left"/>
        <w:rPr>
          <w:rFonts w:cs="Arial"/>
          <w:b/>
          <w:noProof/>
        </w:rPr>
      </w:pPr>
    </w:p>
    <w:p w14:paraId="50F1BC48" w14:textId="64D0F71D" w:rsidR="008C17B3" w:rsidRPr="009C6B04" w:rsidRDefault="0013565F" w:rsidP="008C17B3">
      <w:pPr>
        <w:spacing w:line="280" w:lineRule="atLeast"/>
        <w:jc w:val="center"/>
        <w:rPr>
          <w:rFonts w:cs="Arial"/>
          <w:b/>
          <w:noProof/>
        </w:rPr>
      </w:pPr>
      <w:r w:rsidRPr="009C6B04">
        <w:rPr>
          <w:rFonts w:cs="Arial"/>
          <w:b/>
          <w:noProof/>
        </w:rPr>
        <w:lastRenderedPageBreak/>
        <w:t>UVODNE DOLOČBE</w:t>
      </w:r>
    </w:p>
    <w:p w14:paraId="2650ABEF" w14:textId="5767F6D2" w:rsidR="0013565F" w:rsidRPr="009C6B04" w:rsidRDefault="0013565F" w:rsidP="008C17B3">
      <w:pPr>
        <w:spacing w:line="280" w:lineRule="atLeast"/>
        <w:jc w:val="center"/>
        <w:rPr>
          <w:rFonts w:cs="Arial"/>
          <w:b/>
          <w:noProof/>
        </w:rPr>
      </w:pPr>
      <w:r w:rsidRPr="009C6B04">
        <w:rPr>
          <w:rFonts w:cs="Arial"/>
          <w:b/>
          <w:noProof/>
        </w:rPr>
        <w:t>1. člen</w:t>
      </w:r>
    </w:p>
    <w:p w14:paraId="7FE0AA57" w14:textId="77777777" w:rsidR="0013565F" w:rsidRPr="009C6B04" w:rsidRDefault="0013565F" w:rsidP="00663936">
      <w:pPr>
        <w:spacing w:line="280" w:lineRule="atLeast"/>
        <w:rPr>
          <w:rFonts w:cs="Arial"/>
          <w:noProof/>
        </w:rPr>
      </w:pPr>
      <w:r w:rsidRPr="009C6B04">
        <w:rPr>
          <w:rFonts w:cs="Arial"/>
          <w:noProof/>
        </w:rPr>
        <w:t xml:space="preserve">(1) Naročnik in ponudnik ugotavljata, da je: </w:t>
      </w:r>
    </w:p>
    <w:p w14:paraId="68F3C67C" w14:textId="00F1EA83" w:rsidR="0013565F" w:rsidRPr="009C6B04" w:rsidRDefault="0013565F" w:rsidP="00C05128">
      <w:pPr>
        <w:pStyle w:val="ListParagraph"/>
        <w:numPr>
          <w:ilvl w:val="0"/>
          <w:numId w:val="8"/>
        </w:numPr>
        <w:spacing w:line="280" w:lineRule="atLeast"/>
        <w:rPr>
          <w:rFonts w:cs="Arial"/>
          <w:noProof/>
        </w:rPr>
      </w:pPr>
      <w:r w:rsidRPr="009C6B04">
        <w:rPr>
          <w:rFonts w:cs="Arial"/>
          <w:noProof/>
        </w:rPr>
        <w:t>naročnik izvedel postopek oddaje javnega naročila na osnovi 4</w:t>
      </w:r>
      <w:r w:rsidR="004F1FBE">
        <w:rPr>
          <w:rFonts w:cs="Arial"/>
          <w:noProof/>
        </w:rPr>
        <w:t>0</w:t>
      </w:r>
      <w:r w:rsidRPr="009C6B04">
        <w:rPr>
          <w:rFonts w:cs="Arial"/>
          <w:noProof/>
        </w:rPr>
        <w:t>. člena Zakona o javnem naročanju – ZJN-3 (Ur. list RS, št.: 91/2015</w:t>
      </w:r>
      <w:r w:rsidR="00484F97">
        <w:rPr>
          <w:rFonts w:cs="Arial"/>
          <w:noProof/>
        </w:rPr>
        <w:t xml:space="preserve"> in spremembe</w:t>
      </w:r>
      <w:r w:rsidRPr="009C6B04">
        <w:rPr>
          <w:rFonts w:cs="Arial"/>
          <w:noProof/>
        </w:rPr>
        <w:t xml:space="preserve">) za </w:t>
      </w:r>
      <w:r w:rsidR="00BE55BF" w:rsidRPr="009C6B04">
        <w:rPr>
          <w:rFonts w:cs="Arial"/>
          <w:bCs/>
          <w:noProof/>
        </w:rPr>
        <w:t xml:space="preserve">nakup </w:t>
      </w:r>
      <w:r w:rsidR="00556E6E">
        <w:rPr>
          <w:rFonts w:cs="Arial"/>
          <w:bCs/>
          <w:noProof/>
        </w:rPr>
        <w:t>DVB-T/T2</w:t>
      </w:r>
      <w:r w:rsidR="00484F97">
        <w:rPr>
          <w:rFonts w:cs="Arial"/>
          <w:bCs/>
          <w:noProof/>
        </w:rPr>
        <w:t xml:space="preserve"> in DAB+</w:t>
      </w:r>
      <w:r w:rsidR="007B36A9" w:rsidRPr="009C6B04">
        <w:rPr>
          <w:rFonts w:cs="Arial"/>
          <w:bCs/>
          <w:noProof/>
        </w:rPr>
        <w:t xml:space="preserve"> oddajnikov</w:t>
      </w:r>
      <w:r w:rsidRPr="009C6B04">
        <w:rPr>
          <w:rFonts w:cs="Arial"/>
          <w:noProof/>
        </w:rPr>
        <w:t>;</w:t>
      </w:r>
    </w:p>
    <w:p w14:paraId="4FB059DE" w14:textId="48A608D9" w:rsidR="00BE55BF" w:rsidRPr="009C6B04" w:rsidRDefault="00BE55BF" w:rsidP="00BE55BF">
      <w:pPr>
        <w:pStyle w:val="ListParagraph"/>
        <w:numPr>
          <w:ilvl w:val="0"/>
          <w:numId w:val="8"/>
        </w:numPr>
        <w:spacing w:line="260" w:lineRule="atLeast"/>
        <w:rPr>
          <w:rFonts w:cs="Arial"/>
          <w:noProof/>
        </w:rPr>
      </w:pPr>
      <w:r w:rsidRPr="009C6B04">
        <w:rPr>
          <w:rFonts w:cs="Arial"/>
          <w:noProof/>
        </w:rPr>
        <w:t xml:space="preserve">naročnik izbral ponudnika kot najugodnejšega ponudnika za izvedbo javnega naročila iz prve alineje na osnovi javnega naročila, objavljenega na Portalu javnih naročil RS, pod štev. ….., z dne ………… </w:t>
      </w:r>
    </w:p>
    <w:p w14:paraId="3FA1072A" w14:textId="77777777" w:rsidR="0013565F" w:rsidRPr="009C6B04" w:rsidRDefault="0013565F" w:rsidP="00C05128">
      <w:pPr>
        <w:pStyle w:val="ListParagraph"/>
        <w:numPr>
          <w:ilvl w:val="0"/>
          <w:numId w:val="8"/>
        </w:numPr>
        <w:spacing w:line="280" w:lineRule="atLeast"/>
        <w:rPr>
          <w:rFonts w:cs="Arial"/>
          <w:noProof/>
        </w:rPr>
      </w:pPr>
      <w:r w:rsidRPr="009C6B04">
        <w:rPr>
          <w:rFonts w:cs="Arial"/>
          <w:noProof/>
        </w:rPr>
        <w:t>ponudnik strokovno in tehnično sposoben izvesti naročilo po tej pogodbi.</w:t>
      </w:r>
    </w:p>
    <w:p w14:paraId="1F9CB066" w14:textId="77777777" w:rsidR="0013565F" w:rsidRPr="009C6B04" w:rsidRDefault="0013565F" w:rsidP="00663936">
      <w:pPr>
        <w:spacing w:line="280" w:lineRule="atLeast"/>
        <w:rPr>
          <w:rFonts w:cs="Arial"/>
          <w:noProof/>
        </w:rPr>
      </w:pPr>
    </w:p>
    <w:p w14:paraId="5928003C" w14:textId="5C7A8D2A" w:rsidR="0013565F" w:rsidRPr="009C6B04" w:rsidRDefault="0013565F" w:rsidP="00663936">
      <w:pPr>
        <w:spacing w:line="280" w:lineRule="atLeast"/>
        <w:rPr>
          <w:rFonts w:cs="Arial"/>
          <w:noProof/>
        </w:rPr>
      </w:pPr>
      <w:r w:rsidRPr="009C6B04">
        <w:rPr>
          <w:rFonts w:cs="Arial"/>
          <w:noProof/>
        </w:rPr>
        <w:t>(2) Dokumentacija v zvezi z oddajo javnega naročila z dne</w:t>
      </w:r>
      <w:r w:rsidR="004F1FBE">
        <w:rPr>
          <w:rFonts w:cs="Arial"/>
          <w:noProof/>
        </w:rPr>
        <w:t>………..</w:t>
      </w:r>
      <w:r w:rsidR="00F93124">
        <w:rPr>
          <w:rFonts w:cs="Arial"/>
          <w:noProof/>
        </w:rPr>
        <w:t xml:space="preserve"> </w:t>
      </w:r>
      <w:r w:rsidRPr="009C6B04">
        <w:rPr>
          <w:rFonts w:cs="Arial"/>
          <w:noProof/>
        </w:rPr>
        <w:t>ter ponudba ponudnika št. ………. z dne ……………. (v nadaljevanju: Ponudba) sta sestavni del te pogodbe.</w:t>
      </w:r>
    </w:p>
    <w:p w14:paraId="6E9DED10" w14:textId="77777777" w:rsidR="0013565F" w:rsidRPr="009C6B04" w:rsidRDefault="0013565F" w:rsidP="00663936">
      <w:pPr>
        <w:spacing w:line="280" w:lineRule="atLeast"/>
        <w:rPr>
          <w:rFonts w:cs="Arial"/>
          <w:noProof/>
        </w:rPr>
      </w:pPr>
    </w:p>
    <w:p w14:paraId="3B9C74E6" w14:textId="77777777" w:rsidR="0013565F" w:rsidRPr="009C6B04" w:rsidRDefault="0013565F" w:rsidP="00663936">
      <w:pPr>
        <w:spacing w:line="280" w:lineRule="atLeast"/>
        <w:rPr>
          <w:rFonts w:cs="Arial"/>
          <w:noProof/>
        </w:rPr>
      </w:pPr>
      <w:r w:rsidRPr="009C6B04">
        <w:rPr>
          <w:rFonts w:cs="Arial"/>
          <w:noProof/>
        </w:rPr>
        <w:t>(3) Če med dokumenti, ki so sestavni del te pogodbe, ter to pogodbo oziroma med samimi dokumenti obstaja kakršnokoli neskladje ali nekonsistentnost, se uporabi rešitev, ki je ugodnejša za naročnika, ob predpostavki, da takšna rešitev v celoti izpolnjuje vse zahteve za izvedbo javnega naročila.</w:t>
      </w:r>
    </w:p>
    <w:p w14:paraId="412181A1" w14:textId="77777777" w:rsidR="009D3874" w:rsidRPr="009C6B04" w:rsidRDefault="009D3874" w:rsidP="00F477F4">
      <w:pPr>
        <w:spacing w:line="280" w:lineRule="atLeast"/>
        <w:rPr>
          <w:rFonts w:cs="Arial"/>
          <w:b/>
          <w:noProof/>
        </w:rPr>
      </w:pPr>
    </w:p>
    <w:p w14:paraId="3C89A423" w14:textId="3FA4EF06" w:rsidR="001F1EF2" w:rsidRPr="009C6B04" w:rsidRDefault="001F1EF2" w:rsidP="008C17B3">
      <w:pPr>
        <w:spacing w:line="280" w:lineRule="atLeast"/>
        <w:jc w:val="center"/>
        <w:rPr>
          <w:rFonts w:cs="Arial"/>
          <w:b/>
          <w:noProof/>
        </w:rPr>
      </w:pPr>
      <w:r w:rsidRPr="009C6B04">
        <w:rPr>
          <w:rFonts w:cs="Arial"/>
          <w:b/>
          <w:noProof/>
        </w:rPr>
        <w:t>INTRODUCTORY PROVISIONS</w:t>
      </w:r>
    </w:p>
    <w:p w14:paraId="0A56EC70" w14:textId="5C87C2EF" w:rsidR="00C01686" w:rsidRPr="009C6B04" w:rsidRDefault="001F1EF2" w:rsidP="008C17B3">
      <w:pPr>
        <w:spacing w:line="280" w:lineRule="atLeast"/>
        <w:jc w:val="center"/>
        <w:rPr>
          <w:rFonts w:cs="Arial"/>
          <w:b/>
          <w:noProof/>
        </w:rPr>
      </w:pPr>
      <w:r w:rsidRPr="009C6B04">
        <w:rPr>
          <w:rFonts w:cs="Arial"/>
          <w:b/>
          <w:noProof/>
        </w:rPr>
        <w:t>Article 1</w:t>
      </w:r>
    </w:p>
    <w:p w14:paraId="5F4E3C30" w14:textId="77777777" w:rsidR="008C17B3" w:rsidRPr="009C6B04" w:rsidRDefault="008C17B3" w:rsidP="008C17B3">
      <w:pPr>
        <w:spacing w:line="280" w:lineRule="atLeast"/>
        <w:jc w:val="center"/>
        <w:rPr>
          <w:rFonts w:cs="Arial"/>
          <w:b/>
          <w:noProof/>
        </w:rPr>
      </w:pPr>
    </w:p>
    <w:p w14:paraId="3771DAC5" w14:textId="752288A3" w:rsidR="00073CF9" w:rsidRPr="009C6B04" w:rsidRDefault="00526497" w:rsidP="00663936">
      <w:pPr>
        <w:spacing w:line="280" w:lineRule="atLeast"/>
        <w:rPr>
          <w:rFonts w:cs="Arial"/>
          <w:noProof/>
        </w:rPr>
      </w:pPr>
      <w:r w:rsidRPr="009C6B04">
        <w:rPr>
          <w:rFonts w:cs="Arial"/>
          <w:noProof/>
        </w:rPr>
        <w:t xml:space="preserve">(1) </w:t>
      </w:r>
      <w:r w:rsidR="001F1EF2" w:rsidRPr="009C6B04">
        <w:rPr>
          <w:rFonts w:cs="Arial"/>
          <w:noProof/>
        </w:rPr>
        <w:t xml:space="preserve">The </w:t>
      </w:r>
      <w:r w:rsidR="00A07B4B" w:rsidRPr="009C6B04">
        <w:rPr>
          <w:rFonts w:cs="Arial"/>
          <w:noProof/>
        </w:rPr>
        <w:t>C</w:t>
      </w:r>
      <w:r w:rsidR="001F1EF2" w:rsidRPr="009C6B04">
        <w:rPr>
          <w:rFonts w:cs="Arial"/>
          <w:noProof/>
        </w:rPr>
        <w:t xml:space="preserve">ontracting </w:t>
      </w:r>
      <w:r w:rsidR="00A07B4B" w:rsidRPr="009C6B04">
        <w:rPr>
          <w:rFonts w:cs="Arial"/>
          <w:noProof/>
        </w:rPr>
        <w:t>A</w:t>
      </w:r>
      <w:r w:rsidR="001F1EF2" w:rsidRPr="009C6B04">
        <w:rPr>
          <w:rFonts w:cs="Arial"/>
          <w:noProof/>
        </w:rPr>
        <w:t xml:space="preserve">uthority and the </w:t>
      </w:r>
      <w:r w:rsidR="00A07B4B" w:rsidRPr="009C6B04">
        <w:rPr>
          <w:rFonts w:cs="Arial"/>
          <w:noProof/>
        </w:rPr>
        <w:t xml:space="preserve">Bidder </w:t>
      </w:r>
      <w:r w:rsidR="001F1EF2" w:rsidRPr="009C6B04">
        <w:rPr>
          <w:rFonts w:cs="Arial"/>
          <w:noProof/>
        </w:rPr>
        <w:t>agree that</w:t>
      </w:r>
      <w:r w:rsidR="00073CF9" w:rsidRPr="009C6B04">
        <w:rPr>
          <w:rFonts w:cs="Arial"/>
          <w:noProof/>
        </w:rPr>
        <w:t xml:space="preserve">: </w:t>
      </w:r>
    </w:p>
    <w:p w14:paraId="25E29095" w14:textId="2DBAB466" w:rsidR="00073CF9" w:rsidRPr="009C6B04" w:rsidRDefault="001F1EF2" w:rsidP="00C05128">
      <w:pPr>
        <w:pStyle w:val="ListParagraph"/>
        <w:numPr>
          <w:ilvl w:val="0"/>
          <w:numId w:val="8"/>
        </w:numPr>
        <w:spacing w:line="280" w:lineRule="atLeast"/>
        <w:rPr>
          <w:rFonts w:cs="Arial"/>
          <w:noProof/>
        </w:rPr>
      </w:pPr>
      <w:r w:rsidRPr="009C6B04">
        <w:rPr>
          <w:rFonts w:cs="Arial"/>
          <w:noProof/>
        </w:rPr>
        <w:t xml:space="preserve">the </w:t>
      </w:r>
      <w:r w:rsidR="00A07B4B" w:rsidRPr="009C6B04">
        <w:rPr>
          <w:rFonts w:cs="Arial"/>
          <w:noProof/>
        </w:rPr>
        <w:t>C</w:t>
      </w:r>
      <w:r w:rsidRPr="009C6B04">
        <w:rPr>
          <w:rFonts w:cs="Arial"/>
          <w:noProof/>
        </w:rPr>
        <w:t xml:space="preserve">ontracting </w:t>
      </w:r>
      <w:r w:rsidR="00A07B4B" w:rsidRPr="009C6B04">
        <w:rPr>
          <w:rFonts w:cs="Arial"/>
          <w:noProof/>
        </w:rPr>
        <w:t>A</w:t>
      </w:r>
      <w:r w:rsidRPr="009C6B04">
        <w:rPr>
          <w:rFonts w:cs="Arial"/>
          <w:noProof/>
        </w:rPr>
        <w:t>uthority carried out the procedure for awarding a public contract on the basis of Article 4</w:t>
      </w:r>
      <w:r w:rsidR="004F1FBE">
        <w:rPr>
          <w:rFonts w:cs="Arial"/>
          <w:noProof/>
        </w:rPr>
        <w:t>0</w:t>
      </w:r>
      <w:r w:rsidRPr="009C6B04">
        <w:rPr>
          <w:rFonts w:cs="Arial"/>
          <w:noProof/>
        </w:rPr>
        <w:t xml:space="preserve"> of the Public Procurement Act - ZJN-3 (Official Gazette RS, No. 91/2015</w:t>
      </w:r>
      <w:r w:rsidR="00A07B4B" w:rsidRPr="009C6B04">
        <w:rPr>
          <w:rFonts w:cs="Arial"/>
          <w:noProof/>
        </w:rPr>
        <w:t xml:space="preserve"> and</w:t>
      </w:r>
      <w:r w:rsidRPr="009C6B04">
        <w:rPr>
          <w:rFonts w:cs="Arial"/>
          <w:noProof/>
        </w:rPr>
        <w:t xml:space="preserve"> </w:t>
      </w:r>
      <w:r w:rsidR="00484F97">
        <w:rPr>
          <w:rFonts w:cs="Arial"/>
          <w:noProof/>
        </w:rPr>
        <w:t>changhes</w:t>
      </w:r>
      <w:r w:rsidRPr="009C6B04">
        <w:rPr>
          <w:rFonts w:cs="Arial"/>
          <w:noProof/>
        </w:rPr>
        <w:t xml:space="preserve">) for the </w:t>
      </w:r>
      <w:r w:rsidR="00BE55BF" w:rsidRPr="009C6B04">
        <w:rPr>
          <w:rFonts w:cs="Arial"/>
          <w:bCs/>
          <w:noProof/>
        </w:rPr>
        <w:t xml:space="preserve">purchase of </w:t>
      </w:r>
      <w:r w:rsidR="00556E6E">
        <w:rPr>
          <w:rFonts w:cs="Arial"/>
          <w:bCs/>
          <w:noProof/>
        </w:rPr>
        <w:t>DVB-T/T2</w:t>
      </w:r>
      <w:r w:rsidR="00484F97">
        <w:rPr>
          <w:rFonts w:cs="Arial"/>
          <w:bCs/>
          <w:noProof/>
        </w:rPr>
        <w:t xml:space="preserve"> and DAB+</w:t>
      </w:r>
      <w:r w:rsidR="007B36A9" w:rsidRPr="009C6B04">
        <w:rPr>
          <w:rFonts w:cs="Arial"/>
          <w:bCs/>
          <w:noProof/>
        </w:rPr>
        <w:t xml:space="preserve"> transmitters</w:t>
      </w:r>
      <w:r w:rsidR="00D91E74" w:rsidRPr="009C6B04">
        <w:rPr>
          <w:rFonts w:cs="Arial"/>
          <w:noProof/>
        </w:rPr>
        <w:t>;</w:t>
      </w:r>
    </w:p>
    <w:p w14:paraId="7FD175DF" w14:textId="18F69A02" w:rsidR="00073CF9" w:rsidRPr="009C6B04" w:rsidRDefault="001F1EF2" w:rsidP="00C05128">
      <w:pPr>
        <w:pStyle w:val="ListParagraph"/>
        <w:numPr>
          <w:ilvl w:val="0"/>
          <w:numId w:val="8"/>
        </w:numPr>
        <w:spacing w:line="280" w:lineRule="atLeast"/>
        <w:rPr>
          <w:rFonts w:cs="Arial"/>
          <w:noProof/>
        </w:rPr>
      </w:pPr>
      <w:r w:rsidRPr="009C6B04">
        <w:rPr>
          <w:rFonts w:cs="Arial"/>
          <w:noProof/>
        </w:rPr>
        <w:t xml:space="preserve">the </w:t>
      </w:r>
      <w:r w:rsidR="00A07B4B" w:rsidRPr="009C6B04">
        <w:rPr>
          <w:rFonts w:cs="Arial"/>
          <w:noProof/>
        </w:rPr>
        <w:t>C</w:t>
      </w:r>
      <w:r w:rsidRPr="009C6B04">
        <w:rPr>
          <w:rFonts w:cs="Arial"/>
          <w:noProof/>
        </w:rPr>
        <w:t xml:space="preserve">ontracting </w:t>
      </w:r>
      <w:r w:rsidR="00A07B4B" w:rsidRPr="009C6B04">
        <w:rPr>
          <w:rFonts w:cs="Arial"/>
          <w:noProof/>
        </w:rPr>
        <w:t>A</w:t>
      </w:r>
      <w:r w:rsidRPr="009C6B04">
        <w:rPr>
          <w:rFonts w:cs="Arial"/>
          <w:noProof/>
        </w:rPr>
        <w:t xml:space="preserve">uthority shall select the </w:t>
      </w:r>
      <w:r w:rsidR="00A07B4B" w:rsidRPr="009C6B04">
        <w:rPr>
          <w:rFonts w:cs="Arial"/>
          <w:noProof/>
        </w:rPr>
        <w:t>Bidder</w:t>
      </w:r>
      <w:r w:rsidRPr="009C6B04">
        <w:rPr>
          <w:rFonts w:cs="Arial"/>
          <w:noProof/>
        </w:rPr>
        <w:t xml:space="preserve"> as the most favorable </w:t>
      </w:r>
      <w:r w:rsidR="00A07B4B" w:rsidRPr="009C6B04">
        <w:rPr>
          <w:rFonts w:cs="Arial"/>
          <w:noProof/>
        </w:rPr>
        <w:t>B</w:t>
      </w:r>
      <w:r w:rsidRPr="009C6B04">
        <w:rPr>
          <w:rFonts w:cs="Arial"/>
          <w:noProof/>
        </w:rPr>
        <w:t xml:space="preserve">idder for the execution of the </w:t>
      </w:r>
      <w:r w:rsidR="00A07B4B" w:rsidRPr="009C6B04">
        <w:rPr>
          <w:rFonts w:cs="Arial"/>
          <w:noProof/>
        </w:rPr>
        <w:t>P</w:t>
      </w:r>
      <w:r w:rsidRPr="009C6B04">
        <w:rPr>
          <w:rFonts w:cs="Arial"/>
          <w:noProof/>
        </w:rPr>
        <w:t xml:space="preserve">ublic </w:t>
      </w:r>
      <w:r w:rsidR="00A07B4B" w:rsidRPr="009C6B04">
        <w:rPr>
          <w:rFonts w:cs="Arial"/>
          <w:noProof/>
        </w:rPr>
        <w:t>P</w:t>
      </w:r>
      <w:r w:rsidRPr="009C6B04">
        <w:rPr>
          <w:rFonts w:cs="Arial"/>
          <w:noProof/>
        </w:rPr>
        <w:t>rocurement</w:t>
      </w:r>
      <w:r w:rsidR="00BC605B" w:rsidRPr="009C6B04">
        <w:rPr>
          <w:rFonts w:cs="Arial"/>
          <w:noProof/>
        </w:rPr>
        <w:t xml:space="preserve"> from the first indent,</w:t>
      </w:r>
      <w:r w:rsidRPr="009C6B04">
        <w:rPr>
          <w:rFonts w:cs="Arial"/>
          <w:noProof/>
        </w:rPr>
        <w:t xml:space="preserve"> </w:t>
      </w:r>
      <w:r w:rsidR="00BC605B" w:rsidRPr="009C6B04">
        <w:rPr>
          <w:rFonts w:cs="Arial"/>
          <w:noProof/>
        </w:rPr>
        <w:t xml:space="preserve">published on the Public Procurement Portal of Slovenia under the number ……….. dated ……….. </w:t>
      </w:r>
    </w:p>
    <w:p w14:paraId="21A3F2BC" w14:textId="176DA18F" w:rsidR="00073CF9" w:rsidRPr="009C6B04" w:rsidRDefault="001F1EF2" w:rsidP="00C05128">
      <w:pPr>
        <w:pStyle w:val="ListParagraph"/>
        <w:numPr>
          <w:ilvl w:val="0"/>
          <w:numId w:val="8"/>
        </w:numPr>
        <w:spacing w:line="280" w:lineRule="atLeast"/>
        <w:rPr>
          <w:rFonts w:cs="Arial"/>
          <w:noProof/>
        </w:rPr>
      </w:pPr>
      <w:r w:rsidRPr="009C6B04">
        <w:rPr>
          <w:rFonts w:cs="Arial"/>
          <w:noProof/>
        </w:rPr>
        <w:t xml:space="preserve">the </w:t>
      </w:r>
      <w:r w:rsidR="00A07B4B" w:rsidRPr="009C6B04">
        <w:rPr>
          <w:rFonts w:cs="Arial"/>
          <w:noProof/>
        </w:rPr>
        <w:t>B</w:t>
      </w:r>
      <w:r w:rsidRPr="009C6B04">
        <w:rPr>
          <w:rFonts w:cs="Arial"/>
          <w:noProof/>
        </w:rPr>
        <w:t>idder is technically capable of completing the tender</w:t>
      </w:r>
      <w:r w:rsidR="00073CF9" w:rsidRPr="009C6B04">
        <w:rPr>
          <w:rFonts w:cs="Arial"/>
          <w:noProof/>
        </w:rPr>
        <w:t>.</w:t>
      </w:r>
    </w:p>
    <w:p w14:paraId="29A3E08D" w14:textId="77777777" w:rsidR="00073CF9" w:rsidRPr="009C6B04" w:rsidRDefault="00073CF9" w:rsidP="00663936">
      <w:pPr>
        <w:spacing w:line="280" w:lineRule="atLeast"/>
        <w:rPr>
          <w:rFonts w:cs="Arial"/>
          <w:noProof/>
        </w:rPr>
      </w:pPr>
    </w:p>
    <w:p w14:paraId="0EEA5B4A" w14:textId="74C5FE68" w:rsidR="00073CF9" w:rsidRPr="009C6B04" w:rsidRDefault="00526497" w:rsidP="00663936">
      <w:pPr>
        <w:spacing w:line="280" w:lineRule="atLeast"/>
        <w:rPr>
          <w:rFonts w:cs="Arial"/>
          <w:noProof/>
        </w:rPr>
      </w:pPr>
      <w:r w:rsidRPr="009C6B04">
        <w:rPr>
          <w:rFonts w:cs="Arial"/>
          <w:noProof/>
        </w:rPr>
        <w:t xml:space="preserve">(2) </w:t>
      </w:r>
      <w:r w:rsidR="00B7186B" w:rsidRPr="009C6B04">
        <w:rPr>
          <w:lang w:val="en"/>
        </w:rPr>
        <w:t xml:space="preserve">Documentation relating to the award of a public contract of </w:t>
      </w:r>
      <w:r w:rsidR="004F1FBE">
        <w:rPr>
          <w:lang w:val="en"/>
        </w:rPr>
        <w:t>………..</w:t>
      </w:r>
      <w:r w:rsidR="00B7186B" w:rsidRPr="009C6B04">
        <w:rPr>
          <w:lang w:val="en"/>
        </w:rPr>
        <w:t xml:space="preserve"> and the </w:t>
      </w:r>
      <w:r w:rsidR="00A07B4B" w:rsidRPr="009C6B04">
        <w:rPr>
          <w:lang w:val="en"/>
        </w:rPr>
        <w:t>B</w:t>
      </w:r>
      <w:r w:rsidR="00B7186B" w:rsidRPr="009C6B04">
        <w:rPr>
          <w:lang w:val="en"/>
        </w:rPr>
        <w:t>idder's offer no. .......... of ……………. (hereinafter: the Offer) form an integral part of this contract.</w:t>
      </w:r>
    </w:p>
    <w:p w14:paraId="4FBCE619" w14:textId="77777777" w:rsidR="00073CF9" w:rsidRPr="009C6B04" w:rsidRDefault="00073CF9" w:rsidP="00663936">
      <w:pPr>
        <w:spacing w:line="280" w:lineRule="atLeast"/>
        <w:rPr>
          <w:rFonts w:cs="Arial"/>
          <w:noProof/>
        </w:rPr>
      </w:pPr>
    </w:p>
    <w:p w14:paraId="15458137" w14:textId="35728AB4" w:rsidR="0013565F" w:rsidRPr="009C6B04" w:rsidRDefault="00526497" w:rsidP="00663936">
      <w:pPr>
        <w:spacing w:line="280" w:lineRule="atLeast"/>
        <w:rPr>
          <w:rFonts w:cs="Arial"/>
          <w:noProof/>
        </w:rPr>
      </w:pPr>
      <w:r w:rsidRPr="009C6B04">
        <w:rPr>
          <w:rFonts w:cs="Arial"/>
          <w:noProof/>
        </w:rPr>
        <w:t xml:space="preserve">(3) </w:t>
      </w:r>
      <w:r w:rsidR="00AE2382" w:rsidRPr="009C6B04">
        <w:rPr>
          <w:rFonts w:cs="Arial"/>
          <w:noProof/>
        </w:rPr>
        <w:t xml:space="preserve">If there is any discrepancy or inconsistency between the documents that are an integral part of this contract and this contract or between the documents themselves, a more favorable solution for the </w:t>
      </w:r>
      <w:r w:rsidR="00A07B4B" w:rsidRPr="009C6B04">
        <w:rPr>
          <w:rFonts w:cs="Arial"/>
          <w:noProof/>
        </w:rPr>
        <w:t>C</w:t>
      </w:r>
      <w:r w:rsidR="00AE2382" w:rsidRPr="009C6B04">
        <w:rPr>
          <w:rFonts w:cs="Arial"/>
          <w:noProof/>
        </w:rPr>
        <w:t xml:space="preserve">ontracting </w:t>
      </w:r>
      <w:r w:rsidR="00A07B4B" w:rsidRPr="009C6B04">
        <w:rPr>
          <w:rFonts w:cs="Arial"/>
          <w:noProof/>
        </w:rPr>
        <w:t>Authority</w:t>
      </w:r>
      <w:r w:rsidR="00AE2382" w:rsidRPr="009C6B04">
        <w:rPr>
          <w:rFonts w:cs="Arial"/>
          <w:noProof/>
        </w:rPr>
        <w:t xml:space="preserve"> shall be used, on the assumption that such a solution fully meets all the requirements for the performance of a public contract.</w:t>
      </w:r>
    </w:p>
    <w:p w14:paraId="7B112296" w14:textId="77777777" w:rsidR="008C17B3" w:rsidRPr="009C6B04" w:rsidRDefault="008C17B3" w:rsidP="00663936">
      <w:pPr>
        <w:spacing w:line="280" w:lineRule="atLeast"/>
        <w:jc w:val="center"/>
        <w:rPr>
          <w:rFonts w:cs="Arial"/>
          <w:b/>
          <w:noProof/>
        </w:rPr>
      </w:pPr>
    </w:p>
    <w:p w14:paraId="52D5740C" w14:textId="4A74BA05" w:rsidR="0013565F" w:rsidRPr="009C6B04" w:rsidRDefault="0013565F" w:rsidP="00663936">
      <w:pPr>
        <w:spacing w:line="280" w:lineRule="atLeast"/>
        <w:jc w:val="center"/>
        <w:rPr>
          <w:rFonts w:cs="Arial"/>
          <w:b/>
          <w:noProof/>
        </w:rPr>
      </w:pPr>
      <w:r w:rsidRPr="009C6B04">
        <w:rPr>
          <w:rFonts w:cs="Arial"/>
          <w:b/>
          <w:noProof/>
        </w:rPr>
        <w:t>2. člen</w:t>
      </w:r>
    </w:p>
    <w:p w14:paraId="61D1DE0D" w14:textId="77777777" w:rsidR="0013565F" w:rsidRPr="009C6B04" w:rsidRDefault="0013565F" w:rsidP="00663936">
      <w:pPr>
        <w:pStyle w:val="BodyText3"/>
        <w:spacing w:line="280" w:lineRule="atLeast"/>
        <w:rPr>
          <w:rFonts w:cs="Arial"/>
          <w:noProof/>
          <w:sz w:val="20"/>
          <w:lang w:val="sl-SI"/>
        </w:rPr>
      </w:pPr>
    </w:p>
    <w:p w14:paraId="238BF3AB" w14:textId="3E827B87" w:rsidR="00C44199" w:rsidRPr="009C6B04" w:rsidRDefault="0013565F" w:rsidP="00B11912">
      <w:pPr>
        <w:spacing w:line="280" w:lineRule="atLeast"/>
        <w:rPr>
          <w:rFonts w:cs="Arial"/>
          <w:bCs/>
          <w:noProof/>
          <w:szCs w:val="20"/>
        </w:rPr>
      </w:pPr>
      <w:r w:rsidRPr="009C6B04">
        <w:rPr>
          <w:rFonts w:cs="Arial"/>
          <w:noProof/>
        </w:rPr>
        <w:t xml:space="preserve">S to pogodbo se pogodbeni stranki dogovorita o splošnih in posebnih pogojih izvedbe javnega naročila. Sestavni del te pogodbe so pogoji, </w:t>
      </w:r>
      <w:r w:rsidRPr="009C6B04">
        <w:rPr>
          <w:rFonts w:cs="Arial"/>
          <w:bCs/>
          <w:noProof/>
          <w:szCs w:val="20"/>
        </w:rPr>
        <w:t xml:space="preserve">določeni </w:t>
      </w:r>
      <w:r w:rsidRPr="009C6B04">
        <w:rPr>
          <w:noProof/>
        </w:rPr>
        <w:t>z Dokumentacijo v zvezi z oddajo javnega naročila štev. JN-B</w:t>
      </w:r>
      <w:r w:rsidR="004F1FBE">
        <w:rPr>
          <w:noProof/>
        </w:rPr>
        <w:t>1093</w:t>
      </w:r>
      <w:r w:rsidRPr="009C6B04">
        <w:rPr>
          <w:noProof/>
        </w:rPr>
        <w:t>, sprejeti in navedeni v ponudbi ponudnika št. .............. z dne ……..</w:t>
      </w:r>
      <w:r w:rsidRPr="009C6B04">
        <w:rPr>
          <w:rFonts w:cs="Arial"/>
          <w:bCs/>
          <w:noProof/>
          <w:szCs w:val="20"/>
        </w:rPr>
        <w:t>, ki predstavlja Prilogo te pogodbe.</w:t>
      </w:r>
    </w:p>
    <w:p w14:paraId="1404B95E" w14:textId="63D95482" w:rsidR="00FD6C5C" w:rsidRPr="009C6B04" w:rsidRDefault="001B653E" w:rsidP="00663936">
      <w:pPr>
        <w:spacing w:line="280" w:lineRule="atLeast"/>
        <w:jc w:val="center"/>
        <w:rPr>
          <w:rFonts w:cs="Arial"/>
          <w:b/>
          <w:noProof/>
        </w:rPr>
      </w:pPr>
      <w:r w:rsidRPr="009C6B04">
        <w:rPr>
          <w:rFonts w:cs="Arial"/>
          <w:b/>
          <w:noProof/>
        </w:rPr>
        <w:t>Article 2</w:t>
      </w:r>
    </w:p>
    <w:p w14:paraId="144802D3" w14:textId="77777777" w:rsidR="00FD6C5C" w:rsidRPr="009C6B04" w:rsidRDefault="00FD6C5C" w:rsidP="00663936">
      <w:pPr>
        <w:pStyle w:val="BodyText3"/>
        <w:spacing w:line="280" w:lineRule="atLeast"/>
        <w:rPr>
          <w:rFonts w:cs="Arial"/>
          <w:noProof/>
          <w:sz w:val="20"/>
          <w:lang w:val="sl-SI"/>
        </w:rPr>
      </w:pPr>
    </w:p>
    <w:p w14:paraId="0F821C38" w14:textId="31196D8F" w:rsidR="001F1EF2" w:rsidRPr="009C6B04" w:rsidRDefault="001F1EF2" w:rsidP="00663936">
      <w:pPr>
        <w:spacing w:line="280" w:lineRule="atLeast"/>
        <w:rPr>
          <w:rFonts w:cs="Arial"/>
          <w:noProof/>
          <w:lang w:val="en-GB"/>
        </w:rPr>
      </w:pPr>
      <w:r w:rsidRPr="009C6B04">
        <w:rPr>
          <w:rFonts w:cs="Arial"/>
          <w:noProof/>
          <w:lang w:val="en-GB"/>
        </w:rPr>
        <w:t xml:space="preserve">The Parties agree on general and special conditions related to the realization of the Public Tender. All conditions determined by the procurement documents no. </w:t>
      </w:r>
      <w:r w:rsidRPr="009C6B04">
        <w:rPr>
          <w:noProof/>
          <w:lang w:val="en-GB"/>
        </w:rPr>
        <w:t>JN-B</w:t>
      </w:r>
      <w:r w:rsidR="004F1FBE">
        <w:rPr>
          <w:noProof/>
          <w:lang w:val="en-GB"/>
        </w:rPr>
        <w:t>1093</w:t>
      </w:r>
      <w:r w:rsidRPr="009C6B04">
        <w:rPr>
          <w:rFonts w:cs="Arial"/>
          <w:noProof/>
          <w:lang w:val="en-GB"/>
        </w:rPr>
        <w:t>, adopted and specified in the Bid documentation …… dated …shall constitute an integral part of this Contract.</w:t>
      </w:r>
    </w:p>
    <w:p w14:paraId="4DD19E57" w14:textId="77777777" w:rsidR="00BC605B" w:rsidRPr="009C6B04" w:rsidRDefault="00BC605B" w:rsidP="00663936">
      <w:pPr>
        <w:spacing w:line="280" w:lineRule="atLeast"/>
        <w:rPr>
          <w:rFonts w:cs="Arial"/>
          <w:noProof/>
          <w:lang w:val="en-GB"/>
        </w:rPr>
      </w:pPr>
    </w:p>
    <w:p w14:paraId="2A548BC0" w14:textId="08821321" w:rsidR="0013565F" w:rsidRDefault="0013565F" w:rsidP="00F477F4">
      <w:pPr>
        <w:rPr>
          <w:rFonts w:cs="Arial"/>
          <w:b/>
          <w:noProof/>
          <w:lang w:val="en-GB"/>
        </w:rPr>
      </w:pPr>
    </w:p>
    <w:p w14:paraId="7457C8B7" w14:textId="5B68CD5A" w:rsidR="0013565F" w:rsidRPr="009C6B04" w:rsidRDefault="0013565F" w:rsidP="008C17B3">
      <w:pPr>
        <w:jc w:val="center"/>
        <w:rPr>
          <w:rFonts w:cs="Arial"/>
          <w:b/>
          <w:noProof/>
        </w:rPr>
      </w:pPr>
      <w:r w:rsidRPr="009C6B04">
        <w:rPr>
          <w:rFonts w:cs="Arial"/>
          <w:b/>
          <w:noProof/>
        </w:rPr>
        <w:lastRenderedPageBreak/>
        <w:t>PREDMET JAVNEGA NAROČILA</w:t>
      </w:r>
    </w:p>
    <w:p w14:paraId="66BC1189" w14:textId="5F9E7E31" w:rsidR="0013565F" w:rsidRPr="009C6B04" w:rsidRDefault="0013565F" w:rsidP="0013565F">
      <w:pPr>
        <w:jc w:val="center"/>
        <w:rPr>
          <w:rFonts w:cs="Arial"/>
          <w:b/>
          <w:noProof/>
        </w:rPr>
      </w:pPr>
      <w:r w:rsidRPr="009C6B04">
        <w:rPr>
          <w:rFonts w:cs="Arial"/>
          <w:b/>
          <w:noProof/>
        </w:rPr>
        <w:t>3. člen</w:t>
      </w:r>
    </w:p>
    <w:p w14:paraId="5E5BFCF5" w14:textId="77777777" w:rsidR="00663936" w:rsidRPr="009C6B04" w:rsidRDefault="00663936" w:rsidP="0013565F">
      <w:pPr>
        <w:jc w:val="center"/>
        <w:rPr>
          <w:rFonts w:cs="Arial"/>
          <w:b/>
          <w:noProof/>
        </w:rPr>
      </w:pPr>
    </w:p>
    <w:p w14:paraId="028D9536" w14:textId="272647F5" w:rsidR="00484F97" w:rsidRPr="006F26EB" w:rsidRDefault="00484F97" w:rsidP="00484F97">
      <w:pPr>
        <w:pStyle w:val="BodyText"/>
        <w:spacing w:line="280" w:lineRule="atLeast"/>
        <w:rPr>
          <w:rFonts w:cs="Arial"/>
          <w:bCs/>
          <w:szCs w:val="20"/>
        </w:rPr>
      </w:pPr>
      <w:bookmarkStart w:id="149" w:name="_Hlk528056692"/>
      <w:r w:rsidRPr="006F26EB">
        <w:rPr>
          <w:rFonts w:cs="Arial"/>
          <w:bCs/>
          <w:szCs w:val="20"/>
        </w:rPr>
        <w:t xml:space="preserve">Predmet javnega naročila je </w:t>
      </w:r>
      <w:r w:rsidRPr="006F26EB">
        <w:rPr>
          <w:rFonts w:cs="Arial"/>
          <w:bCs/>
        </w:rPr>
        <w:t xml:space="preserve">nakup </w:t>
      </w:r>
      <w:r w:rsidR="00556E6E">
        <w:rPr>
          <w:rFonts w:cs="Arial"/>
          <w:bCs/>
        </w:rPr>
        <w:t>DVB-T/T2</w:t>
      </w:r>
      <w:r>
        <w:rPr>
          <w:rFonts w:cs="Arial"/>
          <w:bCs/>
        </w:rPr>
        <w:t xml:space="preserve"> in DAB+ oddajnikov</w:t>
      </w:r>
      <w:r w:rsidRPr="006F26EB">
        <w:rPr>
          <w:rFonts w:cs="Arial"/>
          <w:bCs/>
          <w:szCs w:val="20"/>
        </w:rPr>
        <w:t>. Podrobnosti in tehnične zahteve naprav so razvidne iz tehničnih specifikacij, ki so del Dokumentacije v zvezi z oddajo javnega naročila in te pogodbe.</w:t>
      </w:r>
      <w:bookmarkEnd w:id="149"/>
    </w:p>
    <w:p w14:paraId="32375F68" w14:textId="77777777" w:rsidR="00C44199" w:rsidRPr="009C6B04" w:rsidRDefault="00C44199" w:rsidP="001929E1">
      <w:pPr>
        <w:jc w:val="center"/>
        <w:rPr>
          <w:rFonts w:cs="Arial"/>
          <w:b/>
          <w:noProof/>
        </w:rPr>
      </w:pPr>
    </w:p>
    <w:p w14:paraId="32D1120D" w14:textId="5E9ACF15" w:rsidR="003225BB" w:rsidRPr="009C6B04" w:rsidRDefault="001B653E" w:rsidP="008C17B3">
      <w:pPr>
        <w:jc w:val="center"/>
        <w:rPr>
          <w:rFonts w:cs="Arial"/>
          <w:b/>
          <w:noProof/>
        </w:rPr>
      </w:pPr>
      <w:r w:rsidRPr="009C6B04">
        <w:rPr>
          <w:rFonts w:cs="Arial"/>
          <w:b/>
          <w:noProof/>
        </w:rPr>
        <w:t>SUBJECT OF THE PUBLIC PROCUREMENT</w:t>
      </w:r>
    </w:p>
    <w:p w14:paraId="3DBCABFD" w14:textId="77EDD921" w:rsidR="00FD6C5C" w:rsidRPr="009C6B04" w:rsidRDefault="001B653E" w:rsidP="001929E1">
      <w:pPr>
        <w:jc w:val="center"/>
        <w:rPr>
          <w:rFonts w:cs="Arial"/>
          <w:b/>
          <w:noProof/>
        </w:rPr>
      </w:pPr>
      <w:r w:rsidRPr="009C6B04">
        <w:rPr>
          <w:rFonts w:cs="Arial"/>
          <w:b/>
          <w:noProof/>
        </w:rPr>
        <w:t>Article 3</w:t>
      </w:r>
    </w:p>
    <w:p w14:paraId="281B2BBB" w14:textId="77777777" w:rsidR="00781E22" w:rsidRPr="009C6B04" w:rsidRDefault="00781E22" w:rsidP="00781E22">
      <w:pPr>
        <w:rPr>
          <w:rFonts w:cs="Arial"/>
          <w:szCs w:val="20"/>
        </w:rPr>
      </w:pPr>
    </w:p>
    <w:p w14:paraId="4BE3D3BB" w14:textId="162A2463" w:rsidR="001B653E" w:rsidRPr="009C6B04" w:rsidRDefault="001B653E" w:rsidP="001B653E">
      <w:pPr>
        <w:spacing w:after="160" w:line="259" w:lineRule="auto"/>
        <w:rPr>
          <w:lang w:val="en-GB"/>
        </w:rPr>
      </w:pPr>
      <w:r w:rsidRPr="009C6B04">
        <w:rPr>
          <w:lang w:val="en-GB"/>
        </w:rPr>
        <w:t xml:space="preserve">The subject of the contract is </w:t>
      </w:r>
      <w:r w:rsidR="00A07B4B" w:rsidRPr="00484F97">
        <w:rPr>
          <w:lang w:val="en-GB"/>
        </w:rPr>
        <w:t xml:space="preserve">the </w:t>
      </w:r>
      <w:r w:rsidR="00BC605B" w:rsidRPr="00484F97">
        <w:rPr>
          <w:rFonts w:cs="Arial"/>
          <w:noProof/>
        </w:rPr>
        <w:t xml:space="preserve">purchase </w:t>
      </w:r>
      <w:r w:rsidR="00484F97">
        <w:rPr>
          <w:rFonts w:cs="Arial"/>
          <w:noProof/>
        </w:rPr>
        <w:t xml:space="preserve">of </w:t>
      </w:r>
      <w:r w:rsidR="00556E6E">
        <w:rPr>
          <w:rFonts w:cs="Arial"/>
          <w:noProof/>
        </w:rPr>
        <w:t>DVB-T/T2</w:t>
      </w:r>
      <w:r w:rsidR="00484F97">
        <w:rPr>
          <w:rFonts w:cs="Arial"/>
          <w:noProof/>
        </w:rPr>
        <w:t xml:space="preserve"> and DAB+</w:t>
      </w:r>
      <w:r w:rsidR="007B36A9" w:rsidRPr="00484F97">
        <w:rPr>
          <w:rFonts w:cs="Arial"/>
          <w:noProof/>
        </w:rPr>
        <w:t xml:space="preserve"> transmitters</w:t>
      </w:r>
      <w:r w:rsidRPr="009C6B04">
        <w:rPr>
          <w:lang w:val="en-GB"/>
        </w:rPr>
        <w:t xml:space="preserve">. The </w:t>
      </w:r>
      <w:r w:rsidR="00A07B4B" w:rsidRPr="009C6B04">
        <w:rPr>
          <w:lang w:val="en-GB"/>
        </w:rPr>
        <w:t>C</w:t>
      </w:r>
      <w:r w:rsidRPr="009C6B04">
        <w:rPr>
          <w:lang w:val="en-GB"/>
        </w:rPr>
        <w:t xml:space="preserve">ontracting </w:t>
      </w:r>
      <w:r w:rsidR="00A07B4B" w:rsidRPr="009C6B04">
        <w:rPr>
          <w:lang w:val="en-GB"/>
        </w:rPr>
        <w:t>A</w:t>
      </w:r>
      <w:r w:rsidRPr="009C6B04">
        <w:rPr>
          <w:lang w:val="en-GB"/>
        </w:rPr>
        <w:t>uthority's requirements regarding the subject of the contract are reflected in the technical specifications which are part of the documentation of the public tender.</w:t>
      </w:r>
    </w:p>
    <w:p w14:paraId="112CFA57" w14:textId="77777777" w:rsidR="009D3874" w:rsidRPr="009C6B04" w:rsidRDefault="009D3874" w:rsidP="0013565F">
      <w:pPr>
        <w:pStyle w:val="BodyText"/>
        <w:spacing w:after="0"/>
        <w:jc w:val="center"/>
        <w:rPr>
          <w:rFonts w:cs="Arial"/>
          <w:b/>
          <w:bCs/>
          <w:noProof/>
        </w:rPr>
      </w:pPr>
    </w:p>
    <w:p w14:paraId="42D62F9E" w14:textId="74074D37" w:rsidR="0013565F" w:rsidRPr="009C6B04" w:rsidRDefault="0013565F" w:rsidP="008C17B3">
      <w:pPr>
        <w:pStyle w:val="BodyText"/>
        <w:spacing w:after="0"/>
        <w:jc w:val="center"/>
        <w:rPr>
          <w:rFonts w:cs="Arial"/>
          <w:b/>
          <w:bCs/>
          <w:noProof/>
        </w:rPr>
      </w:pPr>
      <w:r w:rsidRPr="009C6B04">
        <w:rPr>
          <w:rFonts w:cs="Arial"/>
          <w:b/>
          <w:bCs/>
          <w:noProof/>
        </w:rPr>
        <w:t>POGODBENA VREDNOST</w:t>
      </w:r>
    </w:p>
    <w:p w14:paraId="2DED930C" w14:textId="77777777" w:rsidR="0013565F" w:rsidRPr="009C6B04" w:rsidRDefault="0013565F" w:rsidP="0013565F">
      <w:pPr>
        <w:pStyle w:val="BodyText"/>
        <w:spacing w:after="0"/>
        <w:jc w:val="center"/>
        <w:rPr>
          <w:rFonts w:cs="Arial"/>
          <w:b/>
          <w:bCs/>
          <w:noProof/>
        </w:rPr>
      </w:pPr>
      <w:r w:rsidRPr="009C6B04">
        <w:rPr>
          <w:rFonts w:cs="Arial"/>
          <w:b/>
          <w:bCs/>
          <w:noProof/>
        </w:rPr>
        <w:t>4. člen</w:t>
      </w:r>
    </w:p>
    <w:p w14:paraId="0E2EF440" w14:textId="77777777" w:rsidR="0013565F" w:rsidRPr="009C6B04" w:rsidRDefault="0013565F" w:rsidP="0013565F">
      <w:pPr>
        <w:rPr>
          <w:bCs/>
          <w:szCs w:val="20"/>
        </w:rPr>
      </w:pPr>
    </w:p>
    <w:p w14:paraId="663E9952" w14:textId="69BA2E3F" w:rsidR="00663936" w:rsidRPr="009C6B04" w:rsidRDefault="00BC605B" w:rsidP="00663936">
      <w:pPr>
        <w:spacing w:line="280" w:lineRule="atLeast"/>
        <w:rPr>
          <w:bCs/>
          <w:szCs w:val="20"/>
        </w:rPr>
      </w:pPr>
      <w:r w:rsidRPr="009C6B04">
        <w:rPr>
          <w:bCs/>
          <w:szCs w:val="20"/>
        </w:rPr>
        <w:t xml:space="preserve">(1) Končna pogodbena vrednost za </w:t>
      </w:r>
      <w:r w:rsidRPr="009C6B04">
        <w:rPr>
          <w:rFonts w:cs="Arial"/>
          <w:bCs/>
          <w:noProof/>
        </w:rPr>
        <w:t xml:space="preserve">nakup </w:t>
      </w:r>
      <w:r w:rsidR="00556E6E">
        <w:rPr>
          <w:rFonts w:cs="Arial"/>
          <w:bCs/>
          <w:noProof/>
        </w:rPr>
        <w:t>DVB-T/T2</w:t>
      </w:r>
      <w:r w:rsidR="00484F97">
        <w:rPr>
          <w:rFonts w:cs="Arial"/>
          <w:bCs/>
          <w:noProof/>
        </w:rPr>
        <w:t xml:space="preserve"> in DAB+</w:t>
      </w:r>
      <w:r w:rsidR="007B36A9" w:rsidRPr="009C6B04">
        <w:rPr>
          <w:rFonts w:cs="Arial"/>
          <w:bCs/>
          <w:noProof/>
        </w:rPr>
        <w:t xml:space="preserve"> oddajnikov</w:t>
      </w:r>
      <w:r w:rsidRPr="009C6B04">
        <w:rPr>
          <w:rFonts w:cs="Arial"/>
          <w:bCs/>
          <w:noProof/>
        </w:rPr>
        <w:t xml:space="preserve"> </w:t>
      </w:r>
      <w:r w:rsidRPr="009C6B04">
        <w:t>znaša</w:t>
      </w:r>
      <w:r w:rsidRPr="009C6B04">
        <w:rPr>
          <w:bCs/>
          <w:szCs w:val="20"/>
        </w:rPr>
        <w:t>:</w:t>
      </w:r>
    </w:p>
    <w:p w14:paraId="0A8CC6F1" w14:textId="77777777" w:rsidR="00663936" w:rsidRPr="009C6B04" w:rsidRDefault="00663936" w:rsidP="00663936">
      <w:pPr>
        <w:pStyle w:val="FootnoteText"/>
        <w:spacing w:line="280" w:lineRule="atLeast"/>
        <w:ind w:firstLine="708"/>
        <w:rPr>
          <w:rFonts w:ascii="Arial" w:hAnsi="Arial" w:cs="Arial"/>
          <w:b/>
          <w:bCs/>
          <w:szCs w:val="24"/>
        </w:rPr>
      </w:pPr>
    </w:p>
    <w:p w14:paraId="55B8D175" w14:textId="4B0C1B9F" w:rsidR="00663936" w:rsidRPr="009C6B04" w:rsidRDefault="00663936" w:rsidP="00663936">
      <w:pPr>
        <w:pStyle w:val="FootnoteText"/>
        <w:spacing w:line="280" w:lineRule="atLeast"/>
        <w:ind w:firstLine="708"/>
        <w:rPr>
          <w:rFonts w:ascii="Arial" w:hAnsi="Arial" w:cs="Arial"/>
          <w:b/>
          <w:bCs/>
          <w:szCs w:val="24"/>
        </w:rPr>
      </w:pPr>
      <w:r w:rsidRPr="009C6B04">
        <w:rPr>
          <w:rFonts w:ascii="Arial" w:hAnsi="Arial" w:cs="Arial"/>
          <w:b/>
          <w:bCs/>
          <w:szCs w:val="24"/>
        </w:rPr>
        <w:t>EUR</w:t>
      </w:r>
      <w:r w:rsidRPr="009C6B04">
        <w:rPr>
          <w:rFonts w:ascii="Arial" w:hAnsi="Arial" w:cs="Arial"/>
          <w:b/>
          <w:bCs/>
          <w:szCs w:val="24"/>
        </w:rPr>
        <w:tab/>
        <w:t xml:space="preserve"> ………….</w:t>
      </w:r>
      <w:r w:rsidRPr="009C6B04">
        <w:rPr>
          <w:rFonts w:ascii="Arial" w:hAnsi="Arial" w:cs="Arial"/>
          <w:b/>
          <w:bCs/>
          <w:szCs w:val="24"/>
        </w:rPr>
        <w:tab/>
        <w:t>DDP lokacija naročnika brez DDV</w:t>
      </w:r>
    </w:p>
    <w:p w14:paraId="7ACCC37D" w14:textId="1C748F05" w:rsidR="007771DF" w:rsidRPr="009C6B04" w:rsidRDefault="007771DF" w:rsidP="007771DF">
      <w:pPr>
        <w:pStyle w:val="FootnoteText"/>
        <w:spacing w:line="280" w:lineRule="atLeast"/>
        <w:rPr>
          <w:rFonts w:ascii="Arial" w:hAnsi="Arial" w:cs="Arial"/>
          <w:b/>
          <w:bCs/>
          <w:szCs w:val="24"/>
        </w:rPr>
      </w:pPr>
    </w:p>
    <w:p w14:paraId="2E486167" w14:textId="77777777" w:rsidR="00663936" w:rsidRPr="009C6B04" w:rsidRDefault="00663936" w:rsidP="00663936">
      <w:pPr>
        <w:spacing w:line="280" w:lineRule="atLeast"/>
        <w:rPr>
          <w:rFonts w:cs="Arial"/>
          <w:i/>
          <w:noProof/>
        </w:rPr>
      </w:pPr>
    </w:p>
    <w:p w14:paraId="29CD757A" w14:textId="77777777" w:rsidR="00663936" w:rsidRPr="009C6B04" w:rsidRDefault="00663936" w:rsidP="00663936">
      <w:pPr>
        <w:spacing w:line="280" w:lineRule="atLeast"/>
        <w:rPr>
          <w:rFonts w:cs="Arial"/>
        </w:rPr>
      </w:pPr>
      <w:r w:rsidRPr="009C6B04">
        <w:rPr>
          <w:rFonts w:cs="Arial"/>
        </w:rPr>
        <w:t xml:space="preserve">(2) V primeru plačila domačemu ponudniku, bo le-ta ob izstavitvi računa prištel DDV, skladno z veljavno zakonodajo o DDV. V primeru pridobitve blaga znotraj Skupnosti (EU), bo naročnik izvršil </w:t>
      </w:r>
      <w:proofErr w:type="spellStart"/>
      <w:r w:rsidRPr="009C6B04">
        <w:rPr>
          <w:rFonts w:cs="Arial"/>
        </w:rPr>
        <w:t>samoobdavčitev</w:t>
      </w:r>
      <w:proofErr w:type="spellEnd"/>
      <w:r w:rsidRPr="009C6B04">
        <w:rPr>
          <w:rFonts w:cs="Arial"/>
        </w:rPr>
        <w:t xml:space="preserve"> z DDV, skladno z veljavno zakonodajo o DDV.</w:t>
      </w:r>
    </w:p>
    <w:p w14:paraId="4A20809E" w14:textId="77777777" w:rsidR="00663936" w:rsidRPr="009C6B04" w:rsidRDefault="00663936" w:rsidP="00663936">
      <w:pPr>
        <w:spacing w:line="280" w:lineRule="atLeast"/>
        <w:rPr>
          <w:rFonts w:cs="Arial"/>
        </w:rPr>
      </w:pPr>
    </w:p>
    <w:p w14:paraId="5BF3092F" w14:textId="77777777" w:rsidR="00663936" w:rsidRPr="009C6B04" w:rsidRDefault="00663936" w:rsidP="00663936">
      <w:pPr>
        <w:spacing w:line="280" w:lineRule="atLeast"/>
        <w:rPr>
          <w:rFonts w:cs="Arial"/>
        </w:rPr>
      </w:pPr>
      <w:r w:rsidRPr="009C6B04">
        <w:rPr>
          <w:rFonts w:cs="Arial"/>
        </w:rPr>
        <w:t>(3) Cene po enoti mere so fiksne in se ne smejo spreminjati do konca izvedbe pogodbenih obveznosti.</w:t>
      </w:r>
    </w:p>
    <w:p w14:paraId="15B43D79" w14:textId="77777777" w:rsidR="00663936" w:rsidRPr="009C6B04" w:rsidRDefault="00663936" w:rsidP="00663936">
      <w:pPr>
        <w:spacing w:line="280" w:lineRule="atLeast"/>
        <w:rPr>
          <w:rFonts w:cs="Arial"/>
        </w:rPr>
      </w:pPr>
    </w:p>
    <w:p w14:paraId="7D98FBF1" w14:textId="48DDAE32" w:rsidR="009D3874" w:rsidRPr="009C6B04" w:rsidRDefault="00663936" w:rsidP="008C17B3">
      <w:pPr>
        <w:spacing w:line="280" w:lineRule="atLeast"/>
        <w:rPr>
          <w:rFonts w:cs="Arial"/>
        </w:rPr>
      </w:pPr>
      <w:r w:rsidRPr="009C6B04">
        <w:rPr>
          <w:rFonts w:cs="Arial"/>
        </w:rPr>
        <w:t>(4) Cena iz prvega odstavka tega člena zajema vse stroške, ki so povezani z izvedbo javnega naročila. V ceni so prav tako vključeni stroški šolanja uporabnikov, potni stroški, stroški nastanitve, stroški morebitnih nadgradenj itd.</w:t>
      </w:r>
    </w:p>
    <w:p w14:paraId="7B70A06F" w14:textId="77777777" w:rsidR="007B36A9" w:rsidRPr="009C6B04" w:rsidRDefault="007B36A9" w:rsidP="008C17B3">
      <w:pPr>
        <w:spacing w:line="280" w:lineRule="atLeast"/>
        <w:rPr>
          <w:rFonts w:cs="Arial"/>
        </w:rPr>
      </w:pPr>
    </w:p>
    <w:p w14:paraId="4C369248" w14:textId="572A2918" w:rsidR="003225BB" w:rsidRPr="009C6B04" w:rsidRDefault="001B653E" w:rsidP="008C17B3">
      <w:pPr>
        <w:pStyle w:val="BodyText"/>
        <w:spacing w:after="0" w:line="280" w:lineRule="atLeast"/>
        <w:jc w:val="center"/>
        <w:rPr>
          <w:rFonts w:cs="Arial"/>
          <w:b/>
          <w:bCs/>
          <w:noProof/>
        </w:rPr>
      </w:pPr>
      <w:r w:rsidRPr="009C6B04">
        <w:rPr>
          <w:rFonts w:cs="Arial"/>
          <w:b/>
          <w:bCs/>
          <w:noProof/>
        </w:rPr>
        <w:t>CONTRACT VALUE</w:t>
      </w:r>
    </w:p>
    <w:p w14:paraId="041F3A99" w14:textId="22FBA4BD" w:rsidR="00781E22" w:rsidRPr="009C6B04" w:rsidRDefault="001B653E" w:rsidP="004C37CE">
      <w:pPr>
        <w:pStyle w:val="BodyText"/>
        <w:spacing w:after="0" w:line="280" w:lineRule="atLeast"/>
        <w:jc w:val="center"/>
        <w:rPr>
          <w:rFonts w:cs="Arial"/>
          <w:b/>
          <w:bCs/>
          <w:noProof/>
        </w:rPr>
      </w:pPr>
      <w:r w:rsidRPr="009C6B04">
        <w:rPr>
          <w:rFonts w:cs="Arial"/>
          <w:b/>
          <w:bCs/>
          <w:noProof/>
        </w:rPr>
        <w:t>Article 4</w:t>
      </w:r>
    </w:p>
    <w:p w14:paraId="26B45BBD" w14:textId="77777777" w:rsidR="00653BA9" w:rsidRPr="009C6B04" w:rsidRDefault="00653BA9" w:rsidP="004C37CE">
      <w:pPr>
        <w:spacing w:line="280" w:lineRule="atLeast"/>
        <w:rPr>
          <w:bCs/>
          <w:szCs w:val="20"/>
        </w:rPr>
      </w:pPr>
    </w:p>
    <w:p w14:paraId="78431BD4" w14:textId="0EAE9FB7" w:rsidR="00781E22" w:rsidRPr="009C6B04" w:rsidRDefault="00526497" w:rsidP="004C37CE">
      <w:pPr>
        <w:spacing w:line="280" w:lineRule="atLeast"/>
        <w:rPr>
          <w:bCs/>
          <w:szCs w:val="20"/>
        </w:rPr>
      </w:pPr>
      <w:r w:rsidRPr="009C6B04">
        <w:rPr>
          <w:bCs/>
          <w:szCs w:val="20"/>
        </w:rPr>
        <w:t xml:space="preserve">(1) </w:t>
      </w:r>
      <w:proofErr w:type="spellStart"/>
      <w:r w:rsidR="001B653E" w:rsidRPr="009C6B04">
        <w:rPr>
          <w:bCs/>
          <w:szCs w:val="20"/>
        </w:rPr>
        <w:t>The</w:t>
      </w:r>
      <w:proofErr w:type="spellEnd"/>
      <w:r w:rsidR="001B653E" w:rsidRPr="009C6B04">
        <w:rPr>
          <w:bCs/>
          <w:szCs w:val="20"/>
        </w:rPr>
        <w:t xml:space="preserve"> total </w:t>
      </w:r>
      <w:proofErr w:type="spellStart"/>
      <w:r w:rsidR="001B653E" w:rsidRPr="009C6B04">
        <w:rPr>
          <w:bCs/>
          <w:szCs w:val="20"/>
        </w:rPr>
        <w:t>contractual</w:t>
      </w:r>
      <w:proofErr w:type="spellEnd"/>
      <w:r w:rsidR="001B653E" w:rsidRPr="009C6B04">
        <w:rPr>
          <w:bCs/>
          <w:szCs w:val="20"/>
        </w:rPr>
        <w:t xml:space="preserve"> </w:t>
      </w:r>
      <w:proofErr w:type="spellStart"/>
      <w:r w:rsidR="001B653E" w:rsidRPr="009C6B04">
        <w:rPr>
          <w:bCs/>
          <w:szCs w:val="20"/>
        </w:rPr>
        <w:t>value</w:t>
      </w:r>
      <w:proofErr w:type="spellEnd"/>
      <w:r w:rsidR="001B653E" w:rsidRPr="009C6B04">
        <w:rPr>
          <w:bCs/>
          <w:szCs w:val="20"/>
        </w:rPr>
        <w:t xml:space="preserve"> </w:t>
      </w:r>
      <w:proofErr w:type="spellStart"/>
      <w:r w:rsidR="00BC605B" w:rsidRPr="009C6B04">
        <w:rPr>
          <w:bCs/>
          <w:szCs w:val="20"/>
        </w:rPr>
        <w:t>for</w:t>
      </w:r>
      <w:proofErr w:type="spellEnd"/>
      <w:r w:rsidR="00BC605B" w:rsidRPr="009C6B04">
        <w:rPr>
          <w:bCs/>
          <w:szCs w:val="20"/>
        </w:rPr>
        <w:t xml:space="preserve"> </w:t>
      </w:r>
      <w:r w:rsidR="00BC605B" w:rsidRPr="00484F97">
        <w:rPr>
          <w:lang w:val="en-GB"/>
        </w:rPr>
        <w:t xml:space="preserve">the </w:t>
      </w:r>
      <w:r w:rsidR="00BC605B" w:rsidRPr="00484F97">
        <w:rPr>
          <w:rFonts w:cs="Arial"/>
          <w:noProof/>
        </w:rPr>
        <w:t xml:space="preserve">purchase of </w:t>
      </w:r>
      <w:r w:rsidR="00556E6E">
        <w:rPr>
          <w:rFonts w:cs="Arial"/>
          <w:noProof/>
        </w:rPr>
        <w:t>DVB-T/T2</w:t>
      </w:r>
      <w:r w:rsidR="00484F97">
        <w:rPr>
          <w:rFonts w:cs="Arial"/>
          <w:noProof/>
        </w:rPr>
        <w:t xml:space="preserve"> and DAB+</w:t>
      </w:r>
      <w:r w:rsidR="007B36A9" w:rsidRPr="00484F97">
        <w:rPr>
          <w:rFonts w:cs="Arial"/>
          <w:noProof/>
        </w:rPr>
        <w:t xml:space="preserve"> transmitters</w:t>
      </w:r>
      <w:r w:rsidR="001B653E" w:rsidRPr="009C6B04">
        <w:rPr>
          <w:bCs/>
          <w:szCs w:val="20"/>
        </w:rPr>
        <w:t xml:space="preserve"> is</w:t>
      </w:r>
      <w:r w:rsidR="00781E22" w:rsidRPr="009C6B04">
        <w:rPr>
          <w:bCs/>
          <w:szCs w:val="20"/>
        </w:rPr>
        <w:t>:</w:t>
      </w:r>
    </w:p>
    <w:p w14:paraId="2DD62463" w14:textId="2AEBBC4E" w:rsidR="007C314F" w:rsidRPr="009C6B04" w:rsidRDefault="007C314F" w:rsidP="004C37CE">
      <w:pPr>
        <w:spacing w:line="280" w:lineRule="atLeast"/>
        <w:rPr>
          <w:bCs/>
          <w:szCs w:val="22"/>
        </w:rPr>
      </w:pPr>
    </w:p>
    <w:p w14:paraId="3B9C88BF" w14:textId="6EA32BDC" w:rsidR="001B653E" w:rsidRPr="009C6B04" w:rsidRDefault="001B653E" w:rsidP="004C37CE">
      <w:pPr>
        <w:spacing w:after="120" w:line="280" w:lineRule="atLeast"/>
        <w:rPr>
          <w:b/>
          <w:noProof/>
          <w:kern w:val="16"/>
          <w:szCs w:val="20"/>
          <w:lang w:val="en-GB"/>
        </w:rPr>
      </w:pPr>
      <w:r w:rsidRPr="009C6B04">
        <w:rPr>
          <w:b/>
          <w:bCs/>
          <w:noProof/>
          <w:szCs w:val="20"/>
          <w:lang w:val="en-GB"/>
        </w:rPr>
        <w:t xml:space="preserve">EUR ……………………… </w:t>
      </w:r>
      <w:r w:rsidRPr="009C6B04">
        <w:rPr>
          <w:b/>
          <w:noProof/>
          <w:kern w:val="16"/>
          <w:szCs w:val="20"/>
          <w:lang w:val="en-GB"/>
        </w:rPr>
        <w:t>DDP, delivered to the location of the Contracting Authority</w:t>
      </w:r>
      <w:r w:rsidR="007771DF" w:rsidRPr="009C6B04">
        <w:rPr>
          <w:b/>
          <w:noProof/>
          <w:kern w:val="16"/>
          <w:szCs w:val="20"/>
          <w:lang w:val="en-GB"/>
        </w:rPr>
        <w:t xml:space="preserve"> </w:t>
      </w:r>
      <w:r w:rsidRPr="009C6B04">
        <w:rPr>
          <w:b/>
          <w:noProof/>
          <w:kern w:val="16"/>
          <w:szCs w:val="20"/>
          <w:lang w:val="en-GB"/>
        </w:rPr>
        <w:t>without VAT</w:t>
      </w:r>
    </w:p>
    <w:p w14:paraId="524417C9" w14:textId="77777777" w:rsidR="007771DF" w:rsidRPr="009C6B04" w:rsidRDefault="007771DF" w:rsidP="007771DF">
      <w:pPr>
        <w:spacing w:after="120" w:line="280" w:lineRule="atLeast"/>
        <w:rPr>
          <w:bCs/>
          <w:noProof/>
          <w:kern w:val="16"/>
          <w:szCs w:val="20"/>
          <w:lang w:val="en-GB"/>
        </w:rPr>
      </w:pPr>
    </w:p>
    <w:p w14:paraId="6A578077" w14:textId="2076137A" w:rsidR="00A07B4B" w:rsidRPr="009C6B04" w:rsidRDefault="00526497" w:rsidP="004C37CE">
      <w:pPr>
        <w:spacing w:line="280" w:lineRule="atLeast"/>
        <w:rPr>
          <w:rFonts w:cs="Arial"/>
        </w:rPr>
      </w:pPr>
      <w:r w:rsidRPr="009C6B04">
        <w:rPr>
          <w:rFonts w:cs="Arial"/>
        </w:rPr>
        <w:t xml:space="preserve">(2) </w:t>
      </w:r>
      <w:r w:rsidR="001B653E" w:rsidRPr="009C6B04">
        <w:rPr>
          <w:noProof/>
          <w:color w:val="000000"/>
          <w:lang w:val="en-GB"/>
        </w:rPr>
        <w:t>The prices according to this Contract are fixed and can not be changed for the period of the Contract duration</w:t>
      </w:r>
      <w:r w:rsidR="005D70A6" w:rsidRPr="009C6B04">
        <w:rPr>
          <w:rFonts w:cs="Arial"/>
        </w:rPr>
        <w:t>.</w:t>
      </w:r>
    </w:p>
    <w:p w14:paraId="6CD5E890" w14:textId="77777777" w:rsidR="007771DF" w:rsidRPr="009C6B04" w:rsidRDefault="007771DF" w:rsidP="004C37CE">
      <w:pPr>
        <w:spacing w:line="280" w:lineRule="atLeast"/>
        <w:rPr>
          <w:rFonts w:cs="Arial"/>
        </w:rPr>
      </w:pPr>
    </w:p>
    <w:p w14:paraId="1F9B6696" w14:textId="7350610D" w:rsidR="00A07B4B" w:rsidRPr="009C6B04" w:rsidRDefault="00A07B4B" w:rsidP="004C37CE">
      <w:pPr>
        <w:spacing w:line="280" w:lineRule="atLeast"/>
        <w:rPr>
          <w:rFonts w:cs="Arial"/>
        </w:rPr>
      </w:pPr>
      <w:r w:rsidRPr="009C6B04">
        <w:rPr>
          <w:rFonts w:cs="Arial"/>
        </w:rPr>
        <w:t xml:space="preserve">(3) In </w:t>
      </w:r>
      <w:proofErr w:type="spellStart"/>
      <w:r w:rsidRPr="009C6B04">
        <w:rPr>
          <w:rFonts w:cs="Arial"/>
        </w:rPr>
        <w:t>case</w:t>
      </w:r>
      <w:proofErr w:type="spellEnd"/>
      <w:r w:rsidRPr="009C6B04">
        <w:rPr>
          <w:rFonts w:cs="Arial"/>
        </w:rPr>
        <w:t xml:space="preserve"> </w:t>
      </w:r>
      <w:proofErr w:type="spellStart"/>
      <w:r w:rsidRPr="009C6B04">
        <w:rPr>
          <w:rFonts w:cs="Arial"/>
        </w:rPr>
        <w:t>of</w:t>
      </w:r>
      <w:proofErr w:type="spellEnd"/>
      <w:r w:rsidRPr="009C6B04">
        <w:rPr>
          <w:rFonts w:cs="Arial"/>
        </w:rPr>
        <w:t xml:space="preserve"> a </w:t>
      </w:r>
      <w:proofErr w:type="spellStart"/>
      <w:r w:rsidRPr="009C6B04">
        <w:rPr>
          <w:rFonts w:cs="Arial"/>
        </w:rPr>
        <w:t>payment</w:t>
      </w:r>
      <w:proofErr w:type="spellEnd"/>
      <w:r w:rsidRPr="009C6B04">
        <w:rPr>
          <w:rFonts w:cs="Arial"/>
        </w:rPr>
        <w:t xml:space="preserve"> to a </w:t>
      </w:r>
      <w:proofErr w:type="spellStart"/>
      <w:r w:rsidRPr="009C6B04">
        <w:rPr>
          <w:rFonts w:cs="Arial"/>
        </w:rPr>
        <w:t>domestic</w:t>
      </w:r>
      <w:proofErr w:type="spellEnd"/>
      <w:r w:rsidRPr="009C6B04">
        <w:rPr>
          <w:rFonts w:cs="Arial"/>
        </w:rPr>
        <w:t xml:space="preserve"> </w:t>
      </w:r>
      <w:proofErr w:type="spellStart"/>
      <w:r w:rsidRPr="009C6B04">
        <w:rPr>
          <w:rFonts w:cs="Arial"/>
        </w:rPr>
        <w:t>Bidder</w:t>
      </w:r>
      <w:proofErr w:type="spellEnd"/>
      <w:r w:rsidRPr="009C6B04">
        <w:rPr>
          <w:rFonts w:cs="Arial"/>
        </w:rPr>
        <w:t xml:space="preserve">, </w:t>
      </w:r>
      <w:proofErr w:type="spellStart"/>
      <w:r w:rsidRPr="009C6B04">
        <w:rPr>
          <w:rFonts w:cs="Arial"/>
        </w:rPr>
        <w:t>the</w:t>
      </w:r>
      <w:proofErr w:type="spellEnd"/>
      <w:r w:rsidRPr="009C6B04">
        <w:rPr>
          <w:rFonts w:cs="Arial"/>
        </w:rPr>
        <w:t xml:space="preserve"> VAT </w:t>
      </w:r>
      <w:proofErr w:type="spellStart"/>
      <w:r w:rsidRPr="009C6B04">
        <w:rPr>
          <w:rFonts w:cs="Arial"/>
        </w:rPr>
        <w:t>shall</w:t>
      </w:r>
      <w:proofErr w:type="spellEnd"/>
      <w:r w:rsidRPr="009C6B04">
        <w:rPr>
          <w:rFonts w:cs="Arial"/>
        </w:rPr>
        <w:t xml:space="preserve"> be </w:t>
      </w:r>
      <w:proofErr w:type="spellStart"/>
      <w:r w:rsidRPr="009C6B04">
        <w:rPr>
          <w:rFonts w:cs="Arial"/>
        </w:rPr>
        <w:t>added</w:t>
      </w:r>
      <w:proofErr w:type="spellEnd"/>
      <w:r w:rsidRPr="009C6B04">
        <w:rPr>
          <w:rFonts w:cs="Arial"/>
        </w:rPr>
        <w:t xml:space="preserve"> at </w:t>
      </w:r>
      <w:proofErr w:type="spellStart"/>
      <w:r w:rsidRPr="009C6B04">
        <w:rPr>
          <w:rFonts w:cs="Arial"/>
        </w:rPr>
        <w:t>the</w:t>
      </w:r>
      <w:proofErr w:type="spellEnd"/>
      <w:r w:rsidRPr="009C6B04">
        <w:rPr>
          <w:rFonts w:cs="Arial"/>
        </w:rPr>
        <w:t xml:space="preserve"> </w:t>
      </w:r>
      <w:proofErr w:type="spellStart"/>
      <w:r w:rsidRPr="009C6B04">
        <w:rPr>
          <w:rFonts w:cs="Arial"/>
        </w:rPr>
        <w:t>invoice</w:t>
      </w:r>
      <w:proofErr w:type="spellEnd"/>
      <w:r w:rsidRPr="009C6B04">
        <w:rPr>
          <w:rFonts w:cs="Arial"/>
        </w:rPr>
        <w:t xml:space="preserve"> </w:t>
      </w:r>
      <w:proofErr w:type="spellStart"/>
      <w:r w:rsidRPr="009C6B04">
        <w:rPr>
          <w:rFonts w:cs="Arial"/>
        </w:rPr>
        <w:t>issuing</w:t>
      </w:r>
      <w:proofErr w:type="spellEnd"/>
      <w:r w:rsidRPr="009C6B04">
        <w:rPr>
          <w:rFonts w:cs="Arial"/>
        </w:rPr>
        <w:t xml:space="preserve">, </w:t>
      </w:r>
      <w:proofErr w:type="spellStart"/>
      <w:r w:rsidRPr="009C6B04">
        <w:rPr>
          <w:rFonts w:cs="Arial"/>
        </w:rPr>
        <w:t>according</w:t>
      </w:r>
      <w:proofErr w:type="spellEnd"/>
      <w:r w:rsidRPr="009C6B04">
        <w:rPr>
          <w:rFonts w:cs="Arial"/>
        </w:rPr>
        <w:t xml:space="preserve"> to </w:t>
      </w:r>
      <w:proofErr w:type="spellStart"/>
      <w:r w:rsidRPr="009C6B04">
        <w:rPr>
          <w:rFonts w:cs="Arial"/>
        </w:rPr>
        <w:t>the</w:t>
      </w:r>
      <w:proofErr w:type="spellEnd"/>
      <w:r w:rsidRPr="009C6B04">
        <w:rPr>
          <w:rFonts w:cs="Arial"/>
        </w:rPr>
        <w:t xml:space="preserve"> </w:t>
      </w:r>
      <w:proofErr w:type="spellStart"/>
      <w:r w:rsidRPr="009C6B04">
        <w:rPr>
          <w:rFonts w:cs="Arial"/>
        </w:rPr>
        <w:t>valid</w:t>
      </w:r>
      <w:proofErr w:type="spellEnd"/>
      <w:r w:rsidRPr="009C6B04">
        <w:rPr>
          <w:rFonts w:cs="Arial"/>
        </w:rPr>
        <w:t xml:space="preserve"> </w:t>
      </w:r>
      <w:proofErr w:type="spellStart"/>
      <w:r w:rsidRPr="009C6B04">
        <w:rPr>
          <w:rFonts w:cs="Arial"/>
        </w:rPr>
        <w:t>Law</w:t>
      </w:r>
      <w:proofErr w:type="spellEnd"/>
      <w:r w:rsidRPr="009C6B04">
        <w:rPr>
          <w:rFonts w:cs="Arial"/>
        </w:rPr>
        <w:t xml:space="preserve"> on VAT. In </w:t>
      </w:r>
      <w:proofErr w:type="spellStart"/>
      <w:r w:rsidRPr="009C6B04">
        <w:rPr>
          <w:rFonts w:cs="Arial"/>
        </w:rPr>
        <w:t>case</w:t>
      </w:r>
      <w:proofErr w:type="spellEnd"/>
      <w:r w:rsidRPr="009C6B04">
        <w:rPr>
          <w:rFonts w:cs="Arial"/>
        </w:rPr>
        <w:t xml:space="preserve"> </w:t>
      </w:r>
      <w:proofErr w:type="spellStart"/>
      <w:r w:rsidRPr="009C6B04">
        <w:rPr>
          <w:rFonts w:cs="Arial"/>
        </w:rPr>
        <w:t>of</w:t>
      </w:r>
      <w:proofErr w:type="spellEnd"/>
      <w:r w:rsidRPr="009C6B04">
        <w:rPr>
          <w:rFonts w:cs="Arial"/>
        </w:rPr>
        <w:t xml:space="preserve"> a </w:t>
      </w:r>
      <w:proofErr w:type="spellStart"/>
      <w:r w:rsidRPr="009C6B04">
        <w:rPr>
          <w:rFonts w:cs="Arial"/>
        </w:rPr>
        <w:t>purchase</w:t>
      </w:r>
      <w:proofErr w:type="spellEnd"/>
      <w:r w:rsidRPr="009C6B04">
        <w:rPr>
          <w:rFonts w:cs="Arial"/>
        </w:rPr>
        <w:t xml:space="preserve"> </w:t>
      </w:r>
      <w:proofErr w:type="spellStart"/>
      <w:r w:rsidRPr="009C6B04">
        <w:rPr>
          <w:rFonts w:cs="Arial"/>
        </w:rPr>
        <w:t>of</w:t>
      </w:r>
      <w:proofErr w:type="spellEnd"/>
      <w:r w:rsidRPr="009C6B04">
        <w:rPr>
          <w:rFonts w:cs="Arial"/>
        </w:rPr>
        <w:t xml:space="preserve"> </w:t>
      </w:r>
      <w:proofErr w:type="spellStart"/>
      <w:r w:rsidRPr="009C6B04">
        <w:rPr>
          <w:rFonts w:cs="Arial"/>
        </w:rPr>
        <w:t>the</w:t>
      </w:r>
      <w:proofErr w:type="spellEnd"/>
      <w:r w:rsidRPr="009C6B04">
        <w:rPr>
          <w:rFonts w:cs="Arial"/>
        </w:rPr>
        <w:t xml:space="preserve"> </w:t>
      </w:r>
      <w:proofErr w:type="spellStart"/>
      <w:r w:rsidRPr="009C6B04">
        <w:rPr>
          <w:rFonts w:cs="Arial"/>
        </w:rPr>
        <w:t>goods</w:t>
      </w:r>
      <w:proofErr w:type="spellEnd"/>
      <w:r w:rsidRPr="009C6B04">
        <w:rPr>
          <w:rFonts w:cs="Arial"/>
        </w:rPr>
        <w:t xml:space="preserve"> on </w:t>
      </w:r>
      <w:proofErr w:type="spellStart"/>
      <w:r w:rsidRPr="009C6B04">
        <w:rPr>
          <w:rFonts w:cs="Arial"/>
        </w:rPr>
        <w:t>the</w:t>
      </w:r>
      <w:proofErr w:type="spellEnd"/>
      <w:r w:rsidRPr="009C6B04">
        <w:rPr>
          <w:rFonts w:cs="Arial"/>
        </w:rPr>
        <w:t xml:space="preserve"> </w:t>
      </w:r>
      <w:proofErr w:type="spellStart"/>
      <w:r w:rsidRPr="009C6B04">
        <w:rPr>
          <w:rFonts w:cs="Arial"/>
        </w:rPr>
        <w:t>internal</w:t>
      </w:r>
      <w:proofErr w:type="spellEnd"/>
      <w:r w:rsidRPr="009C6B04">
        <w:rPr>
          <w:rFonts w:cs="Arial"/>
        </w:rPr>
        <w:t xml:space="preserve"> EU market, </w:t>
      </w:r>
      <w:proofErr w:type="spellStart"/>
      <w:r w:rsidRPr="009C6B04">
        <w:rPr>
          <w:rFonts w:cs="Arial"/>
        </w:rPr>
        <w:t>the</w:t>
      </w:r>
      <w:proofErr w:type="spellEnd"/>
      <w:r w:rsidRPr="009C6B04">
        <w:rPr>
          <w:rFonts w:cs="Arial"/>
        </w:rPr>
        <w:t xml:space="preserve"> </w:t>
      </w:r>
      <w:proofErr w:type="spellStart"/>
      <w:r w:rsidRPr="009C6B04">
        <w:rPr>
          <w:rFonts w:cs="Arial"/>
        </w:rPr>
        <w:t>Contracting</w:t>
      </w:r>
      <w:proofErr w:type="spellEnd"/>
      <w:r w:rsidRPr="009C6B04">
        <w:rPr>
          <w:rFonts w:cs="Arial"/>
        </w:rPr>
        <w:t xml:space="preserve"> </w:t>
      </w:r>
      <w:proofErr w:type="spellStart"/>
      <w:r w:rsidRPr="009C6B04">
        <w:rPr>
          <w:rFonts w:cs="Arial"/>
        </w:rPr>
        <w:t>Authority</w:t>
      </w:r>
      <w:proofErr w:type="spellEnd"/>
      <w:r w:rsidRPr="009C6B04">
        <w:rPr>
          <w:rFonts w:cs="Arial"/>
        </w:rPr>
        <w:t xml:space="preserve"> </w:t>
      </w:r>
      <w:proofErr w:type="spellStart"/>
      <w:r w:rsidRPr="009C6B04">
        <w:rPr>
          <w:rFonts w:cs="Arial"/>
        </w:rPr>
        <w:t>shall</w:t>
      </w:r>
      <w:proofErr w:type="spellEnd"/>
      <w:r w:rsidRPr="009C6B04">
        <w:rPr>
          <w:rFonts w:cs="Arial"/>
        </w:rPr>
        <w:t xml:space="preserve"> </w:t>
      </w:r>
      <w:proofErr w:type="spellStart"/>
      <w:r w:rsidRPr="009C6B04">
        <w:rPr>
          <w:rFonts w:cs="Arial"/>
        </w:rPr>
        <w:t>carry</w:t>
      </w:r>
      <w:proofErr w:type="spellEnd"/>
      <w:r w:rsidRPr="009C6B04">
        <w:rPr>
          <w:rFonts w:cs="Arial"/>
        </w:rPr>
        <w:t xml:space="preserve"> out </w:t>
      </w:r>
      <w:proofErr w:type="spellStart"/>
      <w:r w:rsidRPr="009C6B04">
        <w:rPr>
          <w:rFonts w:cs="Arial"/>
        </w:rPr>
        <w:t>the</w:t>
      </w:r>
      <w:proofErr w:type="spellEnd"/>
      <w:r w:rsidRPr="009C6B04">
        <w:rPr>
          <w:rFonts w:cs="Arial"/>
        </w:rPr>
        <w:t xml:space="preserve"> </w:t>
      </w:r>
      <w:proofErr w:type="spellStart"/>
      <w:r w:rsidRPr="009C6B04">
        <w:rPr>
          <w:rFonts w:cs="Arial"/>
        </w:rPr>
        <w:t>reverse</w:t>
      </w:r>
      <w:proofErr w:type="spellEnd"/>
      <w:r w:rsidRPr="009C6B04">
        <w:rPr>
          <w:rFonts w:cs="Arial"/>
        </w:rPr>
        <w:t xml:space="preserve"> </w:t>
      </w:r>
      <w:proofErr w:type="spellStart"/>
      <w:r w:rsidRPr="009C6B04">
        <w:rPr>
          <w:rFonts w:cs="Arial"/>
        </w:rPr>
        <w:t>charge</w:t>
      </w:r>
      <w:proofErr w:type="spellEnd"/>
      <w:r w:rsidRPr="009C6B04">
        <w:rPr>
          <w:rFonts w:cs="Arial"/>
        </w:rPr>
        <w:t xml:space="preserve"> </w:t>
      </w:r>
      <w:proofErr w:type="spellStart"/>
      <w:r w:rsidRPr="009C6B04">
        <w:rPr>
          <w:rFonts w:cs="Arial"/>
        </w:rPr>
        <w:t>of</w:t>
      </w:r>
      <w:proofErr w:type="spellEnd"/>
      <w:r w:rsidRPr="009C6B04">
        <w:rPr>
          <w:rFonts w:cs="Arial"/>
        </w:rPr>
        <w:t xml:space="preserve"> VAT, </w:t>
      </w:r>
      <w:proofErr w:type="spellStart"/>
      <w:r w:rsidRPr="009C6B04">
        <w:rPr>
          <w:rFonts w:cs="Arial"/>
        </w:rPr>
        <w:t>according</w:t>
      </w:r>
      <w:proofErr w:type="spellEnd"/>
      <w:r w:rsidRPr="009C6B04">
        <w:rPr>
          <w:rFonts w:cs="Arial"/>
        </w:rPr>
        <w:t xml:space="preserve"> to </w:t>
      </w:r>
      <w:proofErr w:type="spellStart"/>
      <w:r w:rsidRPr="009C6B04">
        <w:rPr>
          <w:rFonts w:cs="Arial"/>
        </w:rPr>
        <w:t>the</w:t>
      </w:r>
      <w:proofErr w:type="spellEnd"/>
      <w:r w:rsidRPr="009C6B04">
        <w:rPr>
          <w:rFonts w:cs="Arial"/>
        </w:rPr>
        <w:t xml:space="preserve"> </w:t>
      </w:r>
      <w:proofErr w:type="spellStart"/>
      <w:r w:rsidRPr="009C6B04">
        <w:rPr>
          <w:rFonts w:cs="Arial"/>
        </w:rPr>
        <w:t>valid</w:t>
      </w:r>
      <w:proofErr w:type="spellEnd"/>
      <w:r w:rsidRPr="009C6B04">
        <w:rPr>
          <w:rFonts w:cs="Arial"/>
        </w:rPr>
        <w:t xml:space="preserve"> </w:t>
      </w:r>
      <w:proofErr w:type="spellStart"/>
      <w:r w:rsidRPr="009C6B04">
        <w:rPr>
          <w:rFonts w:cs="Arial"/>
        </w:rPr>
        <w:t>Law</w:t>
      </w:r>
      <w:proofErr w:type="spellEnd"/>
      <w:r w:rsidRPr="009C6B04">
        <w:rPr>
          <w:rFonts w:cs="Arial"/>
        </w:rPr>
        <w:t xml:space="preserve"> on VAT.</w:t>
      </w:r>
    </w:p>
    <w:p w14:paraId="12F2DE58" w14:textId="0A488806" w:rsidR="009525C0" w:rsidRPr="009C6B04" w:rsidRDefault="009525C0" w:rsidP="004C37CE">
      <w:pPr>
        <w:spacing w:line="280" w:lineRule="atLeast"/>
        <w:rPr>
          <w:rFonts w:cs="Arial"/>
        </w:rPr>
      </w:pPr>
    </w:p>
    <w:p w14:paraId="05B533F6" w14:textId="44F830EC" w:rsidR="004C37CE" w:rsidRPr="009C6B04" w:rsidRDefault="009525C0" w:rsidP="00F477F4">
      <w:pPr>
        <w:spacing w:line="280" w:lineRule="atLeast"/>
        <w:rPr>
          <w:rFonts w:cs="Arial"/>
          <w:b/>
        </w:rPr>
      </w:pPr>
      <w:r w:rsidRPr="009C6B04">
        <w:rPr>
          <w:rFonts w:cs="Arial"/>
        </w:rPr>
        <w:t>(</w:t>
      </w:r>
      <w:r w:rsidR="00DE5508" w:rsidRPr="009C6B04">
        <w:rPr>
          <w:rFonts w:cs="Arial"/>
        </w:rPr>
        <w:t>4</w:t>
      </w:r>
      <w:r w:rsidRPr="009C6B04">
        <w:rPr>
          <w:rFonts w:cs="Arial"/>
        </w:rPr>
        <w:t xml:space="preserve">) </w:t>
      </w:r>
      <w:r w:rsidR="00F60B15" w:rsidRPr="009C6B04">
        <w:rPr>
          <w:lang w:val="en"/>
        </w:rPr>
        <w:t>The price referred to in the first paragraph of this Article shall cover all costs related to the execution of a public contract. The cost includes installing the device, training (education) of users, travel expenses, accommodation costs, etc.</w:t>
      </w:r>
    </w:p>
    <w:p w14:paraId="1820B5C1" w14:textId="77777777" w:rsidR="00E772BD" w:rsidRDefault="00E772BD" w:rsidP="008C17B3">
      <w:pPr>
        <w:spacing w:line="280" w:lineRule="atLeast"/>
        <w:jc w:val="center"/>
        <w:rPr>
          <w:rFonts w:cs="Arial"/>
          <w:b/>
          <w:noProof/>
        </w:rPr>
      </w:pPr>
    </w:p>
    <w:p w14:paraId="4DAEDE8A" w14:textId="77777777" w:rsidR="00E772BD" w:rsidRDefault="00E772BD" w:rsidP="008C17B3">
      <w:pPr>
        <w:spacing w:line="280" w:lineRule="atLeast"/>
        <w:jc w:val="center"/>
        <w:rPr>
          <w:rFonts w:cs="Arial"/>
          <w:b/>
          <w:noProof/>
        </w:rPr>
      </w:pPr>
    </w:p>
    <w:p w14:paraId="014211F1" w14:textId="39E97EB6" w:rsidR="00A525CB" w:rsidRPr="009C6B04" w:rsidRDefault="00A525CB" w:rsidP="008C17B3">
      <w:pPr>
        <w:spacing w:line="280" w:lineRule="atLeast"/>
        <w:jc w:val="center"/>
        <w:rPr>
          <w:rFonts w:cs="Arial"/>
          <w:b/>
          <w:noProof/>
        </w:rPr>
      </w:pPr>
      <w:r w:rsidRPr="00260804">
        <w:rPr>
          <w:rFonts w:cs="Arial"/>
          <w:b/>
          <w:noProof/>
        </w:rPr>
        <w:lastRenderedPageBreak/>
        <w:t>DOBAVA BLAGA</w:t>
      </w:r>
    </w:p>
    <w:p w14:paraId="5EB6EDC4" w14:textId="77777777" w:rsidR="00A525CB" w:rsidRPr="009C6B04" w:rsidRDefault="00A525CB" w:rsidP="004C37CE">
      <w:pPr>
        <w:pStyle w:val="BodyText3"/>
        <w:spacing w:line="280" w:lineRule="atLeast"/>
        <w:jc w:val="center"/>
        <w:rPr>
          <w:rFonts w:cs="Arial"/>
          <w:b/>
          <w:noProof/>
          <w:sz w:val="20"/>
          <w:lang w:val="sl-SI"/>
        </w:rPr>
      </w:pPr>
      <w:r w:rsidRPr="009C6B04">
        <w:rPr>
          <w:rFonts w:cs="Arial"/>
          <w:b/>
          <w:noProof/>
          <w:sz w:val="20"/>
          <w:lang w:val="sl-SI"/>
        </w:rPr>
        <w:t>5. člen</w:t>
      </w:r>
    </w:p>
    <w:p w14:paraId="2ACC6048" w14:textId="77777777" w:rsidR="00A525CB" w:rsidRPr="009C6B04" w:rsidRDefault="00A525CB" w:rsidP="004C37CE">
      <w:pPr>
        <w:spacing w:line="280" w:lineRule="atLeast"/>
        <w:rPr>
          <w:rFonts w:cs="Arial"/>
        </w:rPr>
      </w:pPr>
    </w:p>
    <w:p w14:paraId="41D501D1" w14:textId="77777777" w:rsidR="004C37CE" w:rsidRPr="009C6B04" w:rsidRDefault="004C37CE" w:rsidP="004C37CE">
      <w:pPr>
        <w:spacing w:line="280" w:lineRule="atLeast"/>
        <w:rPr>
          <w:rFonts w:cs="Arial"/>
        </w:rPr>
      </w:pPr>
      <w:r w:rsidRPr="009C6B04">
        <w:rPr>
          <w:rFonts w:cs="Arial"/>
        </w:rPr>
        <w:t>(1) Ponudnik mora dostaviti ponujeno opremo v celotnem obsegu na naslov naročnika: Radiotelevizija Slovenija, Javni zavod, Čufarjeva 6 – skladišče, 1550 Ljubljana.</w:t>
      </w:r>
    </w:p>
    <w:p w14:paraId="23B38F36" w14:textId="77777777" w:rsidR="004C37CE" w:rsidRPr="009C6B04" w:rsidRDefault="004C37CE" w:rsidP="004C37CE">
      <w:pPr>
        <w:spacing w:line="280" w:lineRule="atLeast"/>
        <w:rPr>
          <w:rFonts w:cs="Arial"/>
          <w:b/>
        </w:rPr>
      </w:pPr>
    </w:p>
    <w:p w14:paraId="54848845" w14:textId="7C90D23A" w:rsidR="00484F97" w:rsidRPr="006F26EB" w:rsidRDefault="00484F97" w:rsidP="00484F97">
      <w:pPr>
        <w:spacing w:line="280" w:lineRule="atLeast"/>
        <w:rPr>
          <w:rFonts w:cs="Arial"/>
          <w:szCs w:val="20"/>
        </w:rPr>
      </w:pPr>
      <w:bookmarkStart w:id="150" w:name="_Hlk74816526"/>
      <w:r w:rsidRPr="006F26EB">
        <w:rPr>
          <w:rFonts w:cs="Arial"/>
        </w:rPr>
        <w:t xml:space="preserve">(2) Ponudnik mora dostaviti ponujeno opremo najkasneje v roku </w:t>
      </w:r>
      <w:r w:rsidR="0080143E">
        <w:rPr>
          <w:rFonts w:cs="Arial"/>
        </w:rPr>
        <w:t>120</w:t>
      </w:r>
      <w:r>
        <w:rPr>
          <w:rFonts w:cs="Arial"/>
        </w:rPr>
        <w:t xml:space="preserve"> </w:t>
      </w:r>
      <w:r w:rsidRPr="006F26EB">
        <w:rPr>
          <w:rFonts w:cs="Arial"/>
        </w:rPr>
        <w:t xml:space="preserve">dni od </w:t>
      </w:r>
      <w:r w:rsidRPr="006F26EB">
        <w:rPr>
          <w:rFonts w:cs="Arial"/>
          <w:szCs w:val="20"/>
        </w:rPr>
        <w:t xml:space="preserve">začetka veljavnosti pogodbe. </w:t>
      </w:r>
    </w:p>
    <w:bookmarkEnd w:id="150"/>
    <w:p w14:paraId="53A7355C" w14:textId="77777777" w:rsidR="004C37CE" w:rsidRPr="009C6B04" w:rsidRDefault="004C37CE" w:rsidP="004C37CE">
      <w:pPr>
        <w:spacing w:line="280" w:lineRule="atLeast"/>
      </w:pPr>
    </w:p>
    <w:p w14:paraId="50B6F8DE" w14:textId="77777777" w:rsidR="004C37CE" w:rsidRPr="009C6B04" w:rsidRDefault="004C37CE" w:rsidP="004C37CE">
      <w:pPr>
        <w:spacing w:line="280" w:lineRule="atLeast"/>
      </w:pPr>
      <w:r w:rsidRPr="009C6B04">
        <w:t>(3) O točnem terminu dostave se ponudnik in naročnik dogovorita naknadno. Ponudnik mora naročnika obvestiti o terminu dostave vsaj 5 delovnih dni pred predvideno dostavo.</w:t>
      </w:r>
    </w:p>
    <w:p w14:paraId="16762C73" w14:textId="77777777" w:rsidR="004C37CE" w:rsidRPr="009C6B04" w:rsidRDefault="004C37CE" w:rsidP="004C37CE">
      <w:pPr>
        <w:spacing w:line="280" w:lineRule="atLeast"/>
      </w:pPr>
    </w:p>
    <w:p w14:paraId="4E93FC69" w14:textId="77777777" w:rsidR="004C37CE" w:rsidRPr="009C6B04" w:rsidRDefault="004C37CE" w:rsidP="004C37CE">
      <w:pPr>
        <w:spacing w:line="280" w:lineRule="atLeast"/>
      </w:pPr>
      <w:r w:rsidRPr="009C6B04">
        <w:t>(4) Ponudnik mora hkrati z blagom ob prevzemu naročniku izročiti še:</w:t>
      </w:r>
    </w:p>
    <w:p w14:paraId="1E4730AC" w14:textId="77777777" w:rsidR="004C37CE" w:rsidRPr="009C6B04" w:rsidRDefault="004C37CE" w:rsidP="004C37CE">
      <w:pPr>
        <w:spacing w:line="280" w:lineRule="atLeast"/>
      </w:pPr>
      <w:r w:rsidRPr="009C6B04">
        <w:t>-</w:t>
      </w:r>
      <w:r w:rsidRPr="009C6B04">
        <w:tab/>
        <w:t>pravilno izpolnjeno dobavnico,</w:t>
      </w:r>
    </w:p>
    <w:p w14:paraId="2C22F8DF" w14:textId="77777777" w:rsidR="004C37CE" w:rsidRPr="009C6B04" w:rsidRDefault="004C37CE" w:rsidP="004C37CE">
      <w:pPr>
        <w:spacing w:line="280" w:lineRule="atLeast"/>
      </w:pPr>
      <w:r w:rsidRPr="009C6B04">
        <w:t>-</w:t>
      </w:r>
      <w:r w:rsidRPr="009C6B04">
        <w:tab/>
        <w:t>podpisane in potrjene garancijske liste (za tehnično blago),</w:t>
      </w:r>
    </w:p>
    <w:p w14:paraId="54B25A4D" w14:textId="77777777" w:rsidR="004C37CE" w:rsidRPr="009C6B04" w:rsidRDefault="004C37CE" w:rsidP="004C37CE">
      <w:pPr>
        <w:spacing w:line="280" w:lineRule="atLeast"/>
      </w:pPr>
      <w:r w:rsidRPr="009C6B04">
        <w:t>-</w:t>
      </w:r>
      <w:r w:rsidRPr="009C6B04">
        <w:tab/>
        <w:t>tehnično dokumentacijo in navodila za uporabo,</w:t>
      </w:r>
    </w:p>
    <w:p w14:paraId="593F2D43" w14:textId="77777777" w:rsidR="004C37CE" w:rsidRPr="009C6B04" w:rsidRDefault="004C37CE" w:rsidP="004C37CE">
      <w:pPr>
        <w:spacing w:line="280" w:lineRule="atLeast"/>
      </w:pPr>
      <w:r w:rsidRPr="009C6B04">
        <w:t>-</w:t>
      </w:r>
      <w:r w:rsidRPr="009C6B04">
        <w:tab/>
        <w:t>druge dokumente, kot je opredeljeno v tehničnih specifikacijah.</w:t>
      </w:r>
    </w:p>
    <w:p w14:paraId="67B855C1" w14:textId="77777777" w:rsidR="004C37CE" w:rsidRPr="009C6B04" w:rsidRDefault="004C37CE" w:rsidP="004C37CE">
      <w:pPr>
        <w:spacing w:line="280" w:lineRule="atLeast"/>
      </w:pPr>
      <w:r w:rsidRPr="009C6B04">
        <w:t xml:space="preserve">Navodila za uporabo morajo biti v slovenskem ali angleškem jeziku. V slovenskem oziroma angleškem jeziku morajo biti tudi vse oznake opreme, nalepke z navodili za upravljanje. </w:t>
      </w:r>
    </w:p>
    <w:p w14:paraId="25BEB4F7" w14:textId="77777777" w:rsidR="004C37CE" w:rsidRPr="009C6B04" w:rsidRDefault="004C37CE" w:rsidP="004C37CE">
      <w:pPr>
        <w:spacing w:line="280" w:lineRule="atLeast"/>
        <w:rPr>
          <w:u w:val="single"/>
        </w:rPr>
      </w:pPr>
    </w:p>
    <w:p w14:paraId="20313821" w14:textId="77777777" w:rsidR="004C37CE" w:rsidRPr="009C6B04" w:rsidRDefault="004C37CE" w:rsidP="004C37CE">
      <w:pPr>
        <w:spacing w:line="280" w:lineRule="atLeast"/>
        <w:rPr>
          <w:rFonts w:cs="Arial"/>
        </w:rPr>
      </w:pPr>
      <w:r w:rsidRPr="009C6B04">
        <w:rPr>
          <w:rFonts w:cs="Arial"/>
        </w:rPr>
        <w:t xml:space="preserve">(5) Ponudnik bo izpolnil naročilo skladno s pogoji ponudbene dokumentacije, ki je sestavni del te pogodbe, v količini, kvaliteti in rokih. Ponudnik se zavezuje dobaviti neoporečne izdelke. </w:t>
      </w:r>
      <w:bookmarkStart w:id="151" w:name="_Hlk526418093"/>
      <w:r w:rsidRPr="009C6B04">
        <w:rPr>
          <w:rFonts w:cs="Arial"/>
        </w:rPr>
        <w:t>V nasprotnem primeru bo naročnik unovčil garancijo za dobro izvedbo pogodbenih obveznosti.</w:t>
      </w:r>
    </w:p>
    <w:bookmarkEnd w:id="151"/>
    <w:p w14:paraId="1B432002" w14:textId="77777777" w:rsidR="004C37CE" w:rsidRPr="009C6B04" w:rsidRDefault="004C37CE" w:rsidP="004C37CE">
      <w:pPr>
        <w:spacing w:line="280" w:lineRule="atLeast"/>
        <w:rPr>
          <w:rFonts w:cs="Arial"/>
        </w:rPr>
      </w:pPr>
    </w:p>
    <w:p w14:paraId="792FB448" w14:textId="77777777" w:rsidR="004C37CE" w:rsidRPr="009C6B04" w:rsidRDefault="004C37CE" w:rsidP="004C37CE">
      <w:pPr>
        <w:spacing w:line="280" w:lineRule="atLeast"/>
        <w:rPr>
          <w:rFonts w:cs="Arial"/>
        </w:rPr>
      </w:pPr>
      <w:r w:rsidRPr="009C6B04">
        <w:rPr>
          <w:rFonts w:cs="Arial"/>
        </w:rPr>
        <w:t xml:space="preserve">(6) Če dobava ni izvršena v predvidenem roku po ponudnikovi krivdi, razen v primeru višje sile, je ponudnik dolžan plačati naročniku kazen v višini 1 odstotka vrednosti zadevne delne dobave,  </w:t>
      </w:r>
      <w:r w:rsidRPr="009C6B04">
        <w:rPr>
          <w:rFonts w:cs="Arial"/>
          <w:szCs w:val="20"/>
        </w:rPr>
        <w:t>ki predstavlja funkcionalno enoto, za vsak zaključen teden,</w:t>
      </w:r>
      <w:r w:rsidRPr="009C6B04">
        <w:rPr>
          <w:rFonts w:cs="Arial"/>
        </w:rPr>
        <w:t xml:space="preserve"> vendar ne več kot 5 odstotkov celotne pogodbene vrednosti.</w:t>
      </w:r>
    </w:p>
    <w:p w14:paraId="362419E7" w14:textId="77777777" w:rsidR="004C37CE" w:rsidRPr="009C6B04" w:rsidRDefault="004C37CE" w:rsidP="004C37CE">
      <w:pPr>
        <w:spacing w:line="280" w:lineRule="atLeast"/>
        <w:rPr>
          <w:rFonts w:cs="Arial"/>
        </w:rPr>
      </w:pPr>
      <w:r w:rsidRPr="009C6B04">
        <w:rPr>
          <w:rFonts w:cs="Arial"/>
        </w:rPr>
        <w:t xml:space="preserve"> </w:t>
      </w:r>
    </w:p>
    <w:p w14:paraId="2202948D" w14:textId="77777777" w:rsidR="004C37CE" w:rsidRPr="009C6B04" w:rsidRDefault="004C37CE" w:rsidP="004C37CE">
      <w:pPr>
        <w:spacing w:line="280" w:lineRule="atLeast"/>
        <w:rPr>
          <w:rFonts w:cs="Arial"/>
        </w:rPr>
      </w:pPr>
      <w:r w:rsidRPr="009C6B04">
        <w:rPr>
          <w:rFonts w:cs="Arial"/>
        </w:rPr>
        <w:t>(7) Kazen začne teči peti dan po poteku roka za dobavo. Če dobava zaostaja po ponudnikovi krivdi za več kot 4 tedne, ima naročnik pravico, razen če uveljavlja kazenski zahtevek, da določi nov dobavni rok ali prekine pogodbo.</w:t>
      </w:r>
    </w:p>
    <w:p w14:paraId="08F261EE" w14:textId="77777777" w:rsidR="00A525CB" w:rsidRPr="009C6B04" w:rsidRDefault="00A525CB" w:rsidP="004C37CE">
      <w:pPr>
        <w:spacing w:line="280" w:lineRule="atLeast"/>
        <w:jc w:val="center"/>
        <w:rPr>
          <w:rFonts w:cs="Arial"/>
          <w:b/>
          <w:noProof/>
        </w:rPr>
      </w:pPr>
    </w:p>
    <w:p w14:paraId="466ACE1E" w14:textId="37158B4A" w:rsidR="00A04085" w:rsidRPr="009C6B04" w:rsidRDefault="00F53558" w:rsidP="008C17B3">
      <w:pPr>
        <w:spacing w:line="280" w:lineRule="atLeast"/>
        <w:jc w:val="center"/>
        <w:rPr>
          <w:rFonts w:cs="Arial"/>
          <w:b/>
          <w:noProof/>
        </w:rPr>
      </w:pPr>
      <w:r w:rsidRPr="00260804">
        <w:rPr>
          <w:rFonts w:cs="Arial"/>
          <w:b/>
          <w:noProof/>
        </w:rPr>
        <w:t>SUPPLY OF THE DEVICE</w:t>
      </w:r>
    </w:p>
    <w:p w14:paraId="0A72406D" w14:textId="3582078F" w:rsidR="00A04085" w:rsidRPr="009C6B04" w:rsidRDefault="00B25193" w:rsidP="004C37CE">
      <w:pPr>
        <w:pStyle w:val="BodyText3"/>
        <w:spacing w:line="280" w:lineRule="atLeast"/>
        <w:jc w:val="center"/>
        <w:rPr>
          <w:rFonts w:cs="Arial"/>
          <w:b/>
          <w:noProof/>
          <w:sz w:val="20"/>
          <w:lang w:val="sl-SI"/>
        </w:rPr>
      </w:pPr>
      <w:r w:rsidRPr="009C6B04">
        <w:rPr>
          <w:rFonts w:cs="Arial"/>
          <w:b/>
          <w:noProof/>
          <w:sz w:val="20"/>
          <w:lang w:val="sl-SI"/>
        </w:rPr>
        <w:t>Article 5</w:t>
      </w:r>
    </w:p>
    <w:p w14:paraId="5C1E3BCF" w14:textId="77777777" w:rsidR="00A04085" w:rsidRPr="009C6B04" w:rsidRDefault="00A04085" w:rsidP="004C37CE">
      <w:pPr>
        <w:spacing w:line="280" w:lineRule="atLeast"/>
        <w:rPr>
          <w:rFonts w:cs="Arial"/>
        </w:rPr>
      </w:pPr>
    </w:p>
    <w:p w14:paraId="0EE96678" w14:textId="19175BE3" w:rsidR="00A04085" w:rsidRPr="009C6B04" w:rsidRDefault="00A04085" w:rsidP="004C37CE">
      <w:pPr>
        <w:spacing w:line="280" w:lineRule="atLeast"/>
        <w:rPr>
          <w:rFonts w:cs="Arial"/>
        </w:rPr>
      </w:pPr>
      <w:bookmarkStart w:id="152" w:name="_Hlk520099503"/>
      <w:r w:rsidRPr="009C6B04">
        <w:rPr>
          <w:rFonts w:cs="Arial"/>
        </w:rPr>
        <w:t xml:space="preserve">(1) </w:t>
      </w:r>
      <w:r w:rsidR="002C6AA1" w:rsidRPr="009C6B04">
        <w:rPr>
          <w:lang w:val="en"/>
        </w:rPr>
        <w:t xml:space="preserve">The </w:t>
      </w:r>
      <w:r w:rsidR="00087290" w:rsidRPr="009C6B04">
        <w:rPr>
          <w:lang w:val="en"/>
        </w:rPr>
        <w:t>B</w:t>
      </w:r>
      <w:r w:rsidR="002C6AA1" w:rsidRPr="009C6B04">
        <w:rPr>
          <w:lang w:val="en"/>
        </w:rPr>
        <w:t xml:space="preserve">idder must deliver the offered equipment to the below specified address of the </w:t>
      </w:r>
      <w:r w:rsidR="00087290" w:rsidRPr="009C6B04">
        <w:rPr>
          <w:lang w:val="en"/>
        </w:rPr>
        <w:t>C</w:t>
      </w:r>
      <w:r w:rsidR="002C6AA1" w:rsidRPr="009C6B04">
        <w:rPr>
          <w:lang w:val="en"/>
        </w:rPr>
        <w:t xml:space="preserve">ontracting </w:t>
      </w:r>
      <w:r w:rsidR="00087290" w:rsidRPr="009C6B04">
        <w:rPr>
          <w:lang w:val="en"/>
        </w:rPr>
        <w:t>A</w:t>
      </w:r>
      <w:r w:rsidR="002C6AA1" w:rsidRPr="009C6B04">
        <w:rPr>
          <w:lang w:val="en"/>
        </w:rPr>
        <w:t>uthority</w:t>
      </w:r>
      <w:r w:rsidRPr="009C6B04">
        <w:rPr>
          <w:rFonts w:cs="Arial"/>
        </w:rPr>
        <w:t xml:space="preserve">: </w:t>
      </w:r>
    </w:p>
    <w:p w14:paraId="2B0CBD25" w14:textId="4CB54C1D" w:rsidR="00A04085" w:rsidRPr="009C6B04" w:rsidRDefault="00A04085" w:rsidP="00C05128">
      <w:pPr>
        <w:pStyle w:val="ListParagraph"/>
        <w:numPr>
          <w:ilvl w:val="0"/>
          <w:numId w:val="10"/>
        </w:numPr>
        <w:spacing w:line="280" w:lineRule="atLeast"/>
        <w:rPr>
          <w:rFonts w:cs="Arial"/>
        </w:rPr>
      </w:pPr>
      <w:r w:rsidRPr="009C6B04">
        <w:rPr>
          <w:rFonts w:cs="Arial"/>
        </w:rPr>
        <w:t xml:space="preserve">Radiotelevizija Slovenija, </w:t>
      </w:r>
      <w:proofErr w:type="spellStart"/>
      <w:r w:rsidR="007B36A9" w:rsidRPr="009C6B04">
        <w:rPr>
          <w:rFonts w:cs="Arial"/>
        </w:rPr>
        <w:t>Public</w:t>
      </w:r>
      <w:proofErr w:type="spellEnd"/>
      <w:r w:rsidR="007B36A9" w:rsidRPr="009C6B04">
        <w:rPr>
          <w:rFonts w:cs="Arial"/>
        </w:rPr>
        <w:t xml:space="preserve"> Institute</w:t>
      </w:r>
      <w:r w:rsidRPr="009C6B04">
        <w:rPr>
          <w:rFonts w:cs="Arial"/>
        </w:rPr>
        <w:t xml:space="preserve">, Čufarjeva 6 – </w:t>
      </w:r>
      <w:proofErr w:type="spellStart"/>
      <w:r w:rsidR="007B36A9" w:rsidRPr="009C6B04">
        <w:rPr>
          <w:rFonts w:cs="Arial"/>
        </w:rPr>
        <w:t>warehouse</w:t>
      </w:r>
      <w:proofErr w:type="spellEnd"/>
    </w:p>
    <w:p w14:paraId="21BEA188" w14:textId="5BD03C20" w:rsidR="00A04085" w:rsidRPr="009C6B04" w:rsidRDefault="00A04085" w:rsidP="004C37CE">
      <w:pPr>
        <w:spacing w:line="280" w:lineRule="atLeast"/>
        <w:rPr>
          <w:rFonts w:cs="Arial"/>
          <w:b/>
        </w:rPr>
      </w:pPr>
    </w:p>
    <w:bookmarkEnd w:id="152"/>
    <w:p w14:paraId="6AD0E6A1" w14:textId="066EC0ED" w:rsidR="00A04085" w:rsidRDefault="00484F97" w:rsidP="004C37CE">
      <w:pPr>
        <w:spacing w:line="280" w:lineRule="atLeast"/>
        <w:rPr>
          <w:rFonts w:cs="Arial"/>
        </w:rPr>
      </w:pPr>
      <w:r w:rsidRPr="00484F97">
        <w:rPr>
          <w:rFonts w:cs="Arial"/>
        </w:rPr>
        <w:t xml:space="preserve">(2) </w:t>
      </w:r>
      <w:proofErr w:type="spellStart"/>
      <w:r w:rsidRPr="00484F97">
        <w:rPr>
          <w:rFonts w:cs="Arial"/>
        </w:rPr>
        <w:t>The</w:t>
      </w:r>
      <w:proofErr w:type="spellEnd"/>
      <w:r w:rsidRPr="00484F97">
        <w:rPr>
          <w:rFonts w:cs="Arial"/>
        </w:rPr>
        <w:t xml:space="preserve"> </w:t>
      </w:r>
      <w:proofErr w:type="spellStart"/>
      <w:r w:rsidRPr="00484F97">
        <w:rPr>
          <w:rFonts w:cs="Arial"/>
        </w:rPr>
        <w:t>bidder</w:t>
      </w:r>
      <w:proofErr w:type="spellEnd"/>
      <w:r w:rsidRPr="00484F97">
        <w:rPr>
          <w:rFonts w:cs="Arial"/>
        </w:rPr>
        <w:t xml:space="preserve"> </w:t>
      </w:r>
      <w:proofErr w:type="spellStart"/>
      <w:r w:rsidRPr="00484F97">
        <w:rPr>
          <w:rFonts w:cs="Arial"/>
        </w:rPr>
        <w:t>must</w:t>
      </w:r>
      <w:proofErr w:type="spellEnd"/>
      <w:r w:rsidRPr="00484F97">
        <w:rPr>
          <w:rFonts w:cs="Arial"/>
        </w:rPr>
        <w:t xml:space="preserve"> </w:t>
      </w:r>
      <w:proofErr w:type="spellStart"/>
      <w:r w:rsidRPr="00484F97">
        <w:rPr>
          <w:rFonts w:cs="Arial"/>
        </w:rPr>
        <w:t>deliver</w:t>
      </w:r>
      <w:proofErr w:type="spellEnd"/>
      <w:r w:rsidRPr="00484F97">
        <w:rPr>
          <w:rFonts w:cs="Arial"/>
        </w:rPr>
        <w:t xml:space="preserve"> </w:t>
      </w:r>
      <w:proofErr w:type="spellStart"/>
      <w:r w:rsidRPr="00484F97">
        <w:rPr>
          <w:rFonts w:cs="Arial"/>
        </w:rPr>
        <w:t>the</w:t>
      </w:r>
      <w:proofErr w:type="spellEnd"/>
      <w:r w:rsidRPr="00484F97">
        <w:rPr>
          <w:rFonts w:cs="Arial"/>
        </w:rPr>
        <w:t xml:space="preserve"> </w:t>
      </w:r>
      <w:proofErr w:type="spellStart"/>
      <w:r w:rsidRPr="00484F97">
        <w:rPr>
          <w:rFonts w:cs="Arial"/>
        </w:rPr>
        <w:t>offered</w:t>
      </w:r>
      <w:proofErr w:type="spellEnd"/>
      <w:r w:rsidRPr="00484F97">
        <w:rPr>
          <w:rFonts w:cs="Arial"/>
        </w:rPr>
        <w:t xml:space="preserve"> </w:t>
      </w:r>
      <w:proofErr w:type="spellStart"/>
      <w:r w:rsidRPr="00484F97">
        <w:rPr>
          <w:rFonts w:cs="Arial"/>
        </w:rPr>
        <w:t>equipment</w:t>
      </w:r>
      <w:proofErr w:type="spellEnd"/>
      <w:r w:rsidRPr="00484F97">
        <w:rPr>
          <w:rFonts w:cs="Arial"/>
        </w:rPr>
        <w:t xml:space="preserve"> no </w:t>
      </w:r>
      <w:proofErr w:type="spellStart"/>
      <w:r w:rsidRPr="00484F97">
        <w:rPr>
          <w:rFonts w:cs="Arial"/>
        </w:rPr>
        <w:t>later</w:t>
      </w:r>
      <w:proofErr w:type="spellEnd"/>
      <w:r w:rsidRPr="00484F97">
        <w:rPr>
          <w:rFonts w:cs="Arial"/>
        </w:rPr>
        <w:t xml:space="preserve"> </w:t>
      </w:r>
      <w:proofErr w:type="spellStart"/>
      <w:r w:rsidRPr="00484F97">
        <w:rPr>
          <w:rFonts w:cs="Arial"/>
        </w:rPr>
        <w:t>than</w:t>
      </w:r>
      <w:proofErr w:type="spellEnd"/>
      <w:r w:rsidRPr="00484F97">
        <w:rPr>
          <w:rFonts w:cs="Arial"/>
        </w:rPr>
        <w:t xml:space="preserve"> </w:t>
      </w:r>
      <w:r w:rsidR="0080143E">
        <w:rPr>
          <w:rFonts w:cs="Arial"/>
        </w:rPr>
        <w:t>120</w:t>
      </w:r>
      <w:r w:rsidRPr="00484F97">
        <w:rPr>
          <w:rFonts w:cs="Arial"/>
        </w:rPr>
        <w:t xml:space="preserve"> </w:t>
      </w:r>
      <w:proofErr w:type="spellStart"/>
      <w:r w:rsidRPr="00484F97">
        <w:rPr>
          <w:rFonts w:cs="Arial"/>
        </w:rPr>
        <w:t>days</w:t>
      </w:r>
      <w:proofErr w:type="spellEnd"/>
      <w:r w:rsidRPr="00484F97">
        <w:rPr>
          <w:rFonts w:cs="Arial"/>
        </w:rPr>
        <w:t xml:space="preserve"> </w:t>
      </w:r>
      <w:proofErr w:type="spellStart"/>
      <w:r w:rsidRPr="00484F97">
        <w:rPr>
          <w:rFonts w:cs="Arial"/>
        </w:rPr>
        <w:t>from</w:t>
      </w:r>
      <w:proofErr w:type="spellEnd"/>
      <w:r w:rsidRPr="00484F97">
        <w:rPr>
          <w:rFonts w:cs="Arial"/>
        </w:rPr>
        <w:t xml:space="preserve"> </w:t>
      </w:r>
      <w:proofErr w:type="spellStart"/>
      <w:r w:rsidRPr="00484F97">
        <w:rPr>
          <w:rFonts w:cs="Arial"/>
        </w:rPr>
        <w:t>the</w:t>
      </w:r>
      <w:proofErr w:type="spellEnd"/>
      <w:r w:rsidRPr="00484F97">
        <w:rPr>
          <w:rFonts w:cs="Arial"/>
        </w:rPr>
        <w:t xml:space="preserve"> </w:t>
      </w:r>
      <w:proofErr w:type="spellStart"/>
      <w:r>
        <w:rPr>
          <w:rFonts w:cs="Arial"/>
        </w:rPr>
        <w:t>validity</w:t>
      </w:r>
      <w:proofErr w:type="spellEnd"/>
      <w:r w:rsidRPr="00484F97">
        <w:rPr>
          <w:rFonts w:cs="Arial"/>
        </w:rPr>
        <w:t xml:space="preserve"> </w:t>
      </w:r>
      <w:proofErr w:type="spellStart"/>
      <w:r w:rsidRPr="00484F97">
        <w:rPr>
          <w:rFonts w:cs="Arial"/>
        </w:rPr>
        <w:t>of</w:t>
      </w:r>
      <w:proofErr w:type="spellEnd"/>
      <w:r w:rsidRPr="00484F97">
        <w:rPr>
          <w:rFonts w:cs="Arial"/>
        </w:rPr>
        <w:t xml:space="preserve"> </w:t>
      </w:r>
      <w:proofErr w:type="spellStart"/>
      <w:r w:rsidRPr="00484F97">
        <w:rPr>
          <w:rFonts w:cs="Arial"/>
        </w:rPr>
        <w:t>the</w:t>
      </w:r>
      <w:proofErr w:type="spellEnd"/>
      <w:r w:rsidRPr="00484F97">
        <w:rPr>
          <w:rFonts w:cs="Arial"/>
        </w:rPr>
        <w:t xml:space="preserve"> </w:t>
      </w:r>
      <w:proofErr w:type="spellStart"/>
      <w:r w:rsidRPr="00484F97">
        <w:rPr>
          <w:rFonts w:cs="Arial"/>
        </w:rPr>
        <w:t>contract</w:t>
      </w:r>
      <w:proofErr w:type="spellEnd"/>
      <w:r w:rsidRPr="00484F97">
        <w:rPr>
          <w:rFonts w:cs="Arial"/>
        </w:rPr>
        <w:t>.</w:t>
      </w:r>
    </w:p>
    <w:p w14:paraId="205119F5" w14:textId="77777777" w:rsidR="00484F97" w:rsidRPr="009C6B04" w:rsidRDefault="00484F97" w:rsidP="004C37CE">
      <w:pPr>
        <w:spacing w:line="280" w:lineRule="atLeast"/>
      </w:pPr>
    </w:p>
    <w:p w14:paraId="6B2C9D01" w14:textId="692F1BF2" w:rsidR="00A04085" w:rsidRPr="009C6B04" w:rsidRDefault="00A04085" w:rsidP="004C37CE">
      <w:pPr>
        <w:spacing w:line="280" w:lineRule="atLeast"/>
      </w:pPr>
      <w:r w:rsidRPr="009C6B04">
        <w:t>(</w:t>
      </w:r>
      <w:r w:rsidR="00CD46BF" w:rsidRPr="009C6B04">
        <w:t>3</w:t>
      </w:r>
      <w:r w:rsidRPr="009C6B04">
        <w:t xml:space="preserve">) </w:t>
      </w:r>
      <w:r w:rsidR="00CD46BF" w:rsidRPr="009C6B04">
        <w:rPr>
          <w:lang w:val="en"/>
        </w:rPr>
        <w:t>The exact time of delivery is agreed between the</w:t>
      </w:r>
      <w:r w:rsidR="00087290" w:rsidRPr="009C6B04">
        <w:rPr>
          <w:lang w:val="en"/>
        </w:rPr>
        <w:t xml:space="preserve"> </w:t>
      </w:r>
      <w:proofErr w:type="spellStart"/>
      <w:r w:rsidR="00087290" w:rsidRPr="009C6B04">
        <w:rPr>
          <w:rFonts w:cs="Arial"/>
        </w:rPr>
        <w:t>Contracting</w:t>
      </w:r>
      <w:proofErr w:type="spellEnd"/>
      <w:r w:rsidR="00087290" w:rsidRPr="009C6B04">
        <w:rPr>
          <w:rFonts w:cs="Arial"/>
        </w:rPr>
        <w:t xml:space="preserve"> </w:t>
      </w:r>
      <w:proofErr w:type="spellStart"/>
      <w:r w:rsidR="00087290" w:rsidRPr="009C6B04">
        <w:rPr>
          <w:rFonts w:cs="Arial"/>
        </w:rPr>
        <w:t>Authority</w:t>
      </w:r>
      <w:proofErr w:type="spellEnd"/>
      <w:r w:rsidR="00CD46BF" w:rsidRPr="009C6B04">
        <w:rPr>
          <w:lang w:val="en"/>
        </w:rPr>
        <w:t xml:space="preserve"> and the </w:t>
      </w:r>
      <w:r w:rsidR="00087290" w:rsidRPr="009C6B04">
        <w:rPr>
          <w:lang w:val="en"/>
        </w:rPr>
        <w:t>Bidder</w:t>
      </w:r>
      <w:r w:rsidR="00CD46BF" w:rsidRPr="009C6B04">
        <w:rPr>
          <w:lang w:val="en"/>
        </w:rPr>
        <w:t xml:space="preserve">. The </w:t>
      </w:r>
      <w:r w:rsidR="00087290" w:rsidRPr="009C6B04">
        <w:rPr>
          <w:lang w:val="en"/>
        </w:rPr>
        <w:t>B</w:t>
      </w:r>
      <w:r w:rsidR="00CD46BF" w:rsidRPr="009C6B04">
        <w:rPr>
          <w:lang w:val="en"/>
        </w:rPr>
        <w:t>idder must notify the</w:t>
      </w:r>
      <w:r w:rsidR="00087290" w:rsidRPr="009C6B04">
        <w:rPr>
          <w:lang w:val="en"/>
        </w:rPr>
        <w:t xml:space="preserve"> C</w:t>
      </w:r>
      <w:r w:rsidR="00CD46BF" w:rsidRPr="009C6B04">
        <w:rPr>
          <w:lang w:val="en"/>
        </w:rPr>
        <w:t xml:space="preserve">ontracting </w:t>
      </w:r>
      <w:r w:rsidR="00087290" w:rsidRPr="009C6B04">
        <w:rPr>
          <w:lang w:val="en"/>
        </w:rPr>
        <w:t>A</w:t>
      </w:r>
      <w:r w:rsidR="00CD46BF" w:rsidRPr="009C6B04">
        <w:rPr>
          <w:lang w:val="en"/>
        </w:rPr>
        <w:t>uthority of the delivery date at least 5 working days before the scheduled delivery.</w:t>
      </w:r>
    </w:p>
    <w:p w14:paraId="29902C92" w14:textId="77777777" w:rsidR="00A04085" w:rsidRPr="009C6B04" w:rsidRDefault="00A04085" w:rsidP="004C37CE">
      <w:pPr>
        <w:spacing w:line="280" w:lineRule="atLeast"/>
      </w:pPr>
    </w:p>
    <w:p w14:paraId="47A21A30" w14:textId="4C454B3A" w:rsidR="00CD46BF" w:rsidRPr="009C6B04" w:rsidRDefault="00A04085" w:rsidP="004C37CE">
      <w:pPr>
        <w:spacing w:line="280" w:lineRule="atLeast"/>
      </w:pPr>
      <w:r w:rsidRPr="009C6B04">
        <w:t>(</w:t>
      </w:r>
      <w:r w:rsidR="00CD46BF" w:rsidRPr="009C6B04">
        <w:t>4</w:t>
      </w:r>
      <w:r w:rsidRPr="009C6B04">
        <w:t xml:space="preserve">) </w:t>
      </w:r>
      <w:r w:rsidR="00CD46BF" w:rsidRPr="009C6B04">
        <w:t xml:space="preserve">At </w:t>
      </w:r>
      <w:proofErr w:type="spellStart"/>
      <w:r w:rsidR="00CD46BF" w:rsidRPr="009C6B04">
        <w:t>the</w:t>
      </w:r>
      <w:proofErr w:type="spellEnd"/>
      <w:r w:rsidR="00CD46BF" w:rsidRPr="009C6B04">
        <w:t xml:space="preserve"> same time, </w:t>
      </w:r>
      <w:proofErr w:type="spellStart"/>
      <w:r w:rsidR="00CD46BF" w:rsidRPr="009C6B04">
        <w:t>the</w:t>
      </w:r>
      <w:proofErr w:type="spellEnd"/>
      <w:r w:rsidR="00CD46BF" w:rsidRPr="009C6B04">
        <w:t xml:space="preserve"> </w:t>
      </w:r>
      <w:proofErr w:type="spellStart"/>
      <w:r w:rsidR="00087290" w:rsidRPr="009C6B04">
        <w:t>B</w:t>
      </w:r>
      <w:r w:rsidR="00CD46BF" w:rsidRPr="009C6B04">
        <w:t>idder</w:t>
      </w:r>
      <w:proofErr w:type="spellEnd"/>
      <w:r w:rsidR="00CD46BF" w:rsidRPr="009C6B04">
        <w:t xml:space="preserve"> </w:t>
      </w:r>
      <w:proofErr w:type="spellStart"/>
      <w:r w:rsidR="00CD46BF" w:rsidRPr="009C6B04">
        <w:t>must</w:t>
      </w:r>
      <w:proofErr w:type="spellEnd"/>
      <w:r w:rsidR="00CD46BF" w:rsidRPr="009C6B04">
        <w:t xml:space="preserve"> </w:t>
      </w:r>
      <w:proofErr w:type="spellStart"/>
      <w:r w:rsidR="00CD46BF" w:rsidRPr="009C6B04">
        <w:t>deliver</w:t>
      </w:r>
      <w:proofErr w:type="spellEnd"/>
      <w:r w:rsidR="00CD46BF" w:rsidRPr="009C6B04">
        <w:t>:</w:t>
      </w:r>
    </w:p>
    <w:p w14:paraId="3E6E9F7A" w14:textId="77777777" w:rsidR="00CD46BF" w:rsidRPr="009C6B04" w:rsidRDefault="00CD46BF" w:rsidP="002519A5">
      <w:pPr>
        <w:pStyle w:val="ListParagraph"/>
        <w:numPr>
          <w:ilvl w:val="0"/>
          <w:numId w:val="11"/>
        </w:numPr>
        <w:spacing w:line="280" w:lineRule="atLeast"/>
      </w:pPr>
      <w:proofErr w:type="spellStart"/>
      <w:r w:rsidRPr="009C6B04">
        <w:t>duly</w:t>
      </w:r>
      <w:proofErr w:type="spellEnd"/>
      <w:r w:rsidRPr="009C6B04">
        <w:t xml:space="preserve"> </w:t>
      </w:r>
      <w:proofErr w:type="spellStart"/>
      <w:r w:rsidRPr="009C6B04">
        <w:t>completed</w:t>
      </w:r>
      <w:proofErr w:type="spellEnd"/>
      <w:r w:rsidRPr="009C6B04">
        <w:t xml:space="preserve"> </w:t>
      </w:r>
      <w:proofErr w:type="spellStart"/>
      <w:r w:rsidRPr="009C6B04">
        <w:t>delivery</w:t>
      </w:r>
      <w:proofErr w:type="spellEnd"/>
      <w:r w:rsidRPr="009C6B04">
        <w:t xml:space="preserve"> note,</w:t>
      </w:r>
    </w:p>
    <w:p w14:paraId="2A5255BC" w14:textId="77777777" w:rsidR="00CD46BF" w:rsidRPr="009C6B04" w:rsidRDefault="00CD46BF" w:rsidP="002519A5">
      <w:pPr>
        <w:pStyle w:val="ListParagraph"/>
        <w:numPr>
          <w:ilvl w:val="0"/>
          <w:numId w:val="11"/>
        </w:numPr>
        <w:spacing w:line="280" w:lineRule="atLeast"/>
      </w:pPr>
      <w:proofErr w:type="spellStart"/>
      <w:r w:rsidRPr="009C6B04">
        <w:t>signed</w:t>
      </w:r>
      <w:proofErr w:type="spellEnd"/>
      <w:r w:rsidRPr="009C6B04">
        <w:t xml:space="preserve"> </w:t>
      </w:r>
      <w:proofErr w:type="spellStart"/>
      <w:r w:rsidRPr="009C6B04">
        <w:t>and</w:t>
      </w:r>
      <w:proofErr w:type="spellEnd"/>
      <w:r w:rsidRPr="009C6B04">
        <w:t xml:space="preserve"> </w:t>
      </w:r>
      <w:proofErr w:type="spellStart"/>
      <w:r w:rsidRPr="009C6B04">
        <w:t>validated</w:t>
      </w:r>
      <w:proofErr w:type="spellEnd"/>
      <w:r w:rsidRPr="009C6B04">
        <w:t xml:space="preserve"> </w:t>
      </w:r>
      <w:proofErr w:type="spellStart"/>
      <w:r w:rsidRPr="009C6B04">
        <w:t>warranty</w:t>
      </w:r>
      <w:proofErr w:type="spellEnd"/>
      <w:r w:rsidRPr="009C6B04">
        <w:t xml:space="preserve"> </w:t>
      </w:r>
      <w:proofErr w:type="spellStart"/>
      <w:r w:rsidRPr="009C6B04">
        <w:t>sheets</w:t>
      </w:r>
      <w:proofErr w:type="spellEnd"/>
      <w:r w:rsidRPr="009C6B04">
        <w:t xml:space="preserve"> (</w:t>
      </w:r>
      <w:proofErr w:type="spellStart"/>
      <w:r w:rsidRPr="009C6B04">
        <w:t>for</w:t>
      </w:r>
      <w:proofErr w:type="spellEnd"/>
      <w:r w:rsidRPr="009C6B04">
        <w:t xml:space="preserve"> </w:t>
      </w:r>
      <w:proofErr w:type="spellStart"/>
      <w:r w:rsidRPr="009C6B04">
        <w:t>technical</w:t>
      </w:r>
      <w:proofErr w:type="spellEnd"/>
      <w:r w:rsidRPr="009C6B04">
        <w:t xml:space="preserve"> </w:t>
      </w:r>
      <w:proofErr w:type="spellStart"/>
      <w:r w:rsidRPr="009C6B04">
        <w:t>goods</w:t>
      </w:r>
      <w:proofErr w:type="spellEnd"/>
      <w:r w:rsidRPr="009C6B04">
        <w:t>),</w:t>
      </w:r>
    </w:p>
    <w:p w14:paraId="649BAF9D" w14:textId="77777777" w:rsidR="00CD46BF" w:rsidRPr="009C6B04" w:rsidRDefault="00CD46BF" w:rsidP="002519A5">
      <w:pPr>
        <w:pStyle w:val="ListParagraph"/>
        <w:numPr>
          <w:ilvl w:val="0"/>
          <w:numId w:val="11"/>
        </w:numPr>
        <w:spacing w:line="280" w:lineRule="atLeast"/>
      </w:pPr>
      <w:proofErr w:type="spellStart"/>
      <w:r w:rsidRPr="009C6B04">
        <w:t>technical</w:t>
      </w:r>
      <w:proofErr w:type="spellEnd"/>
      <w:r w:rsidRPr="009C6B04">
        <w:t xml:space="preserve"> </w:t>
      </w:r>
      <w:proofErr w:type="spellStart"/>
      <w:r w:rsidRPr="009C6B04">
        <w:t>documentation</w:t>
      </w:r>
      <w:proofErr w:type="spellEnd"/>
      <w:r w:rsidRPr="009C6B04">
        <w:t xml:space="preserve"> </w:t>
      </w:r>
      <w:proofErr w:type="spellStart"/>
      <w:r w:rsidRPr="009C6B04">
        <w:t>and</w:t>
      </w:r>
      <w:proofErr w:type="spellEnd"/>
      <w:r w:rsidRPr="009C6B04">
        <w:t xml:space="preserve"> </w:t>
      </w:r>
      <w:proofErr w:type="spellStart"/>
      <w:r w:rsidRPr="009C6B04">
        <w:t>instructions</w:t>
      </w:r>
      <w:proofErr w:type="spellEnd"/>
      <w:r w:rsidRPr="009C6B04">
        <w:t xml:space="preserve"> </w:t>
      </w:r>
      <w:proofErr w:type="spellStart"/>
      <w:r w:rsidRPr="009C6B04">
        <w:t>for</w:t>
      </w:r>
      <w:proofErr w:type="spellEnd"/>
      <w:r w:rsidRPr="009C6B04">
        <w:t xml:space="preserve"> </w:t>
      </w:r>
      <w:proofErr w:type="spellStart"/>
      <w:r w:rsidRPr="009C6B04">
        <w:t>use</w:t>
      </w:r>
      <w:proofErr w:type="spellEnd"/>
      <w:r w:rsidRPr="009C6B04">
        <w:t>,</w:t>
      </w:r>
    </w:p>
    <w:p w14:paraId="4353F9E0" w14:textId="100EC9BA" w:rsidR="00A04085" w:rsidRPr="009C6B04" w:rsidRDefault="00CD46BF" w:rsidP="002519A5">
      <w:pPr>
        <w:pStyle w:val="ListParagraph"/>
        <w:numPr>
          <w:ilvl w:val="0"/>
          <w:numId w:val="11"/>
        </w:numPr>
        <w:spacing w:line="280" w:lineRule="atLeast"/>
        <w:rPr>
          <w:u w:val="single"/>
        </w:rPr>
      </w:pPr>
      <w:proofErr w:type="spellStart"/>
      <w:r w:rsidRPr="009C6B04">
        <w:t>other</w:t>
      </w:r>
      <w:proofErr w:type="spellEnd"/>
      <w:r w:rsidRPr="009C6B04">
        <w:t xml:space="preserve"> </w:t>
      </w:r>
      <w:proofErr w:type="spellStart"/>
      <w:r w:rsidRPr="009C6B04">
        <w:t>documents</w:t>
      </w:r>
      <w:proofErr w:type="spellEnd"/>
      <w:r w:rsidRPr="009C6B04">
        <w:t xml:space="preserve"> as </w:t>
      </w:r>
      <w:proofErr w:type="spellStart"/>
      <w:r w:rsidRPr="009C6B04">
        <w:t>defined</w:t>
      </w:r>
      <w:proofErr w:type="spellEnd"/>
      <w:r w:rsidRPr="009C6B04">
        <w:t xml:space="preserve"> in </w:t>
      </w:r>
      <w:proofErr w:type="spellStart"/>
      <w:r w:rsidRPr="009C6B04">
        <w:t>the</w:t>
      </w:r>
      <w:proofErr w:type="spellEnd"/>
      <w:r w:rsidRPr="009C6B04">
        <w:t xml:space="preserve"> </w:t>
      </w:r>
      <w:proofErr w:type="spellStart"/>
      <w:r w:rsidRPr="009C6B04">
        <w:t>technical</w:t>
      </w:r>
      <w:proofErr w:type="spellEnd"/>
      <w:r w:rsidRPr="009C6B04">
        <w:t xml:space="preserve"> </w:t>
      </w:r>
      <w:proofErr w:type="spellStart"/>
      <w:r w:rsidRPr="009C6B04">
        <w:t>specifications</w:t>
      </w:r>
      <w:proofErr w:type="spellEnd"/>
      <w:r w:rsidRPr="009C6B04">
        <w:t>.</w:t>
      </w:r>
    </w:p>
    <w:p w14:paraId="43C917E3" w14:textId="1ADD3322" w:rsidR="00960D02" w:rsidRPr="009C6B04" w:rsidRDefault="00960D02" w:rsidP="00960D02">
      <w:pPr>
        <w:spacing w:line="280" w:lineRule="atLeast"/>
      </w:pPr>
      <w:proofErr w:type="spellStart"/>
      <w:r w:rsidRPr="009C6B04">
        <w:lastRenderedPageBreak/>
        <w:t>The</w:t>
      </w:r>
      <w:proofErr w:type="spellEnd"/>
      <w:r w:rsidRPr="009C6B04">
        <w:t xml:space="preserve"> </w:t>
      </w:r>
      <w:proofErr w:type="spellStart"/>
      <w:r w:rsidRPr="009C6B04">
        <w:t>user</w:t>
      </w:r>
      <w:proofErr w:type="spellEnd"/>
      <w:r w:rsidRPr="009C6B04">
        <w:t xml:space="preserve"> manual (</w:t>
      </w:r>
      <w:proofErr w:type="spellStart"/>
      <w:r w:rsidRPr="009C6B04">
        <w:t>instructions</w:t>
      </w:r>
      <w:proofErr w:type="spellEnd"/>
      <w:r w:rsidRPr="009C6B04">
        <w:t xml:space="preserve">) </w:t>
      </w:r>
      <w:proofErr w:type="spellStart"/>
      <w:r w:rsidRPr="009C6B04">
        <w:t>have</w:t>
      </w:r>
      <w:proofErr w:type="spellEnd"/>
      <w:r w:rsidRPr="009C6B04">
        <w:t xml:space="preserve"> to be in </w:t>
      </w:r>
      <w:proofErr w:type="spellStart"/>
      <w:r w:rsidRPr="009C6B04">
        <w:t>the</w:t>
      </w:r>
      <w:proofErr w:type="spellEnd"/>
      <w:r w:rsidRPr="009C6B04">
        <w:t xml:space="preserve"> </w:t>
      </w:r>
      <w:proofErr w:type="spellStart"/>
      <w:r w:rsidRPr="009C6B04">
        <w:t>Slovenian</w:t>
      </w:r>
      <w:proofErr w:type="spellEnd"/>
      <w:r w:rsidRPr="009C6B04">
        <w:t xml:space="preserve"> </w:t>
      </w:r>
      <w:proofErr w:type="spellStart"/>
      <w:r w:rsidRPr="009C6B04">
        <w:t>or</w:t>
      </w:r>
      <w:proofErr w:type="spellEnd"/>
      <w:r w:rsidRPr="009C6B04">
        <w:t xml:space="preserve"> </w:t>
      </w:r>
      <w:proofErr w:type="spellStart"/>
      <w:r w:rsidRPr="009C6B04">
        <w:t>English</w:t>
      </w:r>
      <w:proofErr w:type="spellEnd"/>
      <w:r w:rsidRPr="009C6B04">
        <w:t xml:space="preserve"> </w:t>
      </w:r>
      <w:proofErr w:type="spellStart"/>
      <w:r w:rsidRPr="009C6B04">
        <w:t>language</w:t>
      </w:r>
      <w:proofErr w:type="spellEnd"/>
      <w:r w:rsidRPr="009C6B04">
        <w:t xml:space="preserve">. In </w:t>
      </w:r>
      <w:proofErr w:type="spellStart"/>
      <w:r w:rsidRPr="009C6B04">
        <w:t>the</w:t>
      </w:r>
      <w:proofErr w:type="spellEnd"/>
      <w:r w:rsidRPr="009C6B04">
        <w:t xml:space="preserve"> </w:t>
      </w:r>
      <w:proofErr w:type="spellStart"/>
      <w:r w:rsidRPr="009C6B04">
        <w:t>Slovenian</w:t>
      </w:r>
      <w:proofErr w:type="spellEnd"/>
      <w:r w:rsidRPr="009C6B04">
        <w:t xml:space="preserve"> </w:t>
      </w:r>
      <w:proofErr w:type="spellStart"/>
      <w:r w:rsidRPr="009C6B04">
        <w:t>or</w:t>
      </w:r>
      <w:proofErr w:type="spellEnd"/>
      <w:r w:rsidRPr="009C6B04">
        <w:t xml:space="preserve"> </w:t>
      </w:r>
      <w:proofErr w:type="spellStart"/>
      <w:r w:rsidRPr="009C6B04">
        <w:t>English</w:t>
      </w:r>
      <w:proofErr w:type="spellEnd"/>
      <w:r w:rsidRPr="009C6B04">
        <w:t xml:space="preserve"> </w:t>
      </w:r>
      <w:proofErr w:type="spellStart"/>
      <w:r w:rsidRPr="009C6B04">
        <w:t>language</w:t>
      </w:r>
      <w:proofErr w:type="spellEnd"/>
      <w:r w:rsidRPr="009C6B04">
        <w:t xml:space="preserve"> </w:t>
      </w:r>
      <w:proofErr w:type="spellStart"/>
      <w:r w:rsidRPr="009C6B04">
        <w:t>have</w:t>
      </w:r>
      <w:proofErr w:type="spellEnd"/>
      <w:r w:rsidRPr="009C6B04">
        <w:t xml:space="preserve"> to be </w:t>
      </w:r>
      <w:proofErr w:type="spellStart"/>
      <w:r w:rsidRPr="009C6B04">
        <w:t>also</w:t>
      </w:r>
      <w:proofErr w:type="spellEnd"/>
      <w:r w:rsidRPr="009C6B04">
        <w:t xml:space="preserve"> </w:t>
      </w:r>
      <w:proofErr w:type="spellStart"/>
      <w:r w:rsidRPr="009C6B04">
        <w:t>all</w:t>
      </w:r>
      <w:proofErr w:type="spellEnd"/>
      <w:r w:rsidRPr="009C6B04">
        <w:t xml:space="preserve"> </w:t>
      </w:r>
      <w:proofErr w:type="spellStart"/>
      <w:r w:rsidRPr="009C6B04">
        <w:t>other</w:t>
      </w:r>
      <w:proofErr w:type="spellEnd"/>
      <w:r w:rsidRPr="009C6B04">
        <w:t xml:space="preserve"> </w:t>
      </w:r>
      <w:proofErr w:type="spellStart"/>
      <w:r w:rsidRPr="009C6B04">
        <w:t>labels</w:t>
      </w:r>
      <w:proofErr w:type="spellEnd"/>
      <w:r w:rsidRPr="009C6B04">
        <w:t xml:space="preserve"> </w:t>
      </w:r>
      <w:proofErr w:type="spellStart"/>
      <w:r w:rsidRPr="009C6B04">
        <w:t>and</w:t>
      </w:r>
      <w:proofErr w:type="spellEnd"/>
      <w:r w:rsidRPr="009C6B04">
        <w:t xml:space="preserve"> </w:t>
      </w:r>
      <w:proofErr w:type="spellStart"/>
      <w:r w:rsidRPr="009C6B04">
        <w:t>instructions</w:t>
      </w:r>
      <w:proofErr w:type="spellEnd"/>
      <w:r w:rsidRPr="009C6B04">
        <w:t>.</w:t>
      </w:r>
    </w:p>
    <w:p w14:paraId="2B1C2095" w14:textId="77777777" w:rsidR="00CD46BF" w:rsidRPr="009C6B04" w:rsidRDefault="00CD46BF" w:rsidP="004C37CE">
      <w:pPr>
        <w:spacing w:line="280" w:lineRule="atLeast"/>
        <w:rPr>
          <w:u w:val="single"/>
        </w:rPr>
      </w:pPr>
    </w:p>
    <w:p w14:paraId="07A5DF8B" w14:textId="26176C5E" w:rsidR="00A04085" w:rsidRPr="009C6B04" w:rsidRDefault="00A04085" w:rsidP="004C37CE">
      <w:pPr>
        <w:spacing w:line="280" w:lineRule="atLeast"/>
        <w:rPr>
          <w:rFonts w:cs="Arial"/>
        </w:rPr>
      </w:pPr>
      <w:r w:rsidRPr="009C6B04">
        <w:rPr>
          <w:rFonts w:cs="Arial"/>
        </w:rPr>
        <w:t>(</w:t>
      </w:r>
      <w:r w:rsidR="00CD46BF" w:rsidRPr="009C6B04">
        <w:rPr>
          <w:rFonts w:cs="Arial"/>
        </w:rPr>
        <w:t>5</w:t>
      </w:r>
      <w:r w:rsidRPr="009C6B04">
        <w:rPr>
          <w:rFonts w:cs="Arial"/>
        </w:rPr>
        <w:t xml:space="preserve">) </w:t>
      </w:r>
      <w:r w:rsidR="00CD46BF" w:rsidRPr="009C6B04">
        <w:rPr>
          <w:lang w:val="en"/>
        </w:rPr>
        <w:t xml:space="preserve">The </w:t>
      </w:r>
      <w:r w:rsidR="00087290" w:rsidRPr="009C6B04">
        <w:rPr>
          <w:lang w:val="en"/>
        </w:rPr>
        <w:t>B</w:t>
      </w:r>
      <w:r w:rsidR="00CD46BF" w:rsidRPr="009C6B04">
        <w:rPr>
          <w:lang w:val="en"/>
        </w:rPr>
        <w:t>idder will fulfill the contract in accordance with the terms of the bid documentation, which is an integral part of this contract, in quantity, quality and deadlines. The Bidder undertakes to deliver a non-compliant product.</w:t>
      </w:r>
    </w:p>
    <w:p w14:paraId="017D90D2" w14:textId="77777777" w:rsidR="00A04085" w:rsidRPr="009C6B04" w:rsidRDefault="00A04085" w:rsidP="004C37CE">
      <w:pPr>
        <w:spacing w:line="280" w:lineRule="atLeast"/>
        <w:rPr>
          <w:rFonts w:cs="Arial"/>
        </w:rPr>
      </w:pPr>
    </w:p>
    <w:p w14:paraId="6277DCE9" w14:textId="2AA43B6C" w:rsidR="00F2412C" w:rsidRPr="009C6B04" w:rsidRDefault="00A04085" w:rsidP="004C37CE">
      <w:pPr>
        <w:spacing w:line="280" w:lineRule="atLeast"/>
        <w:rPr>
          <w:rFonts w:cs="Arial"/>
        </w:rPr>
      </w:pPr>
      <w:r w:rsidRPr="009C6B04">
        <w:rPr>
          <w:rFonts w:cs="Arial"/>
        </w:rPr>
        <w:t>(</w:t>
      </w:r>
      <w:r w:rsidR="00CD46BF" w:rsidRPr="009C6B04">
        <w:rPr>
          <w:rFonts w:cs="Arial"/>
        </w:rPr>
        <w:t>6</w:t>
      </w:r>
      <w:r w:rsidRPr="009C6B04">
        <w:rPr>
          <w:rFonts w:cs="Arial"/>
        </w:rPr>
        <w:t xml:space="preserve">) </w:t>
      </w:r>
      <w:r w:rsidR="00F2412C" w:rsidRPr="009C6B04">
        <w:rPr>
          <w:rFonts w:cs="Arial"/>
          <w:noProof/>
          <w:color w:val="000000"/>
          <w:lang w:val="en-GB" w:eastAsia="ar-SA"/>
        </w:rPr>
        <w:t xml:space="preserve">If the goods are not supplied or the services are not completed due to the Bidder’s fault in a planned timescale, except for Force Majeure, the Bidder shall be liable to pay penalties in the amount of </w:t>
      </w:r>
      <w:r w:rsidR="00960D02" w:rsidRPr="009C6B04">
        <w:rPr>
          <w:rFonts w:cs="Arial"/>
          <w:noProof/>
          <w:color w:val="000000"/>
          <w:lang w:val="en-GB" w:eastAsia="ar-SA"/>
        </w:rPr>
        <w:t>1</w:t>
      </w:r>
      <w:r w:rsidR="0013565F" w:rsidRPr="009C6B04">
        <w:rPr>
          <w:rFonts w:cs="Arial"/>
          <w:noProof/>
          <w:color w:val="000000"/>
          <w:lang w:val="en-GB" w:eastAsia="ar-SA"/>
        </w:rPr>
        <w:t>%</w:t>
      </w:r>
      <w:r w:rsidR="00F2412C" w:rsidRPr="009C6B04">
        <w:rPr>
          <w:rFonts w:cs="Arial"/>
          <w:noProof/>
          <w:color w:val="000000"/>
          <w:lang w:val="en-GB" w:eastAsia="ar-SA"/>
        </w:rPr>
        <w:t xml:space="preserve"> </w:t>
      </w:r>
      <w:r w:rsidR="00F2412C" w:rsidRPr="009C6B04">
        <w:rPr>
          <w:noProof/>
          <w:color w:val="000000"/>
          <w:lang w:val="en-GB" w:eastAsia="ar-SA"/>
        </w:rPr>
        <w:t>of a respective partial delivery, incorporating a functional unit, for each week completed,</w:t>
      </w:r>
      <w:r w:rsidR="00F2412C" w:rsidRPr="009C6B04">
        <w:rPr>
          <w:rFonts w:cs="Arial"/>
          <w:noProof/>
          <w:color w:val="000000"/>
          <w:lang w:val="en-GB" w:eastAsia="ar-SA"/>
        </w:rPr>
        <w:t xml:space="preserve"> but not increasing 5 per cent of the total Contract amount. </w:t>
      </w:r>
    </w:p>
    <w:p w14:paraId="573BC2D9" w14:textId="65562EAD" w:rsidR="00A04085" w:rsidRPr="009C6B04" w:rsidRDefault="00A04085" w:rsidP="004C37CE">
      <w:pPr>
        <w:spacing w:line="280" w:lineRule="atLeast"/>
        <w:rPr>
          <w:rFonts w:cs="Arial"/>
        </w:rPr>
      </w:pPr>
    </w:p>
    <w:p w14:paraId="4E9E05E7" w14:textId="5510503B" w:rsidR="00960D02" w:rsidRPr="009C6B04" w:rsidRDefault="00A04085" w:rsidP="004C37CE">
      <w:pPr>
        <w:spacing w:line="280" w:lineRule="atLeast"/>
        <w:rPr>
          <w:rFonts w:cs="Arial"/>
        </w:rPr>
      </w:pPr>
      <w:r w:rsidRPr="009C6B04">
        <w:rPr>
          <w:rFonts w:cs="Arial"/>
        </w:rPr>
        <w:t>(</w:t>
      </w:r>
      <w:r w:rsidR="00CD46BF" w:rsidRPr="009C6B04">
        <w:rPr>
          <w:rFonts w:cs="Arial"/>
        </w:rPr>
        <w:t>7</w:t>
      </w:r>
      <w:r w:rsidRPr="009C6B04">
        <w:rPr>
          <w:rFonts w:cs="Arial"/>
        </w:rPr>
        <w:t xml:space="preserve">) </w:t>
      </w:r>
      <w:proofErr w:type="spellStart"/>
      <w:r w:rsidR="00B03D33" w:rsidRPr="009C6B04">
        <w:rPr>
          <w:rFonts w:cs="Arial"/>
        </w:rPr>
        <w:t>The</w:t>
      </w:r>
      <w:proofErr w:type="spellEnd"/>
      <w:r w:rsidR="00B03D33" w:rsidRPr="009C6B04">
        <w:rPr>
          <w:rFonts w:cs="Arial"/>
        </w:rPr>
        <w:t xml:space="preserve"> </w:t>
      </w:r>
      <w:proofErr w:type="spellStart"/>
      <w:r w:rsidR="00B03D33" w:rsidRPr="009C6B04">
        <w:rPr>
          <w:rFonts w:cs="Arial"/>
        </w:rPr>
        <w:t>penalty</w:t>
      </w:r>
      <w:proofErr w:type="spellEnd"/>
      <w:r w:rsidR="00B03D33" w:rsidRPr="009C6B04">
        <w:rPr>
          <w:rFonts w:cs="Arial"/>
        </w:rPr>
        <w:t xml:space="preserve"> </w:t>
      </w:r>
      <w:proofErr w:type="spellStart"/>
      <w:r w:rsidR="00B03D33" w:rsidRPr="009C6B04">
        <w:rPr>
          <w:rFonts w:cs="Arial"/>
        </w:rPr>
        <w:t>shall</w:t>
      </w:r>
      <w:proofErr w:type="spellEnd"/>
      <w:r w:rsidR="00B03D33" w:rsidRPr="009C6B04">
        <w:rPr>
          <w:rFonts w:cs="Arial"/>
        </w:rPr>
        <w:t xml:space="preserve"> begin on </w:t>
      </w:r>
      <w:proofErr w:type="spellStart"/>
      <w:r w:rsidR="00B03D33" w:rsidRPr="009C6B04">
        <w:rPr>
          <w:rFonts w:cs="Arial"/>
        </w:rPr>
        <w:t>the</w:t>
      </w:r>
      <w:proofErr w:type="spellEnd"/>
      <w:r w:rsidR="00B03D33" w:rsidRPr="009C6B04">
        <w:rPr>
          <w:rFonts w:cs="Arial"/>
        </w:rPr>
        <w:t xml:space="preserve"> </w:t>
      </w:r>
      <w:proofErr w:type="spellStart"/>
      <w:r w:rsidR="00B03D33" w:rsidRPr="009C6B04">
        <w:rPr>
          <w:rFonts w:cs="Arial"/>
        </w:rPr>
        <w:t>fifth</w:t>
      </w:r>
      <w:proofErr w:type="spellEnd"/>
      <w:r w:rsidR="00B03D33" w:rsidRPr="009C6B04">
        <w:rPr>
          <w:rFonts w:cs="Arial"/>
        </w:rPr>
        <w:t xml:space="preserve"> </w:t>
      </w:r>
      <w:proofErr w:type="spellStart"/>
      <w:r w:rsidR="00B03D33" w:rsidRPr="009C6B04">
        <w:rPr>
          <w:rFonts w:cs="Arial"/>
        </w:rPr>
        <w:t>day</w:t>
      </w:r>
      <w:proofErr w:type="spellEnd"/>
      <w:r w:rsidR="00B03D33" w:rsidRPr="009C6B04">
        <w:rPr>
          <w:rFonts w:cs="Arial"/>
        </w:rPr>
        <w:t xml:space="preserve"> </w:t>
      </w:r>
      <w:proofErr w:type="spellStart"/>
      <w:r w:rsidR="00B03D33" w:rsidRPr="009C6B04">
        <w:rPr>
          <w:rFonts w:cs="Arial"/>
        </w:rPr>
        <w:t>following</w:t>
      </w:r>
      <w:proofErr w:type="spellEnd"/>
      <w:r w:rsidR="00B03D33" w:rsidRPr="009C6B04">
        <w:rPr>
          <w:rFonts w:cs="Arial"/>
        </w:rPr>
        <w:t xml:space="preserve"> </w:t>
      </w:r>
      <w:proofErr w:type="spellStart"/>
      <w:r w:rsidR="00B03D33" w:rsidRPr="009C6B04">
        <w:rPr>
          <w:rFonts w:cs="Arial"/>
        </w:rPr>
        <w:t>the</w:t>
      </w:r>
      <w:proofErr w:type="spellEnd"/>
      <w:r w:rsidR="00B03D33" w:rsidRPr="009C6B04">
        <w:rPr>
          <w:rFonts w:cs="Arial"/>
        </w:rPr>
        <w:t xml:space="preserve"> </w:t>
      </w:r>
      <w:proofErr w:type="spellStart"/>
      <w:r w:rsidR="00B03D33" w:rsidRPr="009C6B04">
        <w:rPr>
          <w:rFonts w:cs="Arial"/>
        </w:rPr>
        <w:t>expiration</w:t>
      </w:r>
      <w:proofErr w:type="spellEnd"/>
      <w:r w:rsidR="00B03D33" w:rsidRPr="009C6B04">
        <w:rPr>
          <w:rFonts w:cs="Arial"/>
        </w:rPr>
        <w:t xml:space="preserve"> </w:t>
      </w:r>
      <w:proofErr w:type="spellStart"/>
      <w:r w:rsidR="00B03D33" w:rsidRPr="009C6B04">
        <w:rPr>
          <w:rFonts w:cs="Arial"/>
        </w:rPr>
        <w:t>of</w:t>
      </w:r>
      <w:proofErr w:type="spellEnd"/>
      <w:r w:rsidR="00B03D33" w:rsidRPr="009C6B04">
        <w:rPr>
          <w:rFonts w:cs="Arial"/>
        </w:rPr>
        <w:t xml:space="preserve"> </w:t>
      </w:r>
      <w:proofErr w:type="spellStart"/>
      <w:r w:rsidR="00B03D33" w:rsidRPr="009C6B04">
        <w:rPr>
          <w:rFonts w:cs="Arial"/>
        </w:rPr>
        <w:t>the</w:t>
      </w:r>
      <w:proofErr w:type="spellEnd"/>
      <w:r w:rsidR="00B03D33" w:rsidRPr="009C6B04">
        <w:rPr>
          <w:rFonts w:cs="Arial"/>
        </w:rPr>
        <w:t xml:space="preserve"> </w:t>
      </w:r>
      <w:proofErr w:type="spellStart"/>
      <w:r w:rsidR="00B03D33" w:rsidRPr="009C6B04">
        <w:rPr>
          <w:rFonts w:cs="Arial"/>
        </w:rPr>
        <w:t>delivery</w:t>
      </w:r>
      <w:proofErr w:type="spellEnd"/>
      <w:r w:rsidR="00B03D33" w:rsidRPr="009C6B04">
        <w:rPr>
          <w:rFonts w:cs="Arial"/>
        </w:rPr>
        <w:t xml:space="preserve"> </w:t>
      </w:r>
      <w:proofErr w:type="spellStart"/>
      <w:r w:rsidR="00B03D33" w:rsidRPr="009C6B04">
        <w:rPr>
          <w:rFonts w:cs="Arial"/>
        </w:rPr>
        <w:t>deadline</w:t>
      </w:r>
      <w:proofErr w:type="spellEnd"/>
      <w:r w:rsidR="00B03D33" w:rsidRPr="009C6B04">
        <w:rPr>
          <w:rFonts w:cs="Arial"/>
        </w:rPr>
        <w:t xml:space="preserve">. </w:t>
      </w:r>
      <w:proofErr w:type="spellStart"/>
      <w:r w:rsidR="00B03D33" w:rsidRPr="009C6B04">
        <w:rPr>
          <w:rFonts w:cs="Arial"/>
        </w:rPr>
        <w:t>If</w:t>
      </w:r>
      <w:proofErr w:type="spellEnd"/>
      <w:r w:rsidR="00B03D33" w:rsidRPr="009C6B04">
        <w:rPr>
          <w:rFonts w:cs="Arial"/>
        </w:rPr>
        <w:t xml:space="preserve"> </w:t>
      </w:r>
      <w:proofErr w:type="spellStart"/>
      <w:r w:rsidR="00B03D33" w:rsidRPr="009C6B04">
        <w:rPr>
          <w:rFonts w:cs="Arial"/>
        </w:rPr>
        <w:t>the</w:t>
      </w:r>
      <w:proofErr w:type="spellEnd"/>
      <w:r w:rsidR="00B03D33" w:rsidRPr="009C6B04">
        <w:rPr>
          <w:rFonts w:cs="Arial"/>
        </w:rPr>
        <w:t xml:space="preserve"> </w:t>
      </w:r>
      <w:proofErr w:type="spellStart"/>
      <w:r w:rsidR="00B03D33" w:rsidRPr="009C6B04">
        <w:rPr>
          <w:rFonts w:cs="Arial"/>
        </w:rPr>
        <w:t>supply</w:t>
      </w:r>
      <w:proofErr w:type="spellEnd"/>
      <w:r w:rsidR="00B03D33" w:rsidRPr="009C6B04">
        <w:rPr>
          <w:rFonts w:cs="Arial"/>
        </w:rPr>
        <w:t xml:space="preserve"> </w:t>
      </w:r>
      <w:proofErr w:type="spellStart"/>
      <w:r w:rsidR="00B03D33" w:rsidRPr="009C6B04">
        <w:rPr>
          <w:rFonts w:cs="Arial"/>
        </w:rPr>
        <w:t>lags</w:t>
      </w:r>
      <w:proofErr w:type="spellEnd"/>
      <w:r w:rsidR="00B03D33" w:rsidRPr="009C6B04">
        <w:rPr>
          <w:rFonts w:cs="Arial"/>
        </w:rPr>
        <w:t xml:space="preserve"> </w:t>
      </w:r>
      <w:proofErr w:type="spellStart"/>
      <w:r w:rsidR="00B03D33" w:rsidRPr="009C6B04">
        <w:rPr>
          <w:rFonts w:cs="Arial"/>
        </w:rPr>
        <w:t>behind</w:t>
      </w:r>
      <w:proofErr w:type="spellEnd"/>
      <w:r w:rsidR="00B03D33" w:rsidRPr="009C6B04">
        <w:rPr>
          <w:rFonts w:cs="Arial"/>
        </w:rPr>
        <w:t xml:space="preserve"> </w:t>
      </w:r>
      <w:proofErr w:type="spellStart"/>
      <w:r w:rsidR="00087290" w:rsidRPr="009C6B04">
        <w:rPr>
          <w:rFonts w:cs="Arial"/>
        </w:rPr>
        <w:t>because</w:t>
      </w:r>
      <w:proofErr w:type="spellEnd"/>
      <w:r w:rsidR="00087290" w:rsidRPr="009C6B04">
        <w:rPr>
          <w:rFonts w:cs="Arial"/>
        </w:rPr>
        <w:t xml:space="preserve"> </w:t>
      </w:r>
      <w:proofErr w:type="spellStart"/>
      <w:r w:rsidR="00087290" w:rsidRPr="009C6B04">
        <w:rPr>
          <w:rFonts w:cs="Arial"/>
        </w:rPr>
        <w:t>of</w:t>
      </w:r>
      <w:proofErr w:type="spellEnd"/>
      <w:r w:rsidR="00087290" w:rsidRPr="009C6B04">
        <w:rPr>
          <w:rFonts w:cs="Arial"/>
        </w:rPr>
        <w:t xml:space="preserve"> </w:t>
      </w:r>
      <w:proofErr w:type="spellStart"/>
      <w:r w:rsidR="00087290" w:rsidRPr="009C6B04">
        <w:rPr>
          <w:rFonts w:cs="Arial"/>
        </w:rPr>
        <w:t>the</w:t>
      </w:r>
      <w:proofErr w:type="spellEnd"/>
      <w:r w:rsidR="00B03D33" w:rsidRPr="009C6B04">
        <w:rPr>
          <w:rFonts w:cs="Arial"/>
        </w:rPr>
        <w:t xml:space="preserve"> </w:t>
      </w:r>
      <w:proofErr w:type="spellStart"/>
      <w:r w:rsidR="00087290" w:rsidRPr="009C6B04">
        <w:rPr>
          <w:rFonts w:cs="Arial"/>
        </w:rPr>
        <w:t>Bidders</w:t>
      </w:r>
      <w:r w:rsidR="00B03D33" w:rsidRPr="009C6B04">
        <w:rPr>
          <w:rFonts w:cs="Arial"/>
        </w:rPr>
        <w:t>'s</w:t>
      </w:r>
      <w:proofErr w:type="spellEnd"/>
      <w:r w:rsidR="00B03D33" w:rsidRPr="009C6B04">
        <w:rPr>
          <w:rFonts w:cs="Arial"/>
        </w:rPr>
        <w:t xml:space="preserve"> </w:t>
      </w:r>
      <w:proofErr w:type="spellStart"/>
      <w:r w:rsidR="00B03D33" w:rsidRPr="009C6B04">
        <w:rPr>
          <w:rFonts w:cs="Arial"/>
        </w:rPr>
        <w:t>fault</w:t>
      </w:r>
      <w:proofErr w:type="spellEnd"/>
      <w:r w:rsidR="00B03D33" w:rsidRPr="009C6B04">
        <w:rPr>
          <w:rFonts w:cs="Arial"/>
        </w:rPr>
        <w:t xml:space="preserve"> </w:t>
      </w:r>
      <w:proofErr w:type="spellStart"/>
      <w:r w:rsidR="00B03D33" w:rsidRPr="009C6B04">
        <w:rPr>
          <w:rFonts w:cs="Arial"/>
        </w:rPr>
        <w:t>for</w:t>
      </w:r>
      <w:proofErr w:type="spellEnd"/>
      <w:r w:rsidR="00B03D33" w:rsidRPr="009C6B04">
        <w:rPr>
          <w:rFonts w:cs="Arial"/>
        </w:rPr>
        <w:t xml:space="preserve"> more </w:t>
      </w:r>
      <w:proofErr w:type="spellStart"/>
      <w:r w:rsidR="00B03D33" w:rsidRPr="009C6B04">
        <w:rPr>
          <w:rFonts w:cs="Arial"/>
        </w:rPr>
        <w:t>than</w:t>
      </w:r>
      <w:proofErr w:type="spellEnd"/>
      <w:r w:rsidR="00B03D33" w:rsidRPr="009C6B04">
        <w:rPr>
          <w:rFonts w:cs="Arial"/>
        </w:rPr>
        <w:t xml:space="preserve"> </w:t>
      </w:r>
      <w:proofErr w:type="spellStart"/>
      <w:r w:rsidR="00960D02" w:rsidRPr="009C6B04">
        <w:rPr>
          <w:rFonts w:cs="Arial"/>
        </w:rPr>
        <w:t>four</w:t>
      </w:r>
      <w:proofErr w:type="spellEnd"/>
      <w:r w:rsidR="00B03D33" w:rsidRPr="009C6B04">
        <w:rPr>
          <w:rFonts w:cs="Arial"/>
        </w:rPr>
        <w:t xml:space="preserve"> </w:t>
      </w:r>
      <w:proofErr w:type="spellStart"/>
      <w:r w:rsidR="00B03D33" w:rsidRPr="009C6B04">
        <w:rPr>
          <w:rFonts w:cs="Arial"/>
        </w:rPr>
        <w:t>weeks</w:t>
      </w:r>
      <w:proofErr w:type="spellEnd"/>
      <w:r w:rsidR="00B03D33" w:rsidRPr="009C6B04">
        <w:rPr>
          <w:rFonts w:cs="Arial"/>
        </w:rPr>
        <w:t xml:space="preserve">, </w:t>
      </w:r>
      <w:proofErr w:type="spellStart"/>
      <w:r w:rsidR="00B03D33" w:rsidRPr="009C6B04">
        <w:rPr>
          <w:rFonts w:cs="Arial"/>
        </w:rPr>
        <w:t>the</w:t>
      </w:r>
      <w:proofErr w:type="spellEnd"/>
      <w:r w:rsidR="00B03D33" w:rsidRPr="009C6B04">
        <w:rPr>
          <w:rFonts w:cs="Arial"/>
        </w:rPr>
        <w:t xml:space="preserve"> </w:t>
      </w:r>
      <w:proofErr w:type="spellStart"/>
      <w:r w:rsidR="00087290" w:rsidRPr="009C6B04">
        <w:rPr>
          <w:rFonts w:cs="Arial"/>
        </w:rPr>
        <w:t>C</w:t>
      </w:r>
      <w:r w:rsidR="00B03D33" w:rsidRPr="009C6B04">
        <w:rPr>
          <w:rFonts w:cs="Arial"/>
        </w:rPr>
        <w:t>ontracting</w:t>
      </w:r>
      <w:proofErr w:type="spellEnd"/>
      <w:r w:rsidR="00B03D33" w:rsidRPr="009C6B04">
        <w:rPr>
          <w:rFonts w:cs="Arial"/>
        </w:rPr>
        <w:t xml:space="preserve"> </w:t>
      </w:r>
      <w:proofErr w:type="spellStart"/>
      <w:r w:rsidR="00087290" w:rsidRPr="009C6B04">
        <w:rPr>
          <w:rFonts w:cs="Arial"/>
        </w:rPr>
        <w:t>A</w:t>
      </w:r>
      <w:r w:rsidR="00B03D33" w:rsidRPr="009C6B04">
        <w:rPr>
          <w:rFonts w:cs="Arial"/>
        </w:rPr>
        <w:t>uthority</w:t>
      </w:r>
      <w:proofErr w:type="spellEnd"/>
      <w:r w:rsidR="00B03D33" w:rsidRPr="009C6B04">
        <w:rPr>
          <w:rFonts w:cs="Arial"/>
        </w:rPr>
        <w:t xml:space="preserve"> </w:t>
      </w:r>
      <w:proofErr w:type="spellStart"/>
      <w:r w:rsidR="00B03D33" w:rsidRPr="009C6B04">
        <w:rPr>
          <w:rFonts w:cs="Arial"/>
        </w:rPr>
        <w:t>shall</w:t>
      </w:r>
      <w:proofErr w:type="spellEnd"/>
      <w:r w:rsidR="00B03D33" w:rsidRPr="009C6B04">
        <w:rPr>
          <w:rFonts w:cs="Arial"/>
        </w:rPr>
        <w:t xml:space="preserve"> </w:t>
      </w:r>
      <w:proofErr w:type="spellStart"/>
      <w:r w:rsidR="00B03D33" w:rsidRPr="009C6B04">
        <w:rPr>
          <w:rFonts w:cs="Arial"/>
        </w:rPr>
        <w:t>have</w:t>
      </w:r>
      <w:proofErr w:type="spellEnd"/>
      <w:r w:rsidR="00B03D33" w:rsidRPr="009C6B04">
        <w:rPr>
          <w:rFonts w:cs="Arial"/>
        </w:rPr>
        <w:t xml:space="preserve"> </w:t>
      </w:r>
      <w:proofErr w:type="spellStart"/>
      <w:r w:rsidR="00B03D33" w:rsidRPr="009C6B04">
        <w:rPr>
          <w:rFonts w:cs="Arial"/>
        </w:rPr>
        <w:t>the</w:t>
      </w:r>
      <w:proofErr w:type="spellEnd"/>
      <w:r w:rsidR="00B03D33" w:rsidRPr="009C6B04">
        <w:rPr>
          <w:rFonts w:cs="Arial"/>
        </w:rPr>
        <w:t xml:space="preserve"> </w:t>
      </w:r>
      <w:proofErr w:type="spellStart"/>
      <w:r w:rsidR="00B03D33" w:rsidRPr="009C6B04">
        <w:rPr>
          <w:rFonts w:cs="Arial"/>
        </w:rPr>
        <w:t>right</w:t>
      </w:r>
      <w:proofErr w:type="spellEnd"/>
      <w:r w:rsidR="00B03D33" w:rsidRPr="009C6B04">
        <w:rPr>
          <w:rFonts w:cs="Arial"/>
        </w:rPr>
        <w:t xml:space="preserve">, </w:t>
      </w:r>
      <w:proofErr w:type="spellStart"/>
      <w:r w:rsidR="00B03D33" w:rsidRPr="009C6B04">
        <w:rPr>
          <w:rFonts w:cs="Arial"/>
        </w:rPr>
        <w:t>unless</w:t>
      </w:r>
      <w:proofErr w:type="spellEnd"/>
      <w:r w:rsidR="00B03D33" w:rsidRPr="009C6B04">
        <w:rPr>
          <w:rFonts w:cs="Arial"/>
        </w:rPr>
        <w:t xml:space="preserve"> it </w:t>
      </w:r>
      <w:proofErr w:type="spellStart"/>
      <w:r w:rsidR="00B03D33" w:rsidRPr="009C6B04">
        <w:rPr>
          <w:rFonts w:cs="Arial"/>
        </w:rPr>
        <w:t>invokes</w:t>
      </w:r>
      <w:proofErr w:type="spellEnd"/>
      <w:r w:rsidR="00B03D33" w:rsidRPr="009C6B04">
        <w:rPr>
          <w:rFonts w:cs="Arial"/>
        </w:rPr>
        <w:t xml:space="preserve"> a </w:t>
      </w:r>
      <w:proofErr w:type="spellStart"/>
      <w:r w:rsidR="00B03D33" w:rsidRPr="009C6B04">
        <w:rPr>
          <w:rFonts w:cs="Arial"/>
        </w:rPr>
        <w:t>criminal</w:t>
      </w:r>
      <w:proofErr w:type="spellEnd"/>
      <w:r w:rsidR="00B03D33" w:rsidRPr="009C6B04">
        <w:rPr>
          <w:rFonts w:cs="Arial"/>
        </w:rPr>
        <w:t xml:space="preserve"> </w:t>
      </w:r>
      <w:proofErr w:type="spellStart"/>
      <w:r w:rsidR="00B03D33" w:rsidRPr="009C6B04">
        <w:rPr>
          <w:rFonts w:cs="Arial"/>
        </w:rPr>
        <w:t>claim</w:t>
      </w:r>
      <w:proofErr w:type="spellEnd"/>
      <w:r w:rsidR="00B03D33" w:rsidRPr="009C6B04">
        <w:rPr>
          <w:rFonts w:cs="Arial"/>
        </w:rPr>
        <w:t xml:space="preserve"> to set a </w:t>
      </w:r>
      <w:proofErr w:type="spellStart"/>
      <w:r w:rsidR="00B03D33" w:rsidRPr="009C6B04">
        <w:rPr>
          <w:rFonts w:cs="Arial"/>
        </w:rPr>
        <w:t>new</w:t>
      </w:r>
      <w:proofErr w:type="spellEnd"/>
      <w:r w:rsidR="00B03D33" w:rsidRPr="009C6B04">
        <w:rPr>
          <w:rFonts w:cs="Arial"/>
        </w:rPr>
        <w:t xml:space="preserve"> </w:t>
      </w:r>
      <w:proofErr w:type="spellStart"/>
      <w:r w:rsidR="00B03D33" w:rsidRPr="009C6B04">
        <w:rPr>
          <w:rFonts w:cs="Arial"/>
        </w:rPr>
        <w:t>delivery</w:t>
      </w:r>
      <w:proofErr w:type="spellEnd"/>
      <w:r w:rsidR="00B03D33" w:rsidRPr="009C6B04">
        <w:rPr>
          <w:rFonts w:cs="Arial"/>
        </w:rPr>
        <w:t xml:space="preserve"> period </w:t>
      </w:r>
      <w:proofErr w:type="spellStart"/>
      <w:r w:rsidR="00B03D33" w:rsidRPr="009C6B04">
        <w:rPr>
          <w:rFonts w:cs="Arial"/>
        </w:rPr>
        <w:t>or</w:t>
      </w:r>
      <w:proofErr w:type="spellEnd"/>
      <w:r w:rsidR="00B03D33" w:rsidRPr="009C6B04">
        <w:rPr>
          <w:rFonts w:cs="Arial"/>
        </w:rPr>
        <w:t xml:space="preserve"> </w:t>
      </w:r>
      <w:proofErr w:type="spellStart"/>
      <w:r w:rsidR="00B03D33" w:rsidRPr="009C6B04">
        <w:rPr>
          <w:rFonts w:cs="Arial"/>
        </w:rPr>
        <w:t>terminate</w:t>
      </w:r>
      <w:proofErr w:type="spellEnd"/>
      <w:r w:rsidR="00B03D33" w:rsidRPr="009C6B04">
        <w:rPr>
          <w:rFonts w:cs="Arial"/>
        </w:rPr>
        <w:t xml:space="preserve"> </w:t>
      </w:r>
      <w:proofErr w:type="spellStart"/>
      <w:r w:rsidR="00B03D33" w:rsidRPr="009C6B04">
        <w:rPr>
          <w:rFonts w:cs="Arial"/>
        </w:rPr>
        <w:t>the</w:t>
      </w:r>
      <w:proofErr w:type="spellEnd"/>
      <w:r w:rsidR="00B03D33" w:rsidRPr="009C6B04">
        <w:rPr>
          <w:rFonts w:cs="Arial"/>
        </w:rPr>
        <w:t xml:space="preserve"> </w:t>
      </w:r>
      <w:proofErr w:type="spellStart"/>
      <w:r w:rsidR="00B03D33" w:rsidRPr="009C6B04">
        <w:rPr>
          <w:rFonts w:cs="Arial"/>
        </w:rPr>
        <w:t>contract</w:t>
      </w:r>
      <w:proofErr w:type="spellEnd"/>
      <w:r w:rsidR="00B03D33" w:rsidRPr="009C6B04">
        <w:rPr>
          <w:rFonts w:cs="Arial"/>
        </w:rPr>
        <w:t>.</w:t>
      </w:r>
    </w:p>
    <w:p w14:paraId="6DE2C491" w14:textId="77777777" w:rsidR="00F477F4" w:rsidRPr="009C6B04" w:rsidRDefault="00F477F4" w:rsidP="004C37CE">
      <w:pPr>
        <w:spacing w:line="280" w:lineRule="atLeast"/>
        <w:rPr>
          <w:rFonts w:cs="Arial"/>
        </w:rPr>
      </w:pPr>
    </w:p>
    <w:p w14:paraId="6A326B11" w14:textId="508D6BE6" w:rsidR="00960D02" w:rsidRPr="009C6B04" w:rsidRDefault="00960D02" w:rsidP="008C17B3">
      <w:pPr>
        <w:spacing w:line="280" w:lineRule="atLeast"/>
        <w:jc w:val="center"/>
        <w:rPr>
          <w:rFonts w:cs="Arial"/>
          <w:b/>
          <w:noProof/>
        </w:rPr>
      </w:pPr>
      <w:r w:rsidRPr="00260804">
        <w:rPr>
          <w:rFonts w:cs="Arial"/>
          <w:b/>
          <w:noProof/>
        </w:rPr>
        <w:t>TOVARNIŠKI PREVZEM OPREME</w:t>
      </w:r>
    </w:p>
    <w:p w14:paraId="2B4261CA" w14:textId="77777777" w:rsidR="00960D02" w:rsidRPr="009C6B04" w:rsidRDefault="00960D02" w:rsidP="00960D02">
      <w:pPr>
        <w:pStyle w:val="BodyText3"/>
        <w:spacing w:line="280" w:lineRule="atLeast"/>
        <w:jc w:val="center"/>
        <w:rPr>
          <w:rFonts w:cs="Arial"/>
          <w:b/>
          <w:noProof/>
          <w:sz w:val="20"/>
          <w:lang w:val="sl-SI"/>
        </w:rPr>
      </w:pPr>
      <w:r w:rsidRPr="009C6B04">
        <w:rPr>
          <w:rFonts w:cs="Arial"/>
          <w:b/>
          <w:noProof/>
          <w:sz w:val="20"/>
          <w:lang w:val="sl-SI"/>
        </w:rPr>
        <w:t>6. člen</w:t>
      </w:r>
    </w:p>
    <w:p w14:paraId="2CAE4A77" w14:textId="77777777" w:rsidR="00960D02" w:rsidRPr="009C6B04" w:rsidRDefault="00960D02" w:rsidP="00960D02">
      <w:pPr>
        <w:pStyle w:val="BodyText3"/>
        <w:spacing w:line="280" w:lineRule="atLeast"/>
        <w:jc w:val="center"/>
        <w:rPr>
          <w:rFonts w:cs="Arial"/>
          <w:b/>
          <w:noProof/>
          <w:sz w:val="20"/>
          <w:lang w:val="sl-SI"/>
        </w:rPr>
      </w:pPr>
    </w:p>
    <w:p w14:paraId="356B8708" w14:textId="6D48530D" w:rsidR="00960D02" w:rsidRPr="00260804" w:rsidRDefault="00960D02" w:rsidP="00960D02">
      <w:pPr>
        <w:pStyle w:val="BodyText3"/>
        <w:spacing w:line="280" w:lineRule="atLeast"/>
        <w:rPr>
          <w:rFonts w:cs="Arial"/>
          <w:noProof/>
          <w:sz w:val="20"/>
          <w:lang w:val="sl-SI"/>
        </w:rPr>
      </w:pPr>
      <w:r w:rsidRPr="00260804">
        <w:rPr>
          <w:rFonts w:cs="Arial"/>
          <w:noProof/>
          <w:sz w:val="20"/>
          <w:lang w:val="sl-SI"/>
        </w:rPr>
        <w:t xml:space="preserve">(1) Tovarniški (tehnični) prevzem pri proizvajalcu (Factory Acceptance Test) se opravi v sestavi z </w:t>
      </w:r>
      <w:r w:rsidR="00CF268A" w:rsidRPr="00260804">
        <w:rPr>
          <w:rFonts w:cs="Arial"/>
          <w:sz w:val="20"/>
          <w:lang w:val="sl-SI"/>
        </w:rPr>
        <w:t xml:space="preserve">s tremi  strokovnjaki naročnika </w:t>
      </w:r>
      <w:r w:rsidR="002A0914" w:rsidRPr="00260804">
        <w:rPr>
          <w:rFonts w:cs="Arial"/>
          <w:noProof/>
          <w:sz w:val="20"/>
          <w:lang w:val="sl-SI"/>
        </w:rPr>
        <w:t>najkasneje 10 dni</w:t>
      </w:r>
      <w:r w:rsidRPr="00260804">
        <w:rPr>
          <w:rFonts w:cs="Arial"/>
          <w:noProof/>
          <w:sz w:val="20"/>
          <w:lang w:val="sl-SI"/>
        </w:rPr>
        <w:t xml:space="preserve"> pred predvideno dobavo opreme.  Stroške prevoza in nastanitve za strokovnjake naročnika v celoti krije ponudnik.</w:t>
      </w:r>
      <w:r w:rsidR="002A0914" w:rsidRPr="00260804">
        <w:rPr>
          <w:rFonts w:cs="Arial"/>
          <w:noProof/>
          <w:sz w:val="20"/>
          <w:lang w:val="sl-SI"/>
        </w:rPr>
        <w:t>Tovarniški prevzem se izvaja najmanj 1 dan.</w:t>
      </w:r>
    </w:p>
    <w:p w14:paraId="7928028A" w14:textId="77777777" w:rsidR="00960D02" w:rsidRPr="00260804" w:rsidRDefault="00960D02" w:rsidP="00960D02">
      <w:pPr>
        <w:pStyle w:val="BodyText3"/>
        <w:spacing w:line="280" w:lineRule="atLeast"/>
        <w:rPr>
          <w:rFonts w:cs="Arial"/>
          <w:noProof/>
          <w:sz w:val="20"/>
          <w:lang w:val="sl-SI"/>
        </w:rPr>
      </w:pPr>
    </w:p>
    <w:p w14:paraId="0EF650A9" w14:textId="77777777" w:rsidR="00960D02" w:rsidRPr="00260804" w:rsidRDefault="00960D02" w:rsidP="00960D02">
      <w:pPr>
        <w:pStyle w:val="BodyText3"/>
        <w:spacing w:line="280" w:lineRule="atLeast"/>
        <w:rPr>
          <w:rFonts w:cs="Arial"/>
          <w:noProof/>
          <w:sz w:val="20"/>
          <w:lang w:val="sl-SI"/>
        </w:rPr>
      </w:pPr>
      <w:r w:rsidRPr="00260804">
        <w:rPr>
          <w:rFonts w:cs="Arial"/>
          <w:noProof/>
          <w:sz w:val="20"/>
          <w:lang w:val="sl-SI"/>
        </w:rPr>
        <w:t xml:space="preserve">(2) Predmet tovarniškega prevzema pri proizvajalcu so celotni (vsi) oddajniki. V okviru tovarniškega prevzema se opravi prevzemne meritve in preizkus delovanja posameznih sklopov opreme. Ponudnik mora zagotoviti vso potrebno merilno opremo za opravljanje meritev. </w:t>
      </w:r>
    </w:p>
    <w:p w14:paraId="1A8125DC" w14:textId="77777777" w:rsidR="00960D02" w:rsidRPr="00260804" w:rsidRDefault="00960D02" w:rsidP="00960D02">
      <w:pPr>
        <w:pStyle w:val="BodyText3"/>
        <w:spacing w:line="280" w:lineRule="atLeast"/>
        <w:rPr>
          <w:rFonts w:cs="Arial"/>
          <w:noProof/>
          <w:sz w:val="20"/>
          <w:lang w:val="sl-SI"/>
        </w:rPr>
      </w:pPr>
    </w:p>
    <w:p w14:paraId="4CA34F47" w14:textId="770CB0C3" w:rsidR="00960D02" w:rsidRPr="00260804" w:rsidRDefault="00960D02" w:rsidP="00960D02">
      <w:pPr>
        <w:pStyle w:val="BodyText3"/>
        <w:spacing w:line="280" w:lineRule="atLeast"/>
        <w:rPr>
          <w:rFonts w:cs="Arial"/>
          <w:noProof/>
          <w:sz w:val="20"/>
          <w:lang w:val="sl-SI"/>
        </w:rPr>
      </w:pPr>
      <w:r w:rsidRPr="00260804">
        <w:rPr>
          <w:rFonts w:cs="Arial"/>
          <w:noProof/>
          <w:sz w:val="20"/>
          <w:lang w:val="sl-SI"/>
        </w:rPr>
        <w:t>(3) Vse morebitne nepravilnosti, ugotovljene pri tovarniškem prevzemu opreme, morajo biti odpravljene s strani ponudnika v roku 14 dni. V kolikor nepravilnosti niso odpravljene v tem roku, se celotni postopek tovarniškega prevzema ponovi.</w:t>
      </w:r>
    </w:p>
    <w:p w14:paraId="651A78CF" w14:textId="1C393667" w:rsidR="00CF268A" w:rsidRPr="009C6B04" w:rsidRDefault="00CF268A" w:rsidP="00960D02">
      <w:pPr>
        <w:pStyle w:val="BodyText3"/>
        <w:spacing w:line="280" w:lineRule="atLeast"/>
        <w:rPr>
          <w:rFonts w:cs="Arial"/>
          <w:noProof/>
          <w:sz w:val="20"/>
          <w:lang w:val="sl-SI"/>
        </w:rPr>
      </w:pPr>
      <w:r w:rsidRPr="00260804">
        <w:rPr>
          <w:rFonts w:cs="Arial"/>
          <w:noProof/>
          <w:sz w:val="20"/>
          <w:lang w:val="sl-SI"/>
        </w:rPr>
        <w:t>Pri ponovnem tovarniškem prevzemu mora ponudnik kriti stroške prevoza in nastanitve za vse strokovnjake naročnika.</w:t>
      </w:r>
    </w:p>
    <w:p w14:paraId="49937632" w14:textId="77777777" w:rsidR="007B36A9" w:rsidRPr="009C6B04" w:rsidRDefault="007B36A9" w:rsidP="00960D02">
      <w:pPr>
        <w:pStyle w:val="BodyText3"/>
        <w:spacing w:line="280" w:lineRule="atLeast"/>
        <w:rPr>
          <w:rFonts w:cs="Arial"/>
          <w:noProof/>
          <w:sz w:val="20"/>
          <w:lang w:val="sl-SI"/>
        </w:rPr>
      </w:pPr>
    </w:p>
    <w:p w14:paraId="55766CD7" w14:textId="5C714479" w:rsidR="00F477F4" w:rsidRPr="00260804" w:rsidRDefault="00F477F4" w:rsidP="008C17B3">
      <w:pPr>
        <w:spacing w:line="280" w:lineRule="atLeast"/>
        <w:jc w:val="center"/>
        <w:rPr>
          <w:rFonts w:cs="Arial"/>
          <w:b/>
          <w:noProof/>
        </w:rPr>
      </w:pPr>
      <w:r w:rsidRPr="00260804">
        <w:rPr>
          <w:rFonts w:cs="Arial"/>
          <w:b/>
          <w:noProof/>
        </w:rPr>
        <w:t>FACTORY ACCEPTANCE</w:t>
      </w:r>
    </w:p>
    <w:p w14:paraId="2CCCD25A" w14:textId="3567C9D1" w:rsidR="00F477F4" w:rsidRPr="00260804" w:rsidRDefault="00F477F4" w:rsidP="00F477F4">
      <w:pPr>
        <w:pStyle w:val="BodyText3"/>
        <w:spacing w:line="280" w:lineRule="atLeast"/>
        <w:jc w:val="center"/>
        <w:rPr>
          <w:rFonts w:cs="Arial"/>
          <w:b/>
          <w:noProof/>
          <w:sz w:val="20"/>
          <w:lang w:val="sl-SI"/>
        </w:rPr>
      </w:pPr>
      <w:r w:rsidRPr="00260804">
        <w:rPr>
          <w:rFonts w:cs="Arial"/>
          <w:b/>
          <w:noProof/>
          <w:sz w:val="20"/>
          <w:lang w:val="sl-SI"/>
        </w:rPr>
        <w:t>Article 6</w:t>
      </w:r>
    </w:p>
    <w:p w14:paraId="6EAD754D" w14:textId="77777777" w:rsidR="00F477F4" w:rsidRPr="00260804" w:rsidRDefault="00F477F4" w:rsidP="00960D02">
      <w:pPr>
        <w:pStyle w:val="BodyText3"/>
        <w:spacing w:line="280" w:lineRule="atLeast"/>
        <w:rPr>
          <w:rFonts w:cs="Arial"/>
          <w:noProof/>
          <w:sz w:val="20"/>
          <w:lang w:val="sl-SI"/>
        </w:rPr>
      </w:pPr>
    </w:p>
    <w:p w14:paraId="7DC8E9D0" w14:textId="692D175D" w:rsidR="00960D02" w:rsidRPr="00260804" w:rsidRDefault="00960D02" w:rsidP="00960D02">
      <w:pPr>
        <w:pStyle w:val="BodyText3"/>
        <w:spacing w:line="280" w:lineRule="atLeast"/>
        <w:rPr>
          <w:rFonts w:cs="Arial"/>
          <w:noProof/>
          <w:sz w:val="20"/>
          <w:lang w:val="sl-SI"/>
        </w:rPr>
      </w:pPr>
      <w:r w:rsidRPr="00260804">
        <w:rPr>
          <w:rFonts w:cs="Arial"/>
          <w:noProof/>
          <w:sz w:val="20"/>
          <w:lang w:val="sl-SI"/>
        </w:rPr>
        <w:t xml:space="preserve">(1) The factory acceptance at the manufacturer (FactoryAcceptance Test) shall be made in association with </w:t>
      </w:r>
      <w:r w:rsidR="00CF268A" w:rsidRPr="00260804">
        <w:rPr>
          <w:rFonts w:cs="Arial"/>
          <w:noProof/>
          <w:sz w:val="20"/>
          <w:lang w:val="sl-SI"/>
        </w:rPr>
        <w:t>three</w:t>
      </w:r>
      <w:r w:rsidRPr="00260804">
        <w:rPr>
          <w:rFonts w:cs="Arial"/>
          <w:noProof/>
          <w:sz w:val="20"/>
          <w:lang w:val="sl-SI"/>
        </w:rPr>
        <w:t xml:space="preserve"> Contracting Authorities experts at least 1</w:t>
      </w:r>
      <w:r w:rsidR="002A0914" w:rsidRPr="00260804">
        <w:rPr>
          <w:rFonts w:cs="Arial"/>
          <w:noProof/>
          <w:sz w:val="20"/>
          <w:lang w:val="sl-SI"/>
        </w:rPr>
        <w:t>0</w:t>
      </w:r>
      <w:r w:rsidRPr="00260804">
        <w:rPr>
          <w:rFonts w:cs="Arial"/>
          <w:noProof/>
          <w:sz w:val="20"/>
          <w:lang w:val="sl-SI"/>
        </w:rPr>
        <w:t xml:space="preserve"> day</w:t>
      </w:r>
      <w:r w:rsidR="002A0914" w:rsidRPr="00260804">
        <w:rPr>
          <w:rFonts w:cs="Arial"/>
          <w:noProof/>
          <w:sz w:val="20"/>
          <w:lang w:val="sl-SI"/>
        </w:rPr>
        <w:t>s</w:t>
      </w:r>
      <w:r w:rsidRPr="00260804">
        <w:rPr>
          <w:rFonts w:cs="Arial"/>
          <w:noProof/>
          <w:sz w:val="20"/>
          <w:lang w:val="sl-SI"/>
        </w:rPr>
        <w:t xml:space="preserve"> before the intended delivery of the equipment. The costs of transport and accommodation for the Contracting Authorities are borne by the Bidder and the costs must be included in the bid.</w:t>
      </w:r>
      <w:r w:rsidR="002A0914" w:rsidRPr="00260804">
        <w:rPr>
          <w:rFonts w:cs="Arial"/>
          <w:noProof/>
          <w:sz w:val="20"/>
          <w:lang w:val="sl-SI"/>
        </w:rPr>
        <w:t xml:space="preserve"> The factory acceptance lasts at least 1 day.</w:t>
      </w:r>
    </w:p>
    <w:p w14:paraId="1FBEDD48" w14:textId="77777777" w:rsidR="00960D02" w:rsidRPr="00260804" w:rsidRDefault="00960D02" w:rsidP="00960D02">
      <w:pPr>
        <w:pStyle w:val="BodyText3"/>
        <w:spacing w:line="280" w:lineRule="atLeast"/>
        <w:rPr>
          <w:rFonts w:cs="Arial"/>
          <w:noProof/>
          <w:sz w:val="20"/>
          <w:lang w:val="sl-SI"/>
        </w:rPr>
      </w:pPr>
    </w:p>
    <w:p w14:paraId="783BCB6D" w14:textId="4A4FFC2E" w:rsidR="00960D02" w:rsidRPr="00260804" w:rsidRDefault="00960D02" w:rsidP="00960D02">
      <w:pPr>
        <w:pStyle w:val="BodyText3"/>
        <w:spacing w:line="280" w:lineRule="atLeast"/>
        <w:rPr>
          <w:rFonts w:cs="Arial"/>
          <w:noProof/>
          <w:sz w:val="20"/>
          <w:lang w:val="sl-SI"/>
        </w:rPr>
      </w:pPr>
      <w:r w:rsidRPr="00260804">
        <w:rPr>
          <w:rFonts w:cs="Arial"/>
          <w:noProof/>
          <w:sz w:val="20"/>
          <w:lang w:val="sl-SI"/>
        </w:rPr>
        <w:t>(2) The subject of technical acceptance from the manufacturer or The factory acceptance is the entire transmitter. Within the framework of the factory acquisition, acceptance measurements and testing of the operation of individual sets of equipment are carried out. The Bidder must provide all the necessary measuring equipment for performing the measurements.</w:t>
      </w:r>
    </w:p>
    <w:p w14:paraId="28F7FE40" w14:textId="77777777" w:rsidR="00960D02" w:rsidRPr="00260804" w:rsidRDefault="00960D02" w:rsidP="00960D02">
      <w:pPr>
        <w:pStyle w:val="BodyText3"/>
        <w:spacing w:line="280" w:lineRule="atLeast"/>
        <w:rPr>
          <w:rFonts w:cs="Arial"/>
          <w:noProof/>
          <w:sz w:val="20"/>
          <w:lang w:val="sl-SI"/>
        </w:rPr>
      </w:pPr>
    </w:p>
    <w:p w14:paraId="4CE19539" w14:textId="179E0B97" w:rsidR="00960D02" w:rsidRPr="00260804" w:rsidRDefault="00960D02" w:rsidP="00960D02">
      <w:pPr>
        <w:pStyle w:val="BodyText3"/>
        <w:spacing w:line="280" w:lineRule="atLeast"/>
        <w:rPr>
          <w:rFonts w:cs="Arial"/>
          <w:noProof/>
          <w:sz w:val="20"/>
          <w:lang w:val="sl-SI"/>
        </w:rPr>
      </w:pPr>
      <w:r w:rsidRPr="00260804">
        <w:rPr>
          <w:rFonts w:cs="Arial"/>
          <w:noProof/>
          <w:sz w:val="20"/>
          <w:lang w:val="sl-SI"/>
        </w:rPr>
        <w:t>(3) Any irregularities detected at the factory take-over of the equipment must be solved by the Bidder within 14 days. After this time, the entire process of the factory acceptance is repeated.</w:t>
      </w:r>
    </w:p>
    <w:p w14:paraId="5184BFA1" w14:textId="69F7376E" w:rsidR="00CF268A" w:rsidRPr="009C6B04" w:rsidRDefault="00CF268A" w:rsidP="00960D02">
      <w:pPr>
        <w:pStyle w:val="BodyText3"/>
        <w:spacing w:line="280" w:lineRule="atLeast"/>
        <w:rPr>
          <w:rFonts w:cs="Arial"/>
          <w:noProof/>
          <w:sz w:val="20"/>
          <w:lang w:val="sl-SI"/>
        </w:rPr>
      </w:pPr>
      <w:r w:rsidRPr="00260804">
        <w:rPr>
          <w:rFonts w:cs="Arial"/>
          <w:noProof/>
          <w:sz w:val="20"/>
          <w:lang w:val="sl-SI"/>
        </w:rPr>
        <w:t>In the case of a factory re-acceptance, the bidder must cover the costs of transportation and accommodation for all of the client's experts.</w:t>
      </w:r>
    </w:p>
    <w:p w14:paraId="67380A52" w14:textId="77777777" w:rsidR="007B36A9" w:rsidRPr="009C6B04" w:rsidRDefault="007B36A9" w:rsidP="007771DF">
      <w:pPr>
        <w:spacing w:line="280" w:lineRule="atLeast"/>
        <w:rPr>
          <w:rFonts w:cs="Arial"/>
          <w:b/>
          <w:noProof/>
        </w:rPr>
      </w:pPr>
    </w:p>
    <w:p w14:paraId="59D71BD2" w14:textId="1FC70A5A" w:rsidR="00A525CB" w:rsidRPr="009C6B04" w:rsidRDefault="00960D02" w:rsidP="008C17B3">
      <w:pPr>
        <w:spacing w:line="280" w:lineRule="atLeast"/>
        <w:jc w:val="center"/>
        <w:rPr>
          <w:rFonts w:cs="Arial"/>
          <w:b/>
          <w:noProof/>
        </w:rPr>
      </w:pPr>
      <w:r w:rsidRPr="00260804">
        <w:rPr>
          <w:rFonts w:cs="Arial"/>
          <w:b/>
          <w:noProof/>
        </w:rPr>
        <w:lastRenderedPageBreak/>
        <w:t xml:space="preserve">KOSOVNI </w:t>
      </w:r>
      <w:r w:rsidR="00A525CB" w:rsidRPr="00260804">
        <w:rPr>
          <w:rFonts w:cs="Arial"/>
          <w:b/>
          <w:noProof/>
        </w:rPr>
        <w:t>PREVZEM BLAGA</w:t>
      </w:r>
    </w:p>
    <w:p w14:paraId="2C53331D" w14:textId="7A5FF2F9" w:rsidR="00A525CB" w:rsidRPr="009C6B04" w:rsidRDefault="00960D02" w:rsidP="004C37CE">
      <w:pPr>
        <w:pStyle w:val="BodyText3"/>
        <w:spacing w:line="280" w:lineRule="atLeast"/>
        <w:jc w:val="center"/>
        <w:rPr>
          <w:rFonts w:cs="Arial"/>
          <w:b/>
          <w:noProof/>
          <w:sz w:val="20"/>
          <w:lang w:val="sl-SI"/>
        </w:rPr>
      </w:pPr>
      <w:r w:rsidRPr="009C6B04">
        <w:rPr>
          <w:rFonts w:cs="Arial"/>
          <w:b/>
          <w:noProof/>
          <w:sz w:val="20"/>
          <w:lang w:val="sl-SI"/>
        </w:rPr>
        <w:t>7</w:t>
      </w:r>
      <w:r w:rsidR="00A525CB" w:rsidRPr="009C6B04">
        <w:rPr>
          <w:rFonts w:cs="Arial"/>
          <w:b/>
          <w:noProof/>
          <w:sz w:val="20"/>
          <w:lang w:val="sl-SI"/>
        </w:rPr>
        <w:t>. člen</w:t>
      </w:r>
    </w:p>
    <w:p w14:paraId="0EDCAD17" w14:textId="77777777" w:rsidR="00A525CB" w:rsidRPr="009C6B04" w:rsidRDefault="00A525CB" w:rsidP="004C37CE">
      <w:pPr>
        <w:pStyle w:val="BodyText3"/>
        <w:spacing w:line="280" w:lineRule="atLeast"/>
        <w:jc w:val="center"/>
        <w:rPr>
          <w:rFonts w:cs="Arial"/>
          <w:b/>
          <w:noProof/>
          <w:sz w:val="20"/>
          <w:lang w:val="sl-SI"/>
        </w:rPr>
      </w:pPr>
    </w:p>
    <w:p w14:paraId="5DFCCF6A" w14:textId="77777777" w:rsidR="00960D02" w:rsidRPr="009C6B04" w:rsidRDefault="00960D02" w:rsidP="00960D02">
      <w:pPr>
        <w:pStyle w:val="BodyText3"/>
        <w:spacing w:line="280" w:lineRule="atLeast"/>
        <w:rPr>
          <w:sz w:val="20"/>
          <w:szCs w:val="24"/>
          <w:lang w:val="sl-SI"/>
        </w:rPr>
      </w:pPr>
      <w:r w:rsidRPr="009C6B04">
        <w:rPr>
          <w:sz w:val="20"/>
          <w:szCs w:val="24"/>
          <w:lang w:val="sl-SI"/>
        </w:rPr>
        <w:t>(1)  Kosovni prevzem ponujene opreme se izvede s prevzemnim zapisnikom, ki ga na podlagi pravilno izročene ustrezne opreme ter spremljajočih dodatkov in listin podpiše naročnikov skrbnik pogodbe.</w:t>
      </w:r>
    </w:p>
    <w:p w14:paraId="46ADEE73" w14:textId="77777777" w:rsidR="00960D02" w:rsidRPr="009C6B04" w:rsidRDefault="00960D02" w:rsidP="00960D02">
      <w:pPr>
        <w:pStyle w:val="BodyText3"/>
        <w:spacing w:line="280" w:lineRule="atLeast"/>
        <w:rPr>
          <w:strike/>
          <w:sz w:val="20"/>
          <w:szCs w:val="24"/>
          <w:lang w:val="sl-SI"/>
        </w:rPr>
      </w:pPr>
    </w:p>
    <w:p w14:paraId="19A17C8F" w14:textId="77777777" w:rsidR="00960D02" w:rsidRPr="009C6B04" w:rsidRDefault="00960D02" w:rsidP="00960D02">
      <w:pPr>
        <w:pStyle w:val="BodyText3"/>
        <w:spacing w:line="280" w:lineRule="atLeast"/>
        <w:rPr>
          <w:sz w:val="20"/>
          <w:szCs w:val="24"/>
          <w:lang w:val="sl-SI"/>
        </w:rPr>
      </w:pPr>
      <w:r w:rsidRPr="009C6B04">
        <w:rPr>
          <w:sz w:val="20"/>
          <w:szCs w:val="24"/>
          <w:lang w:val="sl-SI"/>
        </w:rPr>
        <w:t>(2) Naročnik bo kosovni prevzem opreme opravil najkasneje v roku 5 dni od dneva prejema ponujene opreme na naročnikovo lokacijo za dostavo.</w:t>
      </w:r>
    </w:p>
    <w:p w14:paraId="63343810" w14:textId="77777777" w:rsidR="00960D02" w:rsidRPr="009C6B04" w:rsidRDefault="00960D02" w:rsidP="00960D02">
      <w:pPr>
        <w:pStyle w:val="BodyText3"/>
        <w:spacing w:line="280" w:lineRule="atLeast"/>
        <w:rPr>
          <w:sz w:val="20"/>
          <w:szCs w:val="24"/>
          <w:lang w:val="sl-SI"/>
        </w:rPr>
      </w:pPr>
    </w:p>
    <w:p w14:paraId="6557ADE7" w14:textId="77777777" w:rsidR="00960D02" w:rsidRPr="009C6B04" w:rsidRDefault="00960D02" w:rsidP="00960D02">
      <w:pPr>
        <w:pStyle w:val="BodyText3"/>
        <w:spacing w:line="280" w:lineRule="atLeast"/>
        <w:rPr>
          <w:sz w:val="20"/>
          <w:szCs w:val="24"/>
          <w:lang w:val="sl-SI"/>
        </w:rPr>
      </w:pPr>
      <w:r w:rsidRPr="009C6B04">
        <w:rPr>
          <w:sz w:val="20"/>
          <w:szCs w:val="24"/>
          <w:lang w:val="sl-SI"/>
        </w:rPr>
        <w:t>(3) Naročnik bo pri kosovnem prevzemu opreme, na podlagi priloženih dobavnic in drugih spremljajočih listin ter fizične kontrole prejete opreme, preveril ali je dobavljena vsa ponujena oz. naročena oprema.</w:t>
      </w:r>
    </w:p>
    <w:p w14:paraId="6FB76CED" w14:textId="77777777" w:rsidR="00960D02" w:rsidRPr="009C6B04" w:rsidRDefault="00960D02" w:rsidP="00960D02">
      <w:pPr>
        <w:pStyle w:val="BodyText3"/>
        <w:spacing w:line="280" w:lineRule="atLeast"/>
        <w:rPr>
          <w:sz w:val="20"/>
          <w:szCs w:val="24"/>
          <w:lang w:val="sl-SI"/>
        </w:rPr>
      </w:pPr>
    </w:p>
    <w:p w14:paraId="6ADAC385" w14:textId="77777777" w:rsidR="00960D02" w:rsidRPr="009C6B04" w:rsidRDefault="00960D02" w:rsidP="00960D02">
      <w:pPr>
        <w:pStyle w:val="BodyText3"/>
        <w:spacing w:line="280" w:lineRule="atLeast"/>
        <w:rPr>
          <w:sz w:val="20"/>
          <w:szCs w:val="24"/>
          <w:lang w:val="sl-SI"/>
        </w:rPr>
      </w:pPr>
      <w:r w:rsidRPr="009C6B04">
        <w:rPr>
          <w:sz w:val="20"/>
          <w:szCs w:val="24"/>
          <w:lang w:val="sl-SI"/>
        </w:rPr>
        <w:t>(4) Blago, za katero se bo ugotovilo, da kakorkoli odstopa od zahtev v dokumentaciji v zvezi z oddajo javnega naročila ali ponudbeni dokumentaciji, ali ni skladno z določili v tehničnih specifikacijah, bo zavrnjeno, zaradi česar bo dobavitelj prišel v zamudo. Enako velja, če bo neskladnost ugotovljena za katerikoli dokument, ki bi moral biti blagu priložen. Zavrnitev bo označena na prevzemnem zapisniku.</w:t>
      </w:r>
    </w:p>
    <w:p w14:paraId="691AB401" w14:textId="77777777" w:rsidR="00C44199" w:rsidRPr="009C6B04" w:rsidRDefault="00C44199" w:rsidP="00B11912">
      <w:pPr>
        <w:spacing w:line="280" w:lineRule="atLeast"/>
        <w:rPr>
          <w:rFonts w:cs="Arial"/>
          <w:b/>
          <w:noProof/>
        </w:rPr>
      </w:pPr>
    </w:p>
    <w:p w14:paraId="6A4B65A1" w14:textId="017FF7E0" w:rsidR="00A04085" w:rsidRPr="009C6B04" w:rsidRDefault="001D1902" w:rsidP="008C17B3">
      <w:pPr>
        <w:spacing w:line="280" w:lineRule="atLeast"/>
        <w:jc w:val="center"/>
        <w:rPr>
          <w:rFonts w:cs="Arial"/>
          <w:b/>
          <w:noProof/>
        </w:rPr>
      </w:pPr>
      <w:r w:rsidRPr="00260804">
        <w:rPr>
          <w:rFonts w:cs="Arial"/>
          <w:b/>
          <w:noProof/>
        </w:rPr>
        <w:t xml:space="preserve">QUANTITY </w:t>
      </w:r>
      <w:r w:rsidR="00A375FD" w:rsidRPr="00260804">
        <w:rPr>
          <w:rFonts w:cs="Arial"/>
          <w:b/>
          <w:noProof/>
        </w:rPr>
        <w:t>ACCEPTANCE</w:t>
      </w:r>
    </w:p>
    <w:p w14:paraId="6986D24A" w14:textId="2EABA17B" w:rsidR="00A04085" w:rsidRPr="009C6B04" w:rsidRDefault="00173318" w:rsidP="004C37CE">
      <w:pPr>
        <w:pStyle w:val="BodyText3"/>
        <w:spacing w:line="280" w:lineRule="atLeast"/>
        <w:jc w:val="center"/>
        <w:rPr>
          <w:rFonts w:cs="Arial"/>
          <w:b/>
          <w:noProof/>
          <w:sz w:val="20"/>
          <w:lang w:val="sl-SI"/>
        </w:rPr>
      </w:pPr>
      <w:r w:rsidRPr="009C6B04">
        <w:rPr>
          <w:rFonts w:cs="Arial"/>
          <w:b/>
          <w:noProof/>
          <w:sz w:val="20"/>
          <w:lang w:val="sl-SI"/>
        </w:rPr>
        <w:t xml:space="preserve">Article </w:t>
      </w:r>
      <w:r w:rsidR="00BB3867" w:rsidRPr="009C6B04">
        <w:rPr>
          <w:rFonts w:cs="Arial"/>
          <w:b/>
          <w:noProof/>
          <w:sz w:val="20"/>
          <w:lang w:val="sl-SI"/>
        </w:rPr>
        <w:t>7</w:t>
      </w:r>
    </w:p>
    <w:p w14:paraId="743E43EF" w14:textId="77777777" w:rsidR="00A04085" w:rsidRPr="009C6B04" w:rsidRDefault="00A04085" w:rsidP="004C37CE">
      <w:pPr>
        <w:pStyle w:val="BodyText3"/>
        <w:spacing w:line="280" w:lineRule="atLeast"/>
        <w:jc w:val="center"/>
        <w:rPr>
          <w:rFonts w:cs="Arial"/>
          <w:b/>
          <w:noProof/>
          <w:sz w:val="20"/>
          <w:lang w:val="sl-SI"/>
        </w:rPr>
      </w:pPr>
    </w:p>
    <w:p w14:paraId="13C12CFA" w14:textId="601E1B9D" w:rsidR="00A04085" w:rsidRPr="009C6B04" w:rsidRDefault="00960D02" w:rsidP="00960D02">
      <w:pPr>
        <w:pStyle w:val="BodyText3"/>
        <w:spacing w:line="280" w:lineRule="atLeast"/>
        <w:rPr>
          <w:sz w:val="20"/>
          <w:szCs w:val="24"/>
          <w:lang w:val="sl-SI"/>
        </w:rPr>
      </w:pPr>
      <w:r w:rsidRPr="009C6B04">
        <w:rPr>
          <w:sz w:val="20"/>
          <w:szCs w:val="24"/>
          <w:lang w:val="sl-SI"/>
        </w:rPr>
        <w:t xml:space="preserve">(1)  </w:t>
      </w:r>
      <w:proofErr w:type="spellStart"/>
      <w:r w:rsidR="00173318" w:rsidRPr="009C6B04">
        <w:rPr>
          <w:sz w:val="20"/>
          <w:szCs w:val="24"/>
          <w:lang w:val="sl-SI"/>
        </w:rPr>
        <w:t>The</w:t>
      </w:r>
      <w:proofErr w:type="spellEnd"/>
      <w:r w:rsidR="00173318" w:rsidRPr="009C6B04">
        <w:rPr>
          <w:sz w:val="20"/>
          <w:szCs w:val="24"/>
          <w:lang w:val="sl-SI"/>
        </w:rPr>
        <w:t xml:space="preserve"> </w:t>
      </w:r>
      <w:proofErr w:type="spellStart"/>
      <w:r w:rsidR="00173318" w:rsidRPr="009C6B04">
        <w:rPr>
          <w:sz w:val="20"/>
          <w:szCs w:val="24"/>
          <w:lang w:val="sl-SI"/>
        </w:rPr>
        <w:t>quantity</w:t>
      </w:r>
      <w:proofErr w:type="spellEnd"/>
      <w:r w:rsidR="00173318" w:rsidRPr="009C6B04">
        <w:rPr>
          <w:sz w:val="20"/>
          <w:szCs w:val="24"/>
          <w:lang w:val="sl-SI"/>
        </w:rPr>
        <w:t xml:space="preserve"> </w:t>
      </w:r>
      <w:proofErr w:type="spellStart"/>
      <w:r w:rsidR="00173318" w:rsidRPr="009C6B04">
        <w:rPr>
          <w:sz w:val="20"/>
          <w:szCs w:val="24"/>
          <w:lang w:val="sl-SI"/>
        </w:rPr>
        <w:t>takeover</w:t>
      </w:r>
      <w:proofErr w:type="spellEnd"/>
      <w:r w:rsidR="00173318" w:rsidRPr="009C6B04">
        <w:rPr>
          <w:sz w:val="20"/>
          <w:szCs w:val="24"/>
          <w:lang w:val="sl-SI"/>
        </w:rPr>
        <w:t xml:space="preserve"> </w:t>
      </w:r>
      <w:proofErr w:type="spellStart"/>
      <w:r w:rsidR="00173318" w:rsidRPr="009C6B04">
        <w:rPr>
          <w:sz w:val="20"/>
          <w:szCs w:val="24"/>
          <w:lang w:val="sl-SI"/>
        </w:rPr>
        <w:t>of</w:t>
      </w:r>
      <w:proofErr w:type="spellEnd"/>
      <w:r w:rsidR="00173318" w:rsidRPr="009C6B04">
        <w:rPr>
          <w:sz w:val="20"/>
          <w:szCs w:val="24"/>
          <w:lang w:val="sl-SI"/>
        </w:rPr>
        <w:t xml:space="preserve"> </w:t>
      </w:r>
      <w:proofErr w:type="spellStart"/>
      <w:r w:rsidR="00173318" w:rsidRPr="009C6B04">
        <w:rPr>
          <w:sz w:val="20"/>
          <w:szCs w:val="24"/>
          <w:lang w:val="sl-SI"/>
        </w:rPr>
        <w:t>the</w:t>
      </w:r>
      <w:proofErr w:type="spellEnd"/>
      <w:r w:rsidR="00173318" w:rsidRPr="009C6B04">
        <w:rPr>
          <w:sz w:val="20"/>
          <w:szCs w:val="24"/>
          <w:lang w:val="sl-SI"/>
        </w:rPr>
        <w:t xml:space="preserve"> </w:t>
      </w:r>
      <w:proofErr w:type="spellStart"/>
      <w:r w:rsidR="00173318" w:rsidRPr="009C6B04">
        <w:rPr>
          <w:sz w:val="20"/>
          <w:szCs w:val="24"/>
          <w:lang w:val="sl-SI"/>
        </w:rPr>
        <w:t>offered</w:t>
      </w:r>
      <w:proofErr w:type="spellEnd"/>
      <w:r w:rsidR="00173318" w:rsidRPr="009C6B04">
        <w:rPr>
          <w:sz w:val="20"/>
          <w:szCs w:val="24"/>
          <w:lang w:val="sl-SI"/>
        </w:rPr>
        <w:t xml:space="preserve"> </w:t>
      </w:r>
      <w:r w:rsidR="00A525CB" w:rsidRPr="009C6B04">
        <w:rPr>
          <w:sz w:val="20"/>
          <w:szCs w:val="24"/>
          <w:lang w:val="sl-SI"/>
        </w:rPr>
        <w:t>device</w:t>
      </w:r>
      <w:r w:rsidR="00173318" w:rsidRPr="009C6B04">
        <w:rPr>
          <w:sz w:val="20"/>
          <w:szCs w:val="24"/>
          <w:lang w:val="sl-SI"/>
        </w:rPr>
        <w:t xml:space="preserve"> </w:t>
      </w:r>
      <w:proofErr w:type="spellStart"/>
      <w:r w:rsidR="00173318" w:rsidRPr="009C6B04">
        <w:rPr>
          <w:sz w:val="20"/>
          <w:szCs w:val="24"/>
          <w:lang w:val="sl-SI"/>
        </w:rPr>
        <w:t>shall</w:t>
      </w:r>
      <w:proofErr w:type="spellEnd"/>
      <w:r w:rsidR="00173318" w:rsidRPr="009C6B04">
        <w:rPr>
          <w:sz w:val="20"/>
          <w:szCs w:val="24"/>
          <w:lang w:val="sl-SI"/>
        </w:rPr>
        <w:t xml:space="preserve"> be </w:t>
      </w:r>
      <w:proofErr w:type="spellStart"/>
      <w:r w:rsidR="00173318" w:rsidRPr="009C6B04">
        <w:rPr>
          <w:sz w:val="20"/>
          <w:szCs w:val="24"/>
          <w:lang w:val="sl-SI"/>
        </w:rPr>
        <w:t>carried</w:t>
      </w:r>
      <w:proofErr w:type="spellEnd"/>
      <w:r w:rsidR="00173318" w:rsidRPr="009C6B04">
        <w:rPr>
          <w:sz w:val="20"/>
          <w:szCs w:val="24"/>
          <w:lang w:val="sl-SI"/>
        </w:rPr>
        <w:t xml:space="preserve"> out </w:t>
      </w:r>
      <w:proofErr w:type="spellStart"/>
      <w:r w:rsidR="00173318" w:rsidRPr="009C6B04">
        <w:rPr>
          <w:sz w:val="20"/>
          <w:szCs w:val="24"/>
          <w:lang w:val="sl-SI"/>
        </w:rPr>
        <w:t>with</w:t>
      </w:r>
      <w:proofErr w:type="spellEnd"/>
      <w:r w:rsidR="00173318" w:rsidRPr="009C6B04">
        <w:rPr>
          <w:sz w:val="20"/>
          <w:szCs w:val="24"/>
          <w:lang w:val="sl-SI"/>
        </w:rPr>
        <w:t xml:space="preserve"> </w:t>
      </w:r>
      <w:proofErr w:type="spellStart"/>
      <w:r w:rsidR="00173318" w:rsidRPr="009C6B04">
        <w:rPr>
          <w:sz w:val="20"/>
          <w:szCs w:val="24"/>
          <w:lang w:val="sl-SI"/>
        </w:rPr>
        <w:t>the</w:t>
      </w:r>
      <w:proofErr w:type="spellEnd"/>
      <w:r w:rsidR="00173318" w:rsidRPr="009C6B04">
        <w:rPr>
          <w:sz w:val="20"/>
          <w:szCs w:val="24"/>
          <w:lang w:val="sl-SI"/>
        </w:rPr>
        <w:t xml:space="preserve"> </w:t>
      </w:r>
      <w:proofErr w:type="spellStart"/>
      <w:r w:rsidR="00173318" w:rsidRPr="009C6B04">
        <w:rPr>
          <w:sz w:val="20"/>
          <w:szCs w:val="24"/>
          <w:lang w:val="sl-SI"/>
        </w:rPr>
        <w:t>takeover</w:t>
      </w:r>
      <w:proofErr w:type="spellEnd"/>
      <w:r w:rsidR="00173318" w:rsidRPr="009C6B04">
        <w:rPr>
          <w:sz w:val="20"/>
          <w:szCs w:val="24"/>
          <w:lang w:val="sl-SI"/>
        </w:rPr>
        <w:t xml:space="preserve"> </w:t>
      </w:r>
      <w:proofErr w:type="spellStart"/>
      <w:r w:rsidR="00173318" w:rsidRPr="009C6B04">
        <w:rPr>
          <w:sz w:val="20"/>
          <w:szCs w:val="24"/>
          <w:lang w:val="sl-SI"/>
        </w:rPr>
        <w:t>record</w:t>
      </w:r>
      <w:proofErr w:type="spellEnd"/>
      <w:r w:rsidR="00173318" w:rsidRPr="009C6B04">
        <w:rPr>
          <w:sz w:val="20"/>
          <w:szCs w:val="24"/>
          <w:lang w:val="sl-SI"/>
        </w:rPr>
        <w:t xml:space="preserve">, </w:t>
      </w:r>
      <w:proofErr w:type="spellStart"/>
      <w:r w:rsidR="00173318" w:rsidRPr="009C6B04">
        <w:rPr>
          <w:sz w:val="20"/>
          <w:szCs w:val="24"/>
          <w:lang w:val="sl-SI"/>
        </w:rPr>
        <w:t>which</w:t>
      </w:r>
      <w:proofErr w:type="spellEnd"/>
      <w:r w:rsidR="00173318" w:rsidRPr="009C6B04">
        <w:rPr>
          <w:sz w:val="20"/>
          <w:szCs w:val="24"/>
          <w:lang w:val="sl-SI"/>
        </w:rPr>
        <w:t xml:space="preserve"> </w:t>
      </w:r>
      <w:proofErr w:type="spellStart"/>
      <w:r w:rsidR="00173318" w:rsidRPr="009C6B04">
        <w:rPr>
          <w:sz w:val="20"/>
          <w:szCs w:val="24"/>
          <w:lang w:val="sl-SI"/>
        </w:rPr>
        <w:t>shall</w:t>
      </w:r>
      <w:proofErr w:type="spellEnd"/>
      <w:r w:rsidR="00173318" w:rsidRPr="009C6B04">
        <w:rPr>
          <w:sz w:val="20"/>
          <w:szCs w:val="24"/>
          <w:lang w:val="sl-SI"/>
        </w:rPr>
        <w:t xml:space="preserve"> be </w:t>
      </w:r>
      <w:proofErr w:type="spellStart"/>
      <w:r w:rsidR="00173318" w:rsidRPr="009C6B04">
        <w:rPr>
          <w:sz w:val="20"/>
          <w:szCs w:val="24"/>
          <w:lang w:val="sl-SI"/>
        </w:rPr>
        <w:t>signed</w:t>
      </w:r>
      <w:proofErr w:type="spellEnd"/>
      <w:r w:rsidR="00173318" w:rsidRPr="009C6B04">
        <w:rPr>
          <w:sz w:val="20"/>
          <w:szCs w:val="24"/>
          <w:lang w:val="sl-SI"/>
        </w:rPr>
        <w:t xml:space="preserve"> </w:t>
      </w:r>
      <w:proofErr w:type="spellStart"/>
      <w:r w:rsidR="00173318" w:rsidRPr="009C6B04">
        <w:rPr>
          <w:sz w:val="20"/>
          <w:szCs w:val="24"/>
          <w:lang w:val="sl-SI"/>
        </w:rPr>
        <w:t>by</w:t>
      </w:r>
      <w:proofErr w:type="spellEnd"/>
      <w:r w:rsidR="00173318" w:rsidRPr="009C6B04">
        <w:rPr>
          <w:sz w:val="20"/>
          <w:szCs w:val="24"/>
          <w:lang w:val="sl-SI"/>
        </w:rPr>
        <w:t xml:space="preserve"> </w:t>
      </w:r>
      <w:proofErr w:type="spellStart"/>
      <w:r w:rsidR="00173318" w:rsidRPr="009C6B04">
        <w:rPr>
          <w:sz w:val="20"/>
          <w:szCs w:val="24"/>
          <w:lang w:val="sl-SI"/>
        </w:rPr>
        <w:t>the</w:t>
      </w:r>
      <w:proofErr w:type="spellEnd"/>
      <w:r w:rsidR="00173318" w:rsidRPr="009C6B04">
        <w:rPr>
          <w:sz w:val="20"/>
          <w:szCs w:val="24"/>
          <w:lang w:val="sl-SI"/>
        </w:rPr>
        <w:t xml:space="preserve"> </w:t>
      </w:r>
      <w:proofErr w:type="spellStart"/>
      <w:r w:rsidR="00173318" w:rsidRPr="009C6B04">
        <w:rPr>
          <w:sz w:val="20"/>
          <w:szCs w:val="24"/>
          <w:lang w:val="sl-SI"/>
        </w:rPr>
        <w:t>custodian</w:t>
      </w:r>
      <w:proofErr w:type="spellEnd"/>
      <w:r w:rsidR="00173318" w:rsidRPr="009C6B04">
        <w:rPr>
          <w:sz w:val="20"/>
          <w:szCs w:val="24"/>
          <w:lang w:val="sl-SI"/>
        </w:rPr>
        <w:t xml:space="preserve"> </w:t>
      </w:r>
      <w:proofErr w:type="spellStart"/>
      <w:r w:rsidR="00173318" w:rsidRPr="009C6B04">
        <w:rPr>
          <w:sz w:val="20"/>
          <w:szCs w:val="24"/>
          <w:lang w:val="sl-SI"/>
        </w:rPr>
        <w:t>of</w:t>
      </w:r>
      <w:proofErr w:type="spellEnd"/>
      <w:r w:rsidR="00173318" w:rsidRPr="009C6B04">
        <w:rPr>
          <w:sz w:val="20"/>
          <w:szCs w:val="24"/>
          <w:lang w:val="sl-SI"/>
        </w:rPr>
        <w:t xml:space="preserve"> </w:t>
      </w:r>
      <w:proofErr w:type="spellStart"/>
      <w:r w:rsidR="00173318" w:rsidRPr="009C6B04">
        <w:rPr>
          <w:sz w:val="20"/>
          <w:szCs w:val="24"/>
          <w:lang w:val="sl-SI"/>
        </w:rPr>
        <w:t>the</w:t>
      </w:r>
      <w:proofErr w:type="spellEnd"/>
      <w:r w:rsidR="00173318" w:rsidRPr="009C6B04">
        <w:rPr>
          <w:sz w:val="20"/>
          <w:szCs w:val="24"/>
          <w:lang w:val="sl-SI"/>
        </w:rPr>
        <w:t xml:space="preserve"> </w:t>
      </w:r>
      <w:proofErr w:type="spellStart"/>
      <w:r w:rsidR="00173318" w:rsidRPr="009C6B04">
        <w:rPr>
          <w:sz w:val="20"/>
          <w:szCs w:val="24"/>
          <w:lang w:val="sl-SI"/>
        </w:rPr>
        <w:t>contract</w:t>
      </w:r>
      <w:proofErr w:type="spellEnd"/>
      <w:r w:rsidR="00173318" w:rsidRPr="009C6B04">
        <w:rPr>
          <w:sz w:val="20"/>
          <w:szCs w:val="24"/>
          <w:lang w:val="sl-SI"/>
        </w:rPr>
        <w:t xml:space="preserve"> on </w:t>
      </w:r>
      <w:proofErr w:type="spellStart"/>
      <w:r w:rsidR="00173318" w:rsidRPr="009C6B04">
        <w:rPr>
          <w:sz w:val="20"/>
          <w:szCs w:val="24"/>
          <w:lang w:val="sl-SI"/>
        </w:rPr>
        <w:t>the</w:t>
      </w:r>
      <w:proofErr w:type="spellEnd"/>
      <w:r w:rsidR="00173318" w:rsidRPr="009C6B04">
        <w:rPr>
          <w:sz w:val="20"/>
          <w:szCs w:val="24"/>
          <w:lang w:val="sl-SI"/>
        </w:rPr>
        <w:t xml:space="preserve"> </w:t>
      </w:r>
      <w:proofErr w:type="spellStart"/>
      <w:r w:rsidR="00173318" w:rsidRPr="009C6B04">
        <w:rPr>
          <w:sz w:val="20"/>
          <w:szCs w:val="24"/>
          <w:lang w:val="sl-SI"/>
        </w:rPr>
        <w:t>basis</w:t>
      </w:r>
      <w:proofErr w:type="spellEnd"/>
      <w:r w:rsidR="00173318" w:rsidRPr="009C6B04">
        <w:rPr>
          <w:sz w:val="20"/>
          <w:szCs w:val="24"/>
          <w:lang w:val="sl-SI"/>
        </w:rPr>
        <w:t xml:space="preserve"> </w:t>
      </w:r>
      <w:proofErr w:type="spellStart"/>
      <w:r w:rsidR="00173318" w:rsidRPr="009C6B04">
        <w:rPr>
          <w:sz w:val="20"/>
          <w:szCs w:val="24"/>
          <w:lang w:val="sl-SI"/>
        </w:rPr>
        <w:t>of</w:t>
      </w:r>
      <w:proofErr w:type="spellEnd"/>
      <w:r w:rsidR="00173318" w:rsidRPr="009C6B04">
        <w:rPr>
          <w:sz w:val="20"/>
          <w:szCs w:val="24"/>
          <w:lang w:val="sl-SI"/>
        </w:rPr>
        <w:t xml:space="preserve"> </w:t>
      </w:r>
      <w:proofErr w:type="spellStart"/>
      <w:r w:rsidR="00173318" w:rsidRPr="009C6B04">
        <w:rPr>
          <w:sz w:val="20"/>
          <w:szCs w:val="24"/>
          <w:lang w:val="sl-SI"/>
        </w:rPr>
        <w:t>duly</w:t>
      </w:r>
      <w:proofErr w:type="spellEnd"/>
      <w:r w:rsidR="00173318" w:rsidRPr="009C6B04">
        <w:rPr>
          <w:sz w:val="20"/>
          <w:szCs w:val="24"/>
          <w:lang w:val="sl-SI"/>
        </w:rPr>
        <w:t xml:space="preserve"> </w:t>
      </w:r>
      <w:proofErr w:type="spellStart"/>
      <w:r w:rsidR="00173318" w:rsidRPr="009C6B04">
        <w:rPr>
          <w:sz w:val="20"/>
          <w:szCs w:val="24"/>
          <w:lang w:val="sl-SI"/>
        </w:rPr>
        <w:t>delivered</w:t>
      </w:r>
      <w:proofErr w:type="spellEnd"/>
      <w:r w:rsidR="00173318" w:rsidRPr="009C6B04">
        <w:rPr>
          <w:sz w:val="20"/>
          <w:szCs w:val="24"/>
          <w:lang w:val="sl-SI"/>
        </w:rPr>
        <w:t xml:space="preserve"> </w:t>
      </w:r>
      <w:proofErr w:type="spellStart"/>
      <w:r w:rsidR="00173318" w:rsidRPr="009C6B04">
        <w:rPr>
          <w:sz w:val="20"/>
          <w:szCs w:val="24"/>
          <w:lang w:val="sl-SI"/>
        </w:rPr>
        <w:t>goods</w:t>
      </w:r>
      <w:proofErr w:type="spellEnd"/>
      <w:r w:rsidR="00173318" w:rsidRPr="009C6B04">
        <w:rPr>
          <w:sz w:val="20"/>
          <w:szCs w:val="24"/>
          <w:lang w:val="sl-SI"/>
        </w:rPr>
        <w:t xml:space="preserve"> </w:t>
      </w:r>
      <w:proofErr w:type="spellStart"/>
      <w:r w:rsidR="00173318" w:rsidRPr="009C6B04">
        <w:rPr>
          <w:sz w:val="20"/>
          <w:szCs w:val="24"/>
          <w:lang w:val="sl-SI"/>
        </w:rPr>
        <w:t>and</w:t>
      </w:r>
      <w:proofErr w:type="spellEnd"/>
      <w:r w:rsidR="00173318" w:rsidRPr="009C6B04">
        <w:rPr>
          <w:sz w:val="20"/>
          <w:szCs w:val="24"/>
          <w:lang w:val="sl-SI"/>
        </w:rPr>
        <w:t xml:space="preserve"> </w:t>
      </w:r>
      <w:proofErr w:type="spellStart"/>
      <w:r w:rsidR="00173318" w:rsidRPr="009C6B04">
        <w:rPr>
          <w:sz w:val="20"/>
          <w:szCs w:val="24"/>
          <w:lang w:val="sl-SI"/>
        </w:rPr>
        <w:t>accompanying</w:t>
      </w:r>
      <w:proofErr w:type="spellEnd"/>
      <w:r w:rsidR="00173318" w:rsidRPr="009C6B04">
        <w:rPr>
          <w:sz w:val="20"/>
          <w:szCs w:val="24"/>
          <w:lang w:val="sl-SI"/>
        </w:rPr>
        <w:t xml:space="preserve"> </w:t>
      </w:r>
      <w:proofErr w:type="spellStart"/>
      <w:r w:rsidR="00173318" w:rsidRPr="009C6B04">
        <w:rPr>
          <w:sz w:val="20"/>
          <w:szCs w:val="24"/>
          <w:lang w:val="sl-SI"/>
        </w:rPr>
        <w:t>additions</w:t>
      </w:r>
      <w:proofErr w:type="spellEnd"/>
      <w:r w:rsidR="00173318" w:rsidRPr="009C6B04">
        <w:rPr>
          <w:sz w:val="20"/>
          <w:szCs w:val="24"/>
          <w:lang w:val="sl-SI"/>
        </w:rPr>
        <w:t xml:space="preserve"> </w:t>
      </w:r>
      <w:proofErr w:type="spellStart"/>
      <w:r w:rsidR="00173318" w:rsidRPr="009C6B04">
        <w:rPr>
          <w:sz w:val="20"/>
          <w:szCs w:val="24"/>
          <w:lang w:val="sl-SI"/>
        </w:rPr>
        <w:t>and</w:t>
      </w:r>
      <w:proofErr w:type="spellEnd"/>
      <w:r w:rsidR="00173318" w:rsidRPr="009C6B04">
        <w:rPr>
          <w:sz w:val="20"/>
          <w:szCs w:val="24"/>
          <w:lang w:val="sl-SI"/>
        </w:rPr>
        <w:t xml:space="preserve"> </w:t>
      </w:r>
      <w:proofErr w:type="spellStart"/>
      <w:r w:rsidR="00173318" w:rsidRPr="009C6B04">
        <w:rPr>
          <w:sz w:val="20"/>
          <w:szCs w:val="24"/>
          <w:lang w:val="sl-SI"/>
        </w:rPr>
        <w:t>documents</w:t>
      </w:r>
      <w:proofErr w:type="spellEnd"/>
      <w:r w:rsidR="00173318" w:rsidRPr="009C6B04">
        <w:rPr>
          <w:sz w:val="20"/>
          <w:szCs w:val="24"/>
          <w:lang w:val="sl-SI"/>
        </w:rPr>
        <w:t>.</w:t>
      </w:r>
    </w:p>
    <w:p w14:paraId="352E0613" w14:textId="7E164560" w:rsidR="00960D02" w:rsidRPr="009C6B04" w:rsidRDefault="00960D02" w:rsidP="00960D02">
      <w:pPr>
        <w:pStyle w:val="BodyText3"/>
        <w:spacing w:line="280" w:lineRule="atLeast"/>
        <w:rPr>
          <w:sz w:val="20"/>
          <w:szCs w:val="24"/>
          <w:lang w:val="sl-SI"/>
        </w:rPr>
      </w:pPr>
    </w:p>
    <w:p w14:paraId="3E658BCA" w14:textId="430A1793" w:rsidR="00BB3867" w:rsidRPr="009C6B04" w:rsidRDefault="00960D02" w:rsidP="00960D02">
      <w:pPr>
        <w:pStyle w:val="BodyText3"/>
        <w:spacing w:line="280" w:lineRule="atLeast"/>
        <w:rPr>
          <w:sz w:val="20"/>
          <w:szCs w:val="24"/>
          <w:lang w:val="sl-SI"/>
        </w:rPr>
      </w:pPr>
      <w:r w:rsidRPr="009C6B04">
        <w:rPr>
          <w:sz w:val="20"/>
          <w:szCs w:val="24"/>
          <w:lang w:val="sl-SI"/>
        </w:rPr>
        <w:t xml:space="preserve">(2) </w:t>
      </w:r>
      <w:proofErr w:type="spellStart"/>
      <w:r w:rsidRPr="009C6B04">
        <w:rPr>
          <w:sz w:val="20"/>
          <w:szCs w:val="24"/>
          <w:lang w:val="sl-SI"/>
        </w:rPr>
        <w:t>The</w:t>
      </w:r>
      <w:proofErr w:type="spellEnd"/>
      <w:r w:rsidR="00BB3867" w:rsidRPr="009C6B04">
        <w:rPr>
          <w:sz w:val="20"/>
          <w:szCs w:val="24"/>
          <w:lang w:val="sl-SI"/>
        </w:rPr>
        <w:t xml:space="preserve"> </w:t>
      </w:r>
      <w:proofErr w:type="spellStart"/>
      <w:r w:rsidR="00BB3867" w:rsidRPr="009C6B04">
        <w:rPr>
          <w:sz w:val="20"/>
          <w:szCs w:val="24"/>
          <w:lang w:val="sl-SI"/>
        </w:rPr>
        <w:t>Contracting</w:t>
      </w:r>
      <w:proofErr w:type="spellEnd"/>
      <w:r w:rsidR="00BB3867" w:rsidRPr="009C6B04">
        <w:rPr>
          <w:sz w:val="20"/>
          <w:szCs w:val="24"/>
          <w:lang w:val="sl-SI"/>
        </w:rPr>
        <w:t xml:space="preserve"> </w:t>
      </w:r>
      <w:proofErr w:type="spellStart"/>
      <w:r w:rsidR="00BB3867" w:rsidRPr="009C6B04">
        <w:rPr>
          <w:sz w:val="20"/>
          <w:szCs w:val="24"/>
          <w:lang w:val="sl-SI"/>
        </w:rPr>
        <w:t>Authority</w:t>
      </w:r>
      <w:proofErr w:type="spellEnd"/>
      <w:r w:rsidRPr="009C6B04">
        <w:rPr>
          <w:sz w:val="20"/>
          <w:szCs w:val="24"/>
          <w:lang w:val="sl-SI"/>
        </w:rPr>
        <w:t xml:space="preserve"> </w:t>
      </w:r>
      <w:proofErr w:type="spellStart"/>
      <w:r w:rsidRPr="009C6B04">
        <w:rPr>
          <w:sz w:val="20"/>
          <w:szCs w:val="24"/>
          <w:lang w:val="sl-SI"/>
        </w:rPr>
        <w:t>shall</w:t>
      </w:r>
      <w:proofErr w:type="spellEnd"/>
      <w:r w:rsidRPr="009C6B04">
        <w:rPr>
          <w:sz w:val="20"/>
          <w:szCs w:val="24"/>
          <w:lang w:val="sl-SI"/>
        </w:rPr>
        <w:t xml:space="preserve"> take </w:t>
      </w:r>
      <w:proofErr w:type="spellStart"/>
      <w:r w:rsidRPr="009C6B04">
        <w:rPr>
          <w:sz w:val="20"/>
          <w:szCs w:val="24"/>
          <w:lang w:val="sl-SI"/>
        </w:rPr>
        <w:t>over</w:t>
      </w:r>
      <w:proofErr w:type="spellEnd"/>
      <w:r w:rsidRPr="009C6B04">
        <w:rPr>
          <w:sz w:val="20"/>
          <w:szCs w:val="24"/>
          <w:lang w:val="sl-SI"/>
        </w:rPr>
        <w:t xml:space="preserve"> </w:t>
      </w:r>
      <w:proofErr w:type="spellStart"/>
      <w:r w:rsidRPr="009C6B04">
        <w:rPr>
          <w:sz w:val="20"/>
          <w:szCs w:val="24"/>
          <w:lang w:val="sl-SI"/>
        </w:rPr>
        <w:t>the</w:t>
      </w:r>
      <w:proofErr w:type="spellEnd"/>
      <w:r w:rsidRPr="009C6B04">
        <w:rPr>
          <w:sz w:val="20"/>
          <w:szCs w:val="24"/>
          <w:lang w:val="sl-SI"/>
        </w:rPr>
        <w:t xml:space="preserve"> </w:t>
      </w:r>
      <w:proofErr w:type="spellStart"/>
      <w:r w:rsidRPr="009C6B04">
        <w:rPr>
          <w:sz w:val="20"/>
          <w:szCs w:val="24"/>
          <w:lang w:val="sl-SI"/>
        </w:rPr>
        <w:t>equipment</w:t>
      </w:r>
      <w:proofErr w:type="spellEnd"/>
      <w:r w:rsidRPr="009C6B04">
        <w:rPr>
          <w:sz w:val="20"/>
          <w:szCs w:val="24"/>
          <w:lang w:val="sl-SI"/>
        </w:rPr>
        <w:t xml:space="preserve"> </w:t>
      </w:r>
      <w:proofErr w:type="spellStart"/>
      <w:r w:rsidRPr="009C6B04">
        <w:rPr>
          <w:sz w:val="20"/>
          <w:szCs w:val="24"/>
          <w:lang w:val="sl-SI"/>
        </w:rPr>
        <w:t>within</w:t>
      </w:r>
      <w:proofErr w:type="spellEnd"/>
      <w:r w:rsidRPr="009C6B04">
        <w:rPr>
          <w:sz w:val="20"/>
          <w:szCs w:val="24"/>
          <w:lang w:val="sl-SI"/>
        </w:rPr>
        <w:t xml:space="preserve"> 5 </w:t>
      </w:r>
      <w:proofErr w:type="spellStart"/>
      <w:r w:rsidRPr="009C6B04">
        <w:rPr>
          <w:sz w:val="20"/>
          <w:szCs w:val="24"/>
          <w:lang w:val="sl-SI"/>
        </w:rPr>
        <w:t>days</w:t>
      </w:r>
      <w:proofErr w:type="spellEnd"/>
      <w:r w:rsidRPr="009C6B04">
        <w:rPr>
          <w:sz w:val="20"/>
          <w:szCs w:val="24"/>
          <w:lang w:val="sl-SI"/>
        </w:rPr>
        <w:t xml:space="preserve"> </w:t>
      </w:r>
      <w:proofErr w:type="spellStart"/>
      <w:r w:rsidRPr="009C6B04">
        <w:rPr>
          <w:sz w:val="20"/>
          <w:szCs w:val="24"/>
          <w:lang w:val="sl-SI"/>
        </w:rPr>
        <w:t>from</w:t>
      </w:r>
      <w:proofErr w:type="spellEnd"/>
      <w:r w:rsidRPr="009C6B04">
        <w:rPr>
          <w:sz w:val="20"/>
          <w:szCs w:val="24"/>
          <w:lang w:val="sl-SI"/>
        </w:rPr>
        <w:t xml:space="preserve"> </w:t>
      </w:r>
      <w:proofErr w:type="spellStart"/>
      <w:r w:rsidRPr="009C6B04">
        <w:rPr>
          <w:sz w:val="20"/>
          <w:szCs w:val="24"/>
          <w:lang w:val="sl-SI"/>
        </w:rPr>
        <w:t>the</w:t>
      </w:r>
      <w:proofErr w:type="spellEnd"/>
      <w:r w:rsidRPr="009C6B04">
        <w:rPr>
          <w:sz w:val="20"/>
          <w:szCs w:val="24"/>
          <w:lang w:val="sl-SI"/>
        </w:rPr>
        <w:t xml:space="preserve"> date </w:t>
      </w:r>
      <w:proofErr w:type="spellStart"/>
      <w:r w:rsidRPr="009C6B04">
        <w:rPr>
          <w:sz w:val="20"/>
          <w:szCs w:val="24"/>
          <w:lang w:val="sl-SI"/>
        </w:rPr>
        <w:t>of</w:t>
      </w:r>
      <w:proofErr w:type="spellEnd"/>
      <w:r w:rsidRPr="009C6B04">
        <w:rPr>
          <w:sz w:val="20"/>
          <w:szCs w:val="24"/>
          <w:lang w:val="sl-SI"/>
        </w:rPr>
        <w:t xml:space="preserve"> </w:t>
      </w:r>
      <w:proofErr w:type="spellStart"/>
      <w:r w:rsidR="00BB3867" w:rsidRPr="009C6B04">
        <w:rPr>
          <w:sz w:val="20"/>
          <w:szCs w:val="24"/>
          <w:lang w:val="sl-SI"/>
        </w:rPr>
        <w:t>the</w:t>
      </w:r>
      <w:proofErr w:type="spellEnd"/>
      <w:r w:rsidR="00BB3867" w:rsidRPr="009C6B04">
        <w:rPr>
          <w:sz w:val="20"/>
          <w:szCs w:val="24"/>
          <w:lang w:val="sl-SI"/>
        </w:rPr>
        <w:t xml:space="preserve"> </w:t>
      </w:r>
      <w:proofErr w:type="spellStart"/>
      <w:r w:rsidR="00BB3867" w:rsidRPr="009C6B04">
        <w:rPr>
          <w:sz w:val="20"/>
          <w:szCs w:val="24"/>
          <w:lang w:val="sl-SI"/>
        </w:rPr>
        <w:t>delivery</w:t>
      </w:r>
      <w:proofErr w:type="spellEnd"/>
      <w:r w:rsidR="00BB3867" w:rsidRPr="009C6B04">
        <w:rPr>
          <w:sz w:val="20"/>
          <w:szCs w:val="24"/>
          <w:lang w:val="sl-SI"/>
        </w:rPr>
        <w:t xml:space="preserve"> </w:t>
      </w:r>
      <w:proofErr w:type="spellStart"/>
      <w:r w:rsidR="00BB3867" w:rsidRPr="009C6B04">
        <w:rPr>
          <w:sz w:val="20"/>
          <w:szCs w:val="24"/>
          <w:lang w:val="sl-SI"/>
        </w:rPr>
        <w:t>of</w:t>
      </w:r>
      <w:proofErr w:type="spellEnd"/>
      <w:r w:rsidR="00BB3867" w:rsidRPr="009C6B04">
        <w:rPr>
          <w:sz w:val="20"/>
          <w:szCs w:val="24"/>
          <w:lang w:val="sl-SI"/>
        </w:rPr>
        <w:t xml:space="preserve"> </w:t>
      </w:r>
      <w:proofErr w:type="spellStart"/>
      <w:r w:rsidR="00BB3867" w:rsidRPr="009C6B04">
        <w:rPr>
          <w:sz w:val="20"/>
          <w:szCs w:val="24"/>
          <w:lang w:val="sl-SI"/>
        </w:rPr>
        <w:t>the</w:t>
      </w:r>
      <w:proofErr w:type="spellEnd"/>
      <w:r w:rsidR="00BB3867" w:rsidRPr="009C6B04">
        <w:rPr>
          <w:sz w:val="20"/>
          <w:szCs w:val="24"/>
          <w:lang w:val="sl-SI"/>
        </w:rPr>
        <w:t xml:space="preserve"> </w:t>
      </w:r>
      <w:proofErr w:type="spellStart"/>
      <w:r w:rsidRPr="009C6B04">
        <w:rPr>
          <w:sz w:val="20"/>
          <w:szCs w:val="24"/>
          <w:lang w:val="sl-SI"/>
        </w:rPr>
        <w:t>offered</w:t>
      </w:r>
      <w:proofErr w:type="spellEnd"/>
      <w:r w:rsidRPr="009C6B04">
        <w:rPr>
          <w:sz w:val="20"/>
          <w:szCs w:val="24"/>
          <w:lang w:val="sl-SI"/>
        </w:rPr>
        <w:t xml:space="preserve"> </w:t>
      </w:r>
      <w:proofErr w:type="spellStart"/>
      <w:r w:rsidRPr="009C6B04">
        <w:rPr>
          <w:sz w:val="20"/>
          <w:szCs w:val="24"/>
          <w:lang w:val="sl-SI"/>
        </w:rPr>
        <w:t>equipment</w:t>
      </w:r>
      <w:proofErr w:type="spellEnd"/>
      <w:r w:rsidRPr="009C6B04">
        <w:rPr>
          <w:sz w:val="20"/>
          <w:szCs w:val="24"/>
          <w:lang w:val="sl-SI"/>
        </w:rPr>
        <w:t xml:space="preserve"> at </w:t>
      </w:r>
      <w:proofErr w:type="spellStart"/>
      <w:r w:rsidRPr="009C6B04">
        <w:rPr>
          <w:sz w:val="20"/>
          <w:szCs w:val="24"/>
          <w:lang w:val="sl-SI"/>
        </w:rPr>
        <w:t>the</w:t>
      </w:r>
      <w:proofErr w:type="spellEnd"/>
      <w:r w:rsidRPr="009C6B04">
        <w:rPr>
          <w:sz w:val="20"/>
          <w:szCs w:val="24"/>
          <w:lang w:val="sl-SI"/>
        </w:rPr>
        <w:t xml:space="preserve"> </w:t>
      </w:r>
      <w:proofErr w:type="spellStart"/>
      <w:r w:rsidR="00BB3867" w:rsidRPr="009C6B04">
        <w:rPr>
          <w:sz w:val="20"/>
          <w:szCs w:val="24"/>
          <w:lang w:val="sl-SI"/>
        </w:rPr>
        <w:t>Contracting</w:t>
      </w:r>
      <w:proofErr w:type="spellEnd"/>
      <w:r w:rsidR="00BB3867" w:rsidRPr="009C6B04">
        <w:rPr>
          <w:sz w:val="20"/>
          <w:szCs w:val="24"/>
          <w:lang w:val="sl-SI"/>
        </w:rPr>
        <w:t xml:space="preserve"> </w:t>
      </w:r>
      <w:proofErr w:type="spellStart"/>
      <w:r w:rsidR="00BB3867" w:rsidRPr="009C6B04">
        <w:rPr>
          <w:sz w:val="20"/>
          <w:szCs w:val="24"/>
          <w:lang w:val="sl-SI"/>
        </w:rPr>
        <w:t>Authorities</w:t>
      </w:r>
      <w:proofErr w:type="spellEnd"/>
      <w:r w:rsidR="00BB3867" w:rsidRPr="009C6B04">
        <w:rPr>
          <w:sz w:val="20"/>
          <w:szCs w:val="24"/>
          <w:lang w:val="sl-SI"/>
        </w:rPr>
        <w:t xml:space="preserve"> </w:t>
      </w:r>
      <w:proofErr w:type="spellStart"/>
      <w:r w:rsidR="00BB3867" w:rsidRPr="009C6B04">
        <w:rPr>
          <w:sz w:val="20"/>
          <w:szCs w:val="24"/>
          <w:lang w:val="sl-SI"/>
        </w:rPr>
        <w:t>location</w:t>
      </w:r>
      <w:proofErr w:type="spellEnd"/>
      <w:r w:rsidRPr="009C6B04">
        <w:rPr>
          <w:sz w:val="20"/>
          <w:szCs w:val="24"/>
          <w:lang w:val="sl-SI"/>
        </w:rPr>
        <w:t>.</w:t>
      </w:r>
    </w:p>
    <w:p w14:paraId="0B791975" w14:textId="77777777" w:rsidR="00BB3867" w:rsidRPr="009C6B04" w:rsidRDefault="00BB3867" w:rsidP="00960D02">
      <w:pPr>
        <w:pStyle w:val="BodyText3"/>
        <w:spacing w:line="280" w:lineRule="atLeast"/>
        <w:rPr>
          <w:sz w:val="20"/>
          <w:szCs w:val="24"/>
          <w:lang w:val="sl-SI"/>
        </w:rPr>
      </w:pPr>
    </w:p>
    <w:p w14:paraId="377070EE" w14:textId="6F4F2795" w:rsidR="00960D02" w:rsidRPr="009C6B04" w:rsidRDefault="00960D02" w:rsidP="00960D02">
      <w:pPr>
        <w:pStyle w:val="BodyText3"/>
        <w:spacing w:line="280" w:lineRule="atLeast"/>
        <w:rPr>
          <w:sz w:val="20"/>
          <w:szCs w:val="24"/>
          <w:lang w:val="sl-SI"/>
        </w:rPr>
      </w:pPr>
      <w:r w:rsidRPr="009C6B04">
        <w:rPr>
          <w:sz w:val="20"/>
          <w:szCs w:val="24"/>
          <w:lang w:val="sl-SI"/>
        </w:rPr>
        <w:t xml:space="preserve">(3) </w:t>
      </w:r>
      <w:proofErr w:type="spellStart"/>
      <w:r w:rsidRPr="009C6B04">
        <w:rPr>
          <w:sz w:val="20"/>
          <w:szCs w:val="24"/>
          <w:lang w:val="sl-SI"/>
        </w:rPr>
        <w:t>The</w:t>
      </w:r>
      <w:proofErr w:type="spellEnd"/>
      <w:r w:rsidRPr="009C6B04">
        <w:rPr>
          <w:sz w:val="20"/>
          <w:szCs w:val="24"/>
          <w:lang w:val="sl-SI"/>
        </w:rPr>
        <w:t xml:space="preserve"> </w:t>
      </w:r>
      <w:proofErr w:type="spellStart"/>
      <w:r w:rsidRPr="009C6B04">
        <w:rPr>
          <w:sz w:val="20"/>
          <w:szCs w:val="24"/>
          <w:lang w:val="sl-SI"/>
        </w:rPr>
        <w:t>Purchaser</w:t>
      </w:r>
      <w:proofErr w:type="spellEnd"/>
      <w:r w:rsidRPr="009C6B04">
        <w:rPr>
          <w:sz w:val="20"/>
          <w:szCs w:val="24"/>
          <w:lang w:val="sl-SI"/>
        </w:rPr>
        <w:t xml:space="preserve"> </w:t>
      </w:r>
      <w:proofErr w:type="spellStart"/>
      <w:r w:rsidRPr="009C6B04">
        <w:rPr>
          <w:sz w:val="20"/>
          <w:szCs w:val="24"/>
          <w:lang w:val="sl-SI"/>
        </w:rPr>
        <w:t>will</w:t>
      </w:r>
      <w:proofErr w:type="spellEnd"/>
      <w:r w:rsidRPr="009C6B04">
        <w:rPr>
          <w:sz w:val="20"/>
          <w:szCs w:val="24"/>
          <w:lang w:val="sl-SI"/>
        </w:rPr>
        <w:t xml:space="preserve"> </w:t>
      </w:r>
      <w:proofErr w:type="spellStart"/>
      <w:r w:rsidRPr="009C6B04">
        <w:rPr>
          <w:sz w:val="20"/>
          <w:szCs w:val="24"/>
          <w:lang w:val="sl-SI"/>
        </w:rPr>
        <w:t>verify</w:t>
      </w:r>
      <w:proofErr w:type="spellEnd"/>
      <w:r w:rsidR="00BB3867" w:rsidRPr="009C6B04">
        <w:rPr>
          <w:sz w:val="20"/>
          <w:szCs w:val="24"/>
          <w:lang w:val="sl-SI"/>
        </w:rPr>
        <w:t xml:space="preserve">, </w:t>
      </w:r>
      <w:r w:rsidRPr="009C6B04">
        <w:rPr>
          <w:sz w:val="20"/>
          <w:szCs w:val="24"/>
          <w:lang w:val="sl-SI"/>
        </w:rPr>
        <w:t xml:space="preserve">on </w:t>
      </w:r>
      <w:proofErr w:type="spellStart"/>
      <w:r w:rsidRPr="009C6B04">
        <w:rPr>
          <w:sz w:val="20"/>
          <w:szCs w:val="24"/>
          <w:lang w:val="sl-SI"/>
        </w:rPr>
        <w:t>the</w:t>
      </w:r>
      <w:proofErr w:type="spellEnd"/>
      <w:r w:rsidRPr="009C6B04">
        <w:rPr>
          <w:sz w:val="20"/>
          <w:szCs w:val="24"/>
          <w:lang w:val="sl-SI"/>
        </w:rPr>
        <w:t xml:space="preserve"> </w:t>
      </w:r>
      <w:proofErr w:type="spellStart"/>
      <w:r w:rsidRPr="009C6B04">
        <w:rPr>
          <w:sz w:val="20"/>
          <w:szCs w:val="24"/>
          <w:lang w:val="sl-SI"/>
        </w:rPr>
        <w:t>basis</w:t>
      </w:r>
      <w:proofErr w:type="spellEnd"/>
      <w:r w:rsidRPr="009C6B04">
        <w:rPr>
          <w:sz w:val="20"/>
          <w:szCs w:val="24"/>
          <w:lang w:val="sl-SI"/>
        </w:rPr>
        <w:t xml:space="preserve"> </w:t>
      </w:r>
      <w:proofErr w:type="spellStart"/>
      <w:r w:rsidRPr="009C6B04">
        <w:rPr>
          <w:sz w:val="20"/>
          <w:szCs w:val="24"/>
          <w:lang w:val="sl-SI"/>
        </w:rPr>
        <w:t>of</w:t>
      </w:r>
      <w:proofErr w:type="spellEnd"/>
      <w:r w:rsidRPr="009C6B04">
        <w:rPr>
          <w:sz w:val="20"/>
          <w:szCs w:val="24"/>
          <w:lang w:val="sl-SI"/>
        </w:rPr>
        <w:t xml:space="preserve"> </w:t>
      </w:r>
      <w:proofErr w:type="spellStart"/>
      <w:r w:rsidRPr="009C6B04">
        <w:rPr>
          <w:sz w:val="20"/>
          <w:szCs w:val="24"/>
          <w:lang w:val="sl-SI"/>
        </w:rPr>
        <w:t>the</w:t>
      </w:r>
      <w:proofErr w:type="spellEnd"/>
      <w:r w:rsidRPr="009C6B04">
        <w:rPr>
          <w:sz w:val="20"/>
          <w:szCs w:val="24"/>
          <w:lang w:val="sl-SI"/>
        </w:rPr>
        <w:t xml:space="preserve"> </w:t>
      </w:r>
      <w:proofErr w:type="spellStart"/>
      <w:r w:rsidRPr="009C6B04">
        <w:rPr>
          <w:sz w:val="20"/>
          <w:szCs w:val="24"/>
          <w:lang w:val="sl-SI"/>
        </w:rPr>
        <w:t>attached</w:t>
      </w:r>
      <w:proofErr w:type="spellEnd"/>
      <w:r w:rsidRPr="009C6B04">
        <w:rPr>
          <w:sz w:val="20"/>
          <w:szCs w:val="24"/>
          <w:lang w:val="sl-SI"/>
        </w:rPr>
        <w:t xml:space="preserve"> </w:t>
      </w:r>
      <w:proofErr w:type="spellStart"/>
      <w:r w:rsidRPr="009C6B04">
        <w:rPr>
          <w:sz w:val="20"/>
          <w:szCs w:val="24"/>
          <w:lang w:val="sl-SI"/>
        </w:rPr>
        <w:t>delivery</w:t>
      </w:r>
      <w:proofErr w:type="spellEnd"/>
      <w:r w:rsidRPr="009C6B04">
        <w:rPr>
          <w:sz w:val="20"/>
          <w:szCs w:val="24"/>
          <w:lang w:val="sl-SI"/>
        </w:rPr>
        <w:t xml:space="preserve"> notes </w:t>
      </w:r>
      <w:proofErr w:type="spellStart"/>
      <w:r w:rsidRPr="009C6B04">
        <w:rPr>
          <w:sz w:val="20"/>
          <w:szCs w:val="24"/>
          <w:lang w:val="sl-SI"/>
        </w:rPr>
        <w:t>and</w:t>
      </w:r>
      <w:proofErr w:type="spellEnd"/>
      <w:r w:rsidRPr="009C6B04">
        <w:rPr>
          <w:sz w:val="20"/>
          <w:szCs w:val="24"/>
          <w:lang w:val="sl-SI"/>
        </w:rPr>
        <w:t xml:space="preserve"> </w:t>
      </w:r>
      <w:proofErr w:type="spellStart"/>
      <w:r w:rsidRPr="009C6B04">
        <w:rPr>
          <w:sz w:val="20"/>
          <w:szCs w:val="24"/>
          <w:lang w:val="sl-SI"/>
        </w:rPr>
        <w:t>other</w:t>
      </w:r>
      <w:proofErr w:type="spellEnd"/>
      <w:r w:rsidRPr="009C6B04">
        <w:rPr>
          <w:sz w:val="20"/>
          <w:szCs w:val="24"/>
          <w:lang w:val="sl-SI"/>
        </w:rPr>
        <w:t xml:space="preserve"> </w:t>
      </w:r>
      <w:proofErr w:type="spellStart"/>
      <w:r w:rsidRPr="009C6B04">
        <w:rPr>
          <w:sz w:val="20"/>
          <w:szCs w:val="24"/>
          <w:lang w:val="sl-SI"/>
        </w:rPr>
        <w:t>accompanying</w:t>
      </w:r>
      <w:proofErr w:type="spellEnd"/>
      <w:r w:rsidRPr="009C6B04">
        <w:rPr>
          <w:sz w:val="20"/>
          <w:szCs w:val="24"/>
          <w:lang w:val="sl-SI"/>
        </w:rPr>
        <w:t xml:space="preserve"> </w:t>
      </w:r>
      <w:proofErr w:type="spellStart"/>
      <w:r w:rsidRPr="009C6B04">
        <w:rPr>
          <w:sz w:val="20"/>
          <w:szCs w:val="24"/>
          <w:lang w:val="sl-SI"/>
        </w:rPr>
        <w:t>documents</w:t>
      </w:r>
      <w:proofErr w:type="spellEnd"/>
      <w:r w:rsidRPr="009C6B04">
        <w:rPr>
          <w:sz w:val="20"/>
          <w:szCs w:val="24"/>
          <w:lang w:val="sl-SI"/>
        </w:rPr>
        <w:t xml:space="preserve"> </w:t>
      </w:r>
      <w:proofErr w:type="spellStart"/>
      <w:r w:rsidRPr="009C6B04">
        <w:rPr>
          <w:sz w:val="20"/>
          <w:szCs w:val="24"/>
          <w:lang w:val="sl-SI"/>
        </w:rPr>
        <w:t>and</w:t>
      </w:r>
      <w:proofErr w:type="spellEnd"/>
      <w:r w:rsidRPr="009C6B04">
        <w:rPr>
          <w:sz w:val="20"/>
          <w:szCs w:val="24"/>
          <w:lang w:val="sl-SI"/>
        </w:rPr>
        <w:t xml:space="preserve"> </w:t>
      </w:r>
      <w:proofErr w:type="spellStart"/>
      <w:r w:rsidRPr="009C6B04">
        <w:rPr>
          <w:sz w:val="20"/>
          <w:szCs w:val="24"/>
          <w:lang w:val="sl-SI"/>
        </w:rPr>
        <w:t>the</w:t>
      </w:r>
      <w:proofErr w:type="spellEnd"/>
      <w:r w:rsidRPr="009C6B04">
        <w:rPr>
          <w:sz w:val="20"/>
          <w:szCs w:val="24"/>
          <w:lang w:val="sl-SI"/>
        </w:rPr>
        <w:t xml:space="preserve"> </w:t>
      </w:r>
      <w:proofErr w:type="spellStart"/>
      <w:r w:rsidRPr="009C6B04">
        <w:rPr>
          <w:sz w:val="20"/>
          <w:szCs w:val="24"/>
          <w:lang w:val="sl-SI"/>
        </w:rPr>
        <w:t>physical</w:t>
      </w:r>
      <w:proofErr w:type="spellEnd"/>
      <w:r w:rsidRPr="009C6B04">
        <w:rPr>
          <w:sz w:val="20"/>
          <w:szCs w:val="24"/>
          <w:lang w:val="sl-SI"/>
        </w:rPr>
        <w:t xml:space="preserve"> </w:t>
      </w:r>
      <w:proofErr w:type="spellStart"/>
      <w:r w:rsidRPr="009C6B04">
        <w:rPr>
          <w:sz w:val="20"/>
          <w:szCs w:val="24"/>
          <w:lang w:val="sl-SI"/>
        </w:rPr>
        <w:t>control</w:t>
      </w:r>
      <w:proofErr w:type="spellEnd"/>
      <w:r w:rsidRPr="009C6B04">
        <w:rPr>
          <w:sz w:val="20"/>
          <w:szCs w:val="24"/>
          <w:lang w:val="sl-SI"/>
        </w:rPr>
        <w:t xml:space="preserve"> </w:t>
      </w:r>
      <w:proofErr w:type="spellStart"/>
      <w:r w:rsidRPr="009C6B04">
        <w:rPr>
          <w:sz w:val="20"/>
          <w:szCs w:val="24"/>
          <w:lang w:val="sl-SI"/>
        </w:rPr>
        <w:t>of</w:t>
      </w:r>
      <w:proofErr w:type="spellEnd"/>
      <w:r w:rsidRPr="009C6B04">
        <w:rPr>
          <w:sz w:val="20"/>
          <w:szCs w:val="24"/>
          <w:lang w:val="sl-SI"/>
        </w:rPr>
        <w:t xml:space="preserve"> </w:t>
      </w:r>
      <w:proofErr w:type="spellStart"/>
      <w:r w:rsidRPr="009C6B04">
        <w:rPr>
          <w:sz w:val="20"/>
          <w:szCs w:val="24"/>
          <w:lang w:val="sl-SI"/>
        </w:rPr>
        <w:t>the</w:t>
      </w:r>
      <w:proofErr w:type="spellEnd"/>
      <w:r w:rsidRPr="009C6B04">
        <w:rPr>
          <w:sz w:val="20"/>
          <w:szCs w:val="24"/>
          <w:lang w:val="sl-SI"/>
        </w:rPr>
        <w:t xml:space="preserve"> </w:t>
      </w:r>
      <w:proofErr w:type="spellStart"/>
      <w:r w:rsidRPr="009C6B04">
        <w:rPr>
          <w:sz w:val="20"/>
          <w:szCs w:val="24"/>
          <w:lang w:val="sl-SI"/>
        </w:rPr>
        <w:t>received</w:t>
      </w:r>
      <w:proofErr w:type="spellEnd"/>
      <w:r w:rsidRPr="009C6B04">
        <w:rPr>
          <w:sz w:val="20"/>
          <w:szCs w:val="24"/>
          <w:lang w:val="sl-SI"/>
        </w:rPr>
        <w:t xml:space="preserve"> </w:t>
      </w:r>
      <w:proofErr w:type="spellStart"/>
      <w:r w:rsidRPr="009C6B04">
        <w:rPr>
          <w:sz w:val="20"/>
          <w:szCs w:val="24"/>
          <w:lang w:val="sl-SI"/>
        </w:rPr>
        <w:t>equipment</w:t>
      </w:r>
      <w:proofErr w:type="spellEnd"/>
      <w:r w:rsidR="00BB3867" w:rsidRPr="009C6B04">
        <w:rPr>
          <w:sz w:val="20"/>
          <w:szCs w:val="24"/>
          <w:lang w:val="sl-SI"/>
        </w:rPr>
        <w:t xml:space="preserve">, </w:t>
      </w:r>
      <w:proofErr w:type="spellStart"/>
      <w:r w:rsidR="00BB3867" w:rsidRPr="009C6B04">
        <w:rPr>
          <w:sz w:val="20"/>
          <w:szCs w:val="24"/>
          <w:lang w:val="sl-SI"/>
        </w:rPr>
        <w:t>if</w:t>
      </w:r>
      <w:proofErr w:type="spellEnd"/>
      <w:r w:rsidR="00BB3867" w:rsidRPr="009C6B04">
        <w:rPr>
          <w:sz w:val="20"/>
          <w:szCs w:val="24"/>
          <w:lang w:val="sl-SI"/>
        </w:rPr>
        <w:t xml:space="preserve"> </w:t>
      </w:r>
      <w:proofErr w:type="spellStart"/>
      <w:r w:rsidR="00BB3867" w:rsidRPr="009C6B04">
        <w:rPr>
          <w:sz w:val="20"/>
          <w:szCs w:val="24"/>
          <w:lang w:val="sl-SI"/>
        </w:rPr>
        <w:t>all</w:t>
      </w:r>
      <w:proofErr w:type="spellEnd"/>
      <w:r w:rsidR="00BB3867" w:rsidRPr="009C6B04">
        <w:rPr>
          <w:sz w:val="20"/>
          <w:szCs w:val="24"/>
          <w:lang w:val="sl-SI"/>
        </w:rPr>
        <w:t xml:space="preserve"> </w:t>
      </w:r>
      <w:proofErr w:type="spellStart"/>
      <w:r w:rsidR="00BB3867" w:rsidRPr="009C6B04">
        <w:rPr>
          <w:sz w:val="20"/>
          <w:szCs w:val="24"/>
          <w:lang w:val="sl-SI"/>
        </w:rPr>
        <w:t>the</w:t>
      </w:r>
      <w:proofErr w:type="spellEnd"/>
      <w:r w:rsidR="00BB3867" w:rsidRPr="009C6B04">
        <w:rPr>
          <w:sz w:val="20"/>
          <w:szCs w:val="24"/>
          <w:lang w:val="sl-SI"/>
        </w:rPr>
        <w:t xml:space="preserve"> </w:t>
      </w:r>
      <w:proofErr w:type="spellStart"/>
      <w:r w:rsidR="00BB3867" w:rsidRPr="009C6B04">
        <w:rPr>
          <w:sz w:val="20"/>
          <w:szCs w:val="24"/>
          <w:lang w:val="sl-SI"/>
        </w:rPr>
        <w:t>equipment</w:t>
      </w:r>
      <w:proofErr w:type="spellEnd"/>
      <w:r w:rsidR="00BB3867" w:rsidRPr="009C6B04">
        <w:rPr>
          <w:sz w:val="20"/>
          <w:szCs w:val="24"/>
          <w:lang w:val="sl-SI"/>
        </w:rPr>
        <w:t xml:space="preserve"> </w:t>
      </w:r>
      <w:proofErr w:type="spellStart"/>
      <w:r w:rsidR="00BB3867" w:rsidRPr="009C6B04">
        <w:rPr>
          <w:sz w:val="20"/>
          <w:szCs w:val="24"/>
          <w:lang w:val="sl-SI"/>
        </w:rPr>
        <w:t>has</w:t>
      </w:r>
      <w:proofErr w:type="spellEnd"/>
      <w:r w:rsidR="00BB3867" w:rsidRPr="009C6B04">
        <w:rPr>
          <w:sz w:val="20"/>
          <w:szCs w:val="24"/>
          <w:lang w:val="sl-SI"/>
        </w:rPr>
        <w:t xml:space="preserve"> </w:t>
      </w:r>
      <w:proofErr w:type="spellStart"/>
      <w:r w:rsidR="00BB3867" w:rsidRPr="009C6B04">
        <w:rPr>
          <w:sz w:val="20"/>
          <w:szCs w:val="24"/>
          <w:lang w:val="sl-SI"/>
        </w:rPr>
        <w:t>been</w:t>
      </w:r>
      <w:proofErr w:type="spellEnd"/>
      <w:r w:rsidR="00BB3867" w:rsidRPr="009C6B04">
        <w:rPr>
          <w:sz w:val="20"/>
          <w:szCs w:val="24"/>
          <w:lang w:val="sl-SI"/>
        </w:rPr>
        <w:t xml:space="preserve"> </w:t>
      </w:r>
      <w:proofErr w:type="spellStart"/>
      <w:r w:rsidR="00BB3867" w:rsidRPr="009C6B04">
        <w:rPr>
          <w:sz w:val="20"/>
          <w:szCs w:val="24"/>
          <w:lang w:val="sl-SI"/>
        </w:rPr>
        <w:t>delivered</w:t>
      </w:r>
      <w:proofErr w:type="spellEnd"/>
      <w:r w:rsidR="00BB3867" w:rsidRPr="009C6B04">
        <w:rPr>
          <w:sz w:val="20"/>
          <w:szCs w:val="24"/>
          <w:lang w:val="sl-SI"/>
        </w:rPr>
        <w:t>.</w:t>
      </w:r>
    </w:p>
    <w:p w14:paraId="74E71DC0" w14:textId="77777777" w:rsidR="00A04085" w:rsidRPr="009C6B04" w:rsidRDefault="00A04085" w:rsidP="004C37CE">
      <w:pPr>
        <w:pStyle w:val="BodyText3"/>
        <w:spacing w:line="280" w:lineRule="atLeast"/>
        <w:rPr>
          <w:sz w:val="20"/>
          <w:szCs w:val="24"/>
          <w:lang w:val="sl-SI"/>
        </w:rPr>
      </w:pPr>
    </w:p>
    <w:p w14:paraId="6483C163" w14:textId="281EB63E" w:rsidR="00685328" w:rsidRPr="009C6B04" w:rsidRDefault="00A04085" w:rsidP="00BB3867">
      <w:pPr>
        <w:pStyle w:val="BodyText3"/>
        <w:spacing w:line="280" w:lineRule="atLeast"/>
        <w:rPr>
          <w:sz w:val="20"/>
          <w:szCs w:val="24"/>
          <w:lang w:val="sl-SI"/>
        </w:rPr>
      </w:pPr>
      <w:r w:rsidRPr="009C6B04">
        <w:rPr>
          <w:sz w:val="20"/>
          <w:szCs w:val="24"/>
          <w:lang w:val="sl-SI"/>
        </w:rPr>
        <w:t>(</w:t>
      </w:r>
      <w:r w:rsidR="00BB3867" w:rsidRPr="009C6B04">
        <w:rPr>
          <w:sz w:val="20"/>
          <w:szCs w:val="24"/>
          <w:lang w:val="sl-SI"/>
        </w:rPr>
        <w:t>4</w:t>
      </w:r>
      <w:r w:rsidRPr="009C6B04">
        <w:rPr>
          <w:sz w:val="20"/>
          <w:szCs w:val="24"/>
          <w:lang w:val="sl-SI"/>
        </w:rPr>
        <w:t xml:space="preserve">) </w:t>
      </w:r>
      <w:proofErr w:type="spellStart"/>
      <w:r w:rsidR="00A525CB" w:rsidRPr="009C6B04">
        <w:rPr>
          <w:sz w:val="20"/>
          <w:szCs w:val="24"/>
          <w:lang w:val="sl-SI"/>
        </w:rPr>
        <w:t>The</w:t>
      </w:r>
      <w:proofErr w:type="spellEnd"/>
      <w:r w:rsidR="00A525CB" w:rsidRPr="009C6B04">
        <w:rPr>
          <w:sz w:val="20"/>
          <w:szCs w:val="24"/>
          <w:lang w:val="sl-SI"/>
        </w:rPr>
        <w:t xml:space="preserve"> device </w:t>
      </w:r>
      <w:proofErr w:type="spellStart"/>
      <w:r w:rsidR="00A525CB" w:rsidRPr="009C6B04">
        <w:rPr>
          <w:sz w:val="20"/>
          <w:szCs w:val="24"/>
          <w:lang w:val="sl-SI"/>
        </w:rPr>
        <w:t>that</w:t>
      </w:r>
      <w:proofErr w:type="spellEnd"/>
      <w:r w:rsidR="00A525CB" w:rsidRPr="009C6B04">
        <w:rPr>
          <w:sz w:val="20"/>
          <w:szCs w:val="24"/>
          <w:lang w:val="sl-SI"/>
        </w:rPr>
        <w:t xml:space="preserve"> </w:t>
      </w:r>
      <w:proofErr w:type="spellStart"/>
      <w:r w:rsidR="00A525CB" w:rsidRPr="009C6B04">
        <w:rPr>
          <w:sz w:val="20"/>
          <w:szCs w:val="24"/>
          <w:lang w:val="sl-SI"/>
        </w:rPr>
        <w:t>will</w:t>
      </w:r>
      <w:proofErr w:type="spellEnd"/>
      <w:r w:rsidR="00A525CB" w:rsidRPr="009C6B04">
        <w:rPr>
          <w:sz w:val="20"/>
          <w:szCs w:val="24"/>
          <w:lang w:val="sl-SI"/>
        </w:rPr>
        <w:t xml:space="preserve"> be </w:t>
      </w:r>
      <w:proofErr w:type="spellStart"/>
      <w:r w:rsidR="00A525CB" w:rsidRPr="009C6B04">
        <w:rPr>
          <w:sz w:val="20"/>
          <w:szCs w:val="24"/>
          <w:lang w:val="sl-SI"/>
        </w:rPr>
        <w:t>deemed</w:t>
      </w:r>
      <w:proofErr w:type="spellEnd"/>
      <w:r w:rsidR="00A525CB" w:rsidRPr="009C6B04">
        <w:rPr>
          <w:sz w:val="20"/>
          <w:szCs w:val="24"/>
          <w:lang w:val="sl-SI"/>
        </w:rPr>
        <w:t xml:space="preserve"> to </w:t>
      </w:r>
      <w:proofErr w:type="spellStart"/>
      <w:r w:rsidR="00A525CB" w:rsidRPr="009C6B04">
        <w:rPr>
          <w:sz w:val="20"/>
          <w:szCs w:val="24"/>
          <w:lang w:val="sl-SI"/>
        </w:rPr>
        <w:t>depart</w:t>
      </w:r>
      <w:proofErr w:type="spellEnd"/>
      <w:r w:rsidR="00A525CB" w:rsidRPr="009C6B04">
        <w:rPr>
          <w:sz w:val="20"/>
          <w:szCs w:val="24"/>
          <w:lang w:val="sl-SI"/>
        </w:rPr>
        <w:t xml:space="preserve"> in </w:t>
      </w:r>
      <w:proofErr w:type="spellStart"/>
      <w:r w:rsidR="00A525CB" w:rsidRPr="009C6B04">
        <w:rPr>
          <w:sz w:val="20"/>
          <w:szCs w:val="24"/>
          <w:lang w:val="sl-SI"/>
        </w:rPr>
        <w:t>any</w:t>
      </w:r>
      <w:proofErr w:type="spellEnd"/>
      <w:r w:rsidR="00A525CB" w:rsidRPr="009C6B04">
        <w:rPr>
          <w:sz w:val="20"/>
          <w:szCs w:val="24"/>
          <w:lang w:val="sl-SI"/>
        </w:rPr>
        <w:t xml:space="preserve"> </w:t>
      </w:r>
      <w:proofErr w:type="spellStart"/>
      <w:r w:rsidR="00A525CB" w:rsidRPr="009C6B04">
        <w:rPr>
          <w:sz w:val="20"/>
          <w:szCs w:val="24"/>
          <w:lang w:val="sl-SI"/>
        </w:rPr>
        <w:t>way</w:t>
      </w:r>
      <w:proofErr w:type="spellEnd"/>
      <w:r w:rsidR="00A525CB" w:rsidRPr="009C6B04">
        <w:rPr>
          <w:sz w:val="20"/>
          <w:szCs w:val="24"/>
          <w:lang w:val="sl-SI"/>
        </w:rPr>
        <w:t xml:space="preserve"> </w:t>
      </w:r>
      <w:proofErr w:type="spellStart"/>
      <w:r w:rsidR="00A525CB" w:rsidRPr="009C6B04">
        <w:rPr>
          <w:sz w:val="20"/>
          <w:szCs w:val="24"/>
          <w:lang w:val="sl-SI"/>
        </w:rPr>
        <w:t>from</w:t>
      </w:r>
      <w:proofErr w:type="spellEnd"/>
      <w:r w:rsidR="00A525CB" w:rsidRPr="009C6B04">
        <w:rPr>
          <w:sz w:val="20"/>
          <w:szCs w:val="24"/>
          <w:lang w:val="sl-SI"/>
        </w:rPr>
        <w:t xml:space="preserve"> </w:t>
      </w:r>
      <w:proofErr w:type="spellStart"/>
      <w:r w:rsidR="00A525CB" w:rsidRPr="009C6B04">
        <w:rPr>
          <w:sz w:val="20"/>
          <w:szCs w:val="24"/>
          <w:lang w:val="sl-SI"/>
        </w:rPr>
        <w:t>the</w:t>
      </w:r>
      <w:proofErr w:type="spellEnd"/>
      <w:r w:rsidR="00A525CB" w:rsidRPr="009C6B04">
        <w:rPr>
          <w:sz w:val="20"/>
          <w:szCs w:val="24"/>
          <w:lang w:val="sl-SI"/>
        </w:rPr>
        <w:t xml:space="preserve"> </w:t>
      </w:r>
      <w:proofErr w:type="spellStart"/>
      <w:r w:rsidR="00A525CB" w:rsidRPr="009C6B04">
        <w:rPr>
          <w:sz w:val="20"/>
          <w:szCs w:val="24"/>
          <w:lang w:val="sl-SI"/>
        </w:rPr>
        <w:t>requirements</w:t>
      </w:r>
      <w:proofErr w:type="spellEnd"/>
      <w:r w:rsidR="00A525CB" w:rsidRPr="009C6B04">
        <w:rPr>
          <w:sz w:val="20"/>
          <w:szCs w:val="24"/>
          <w:lang w:val="sl-SI"/>
        </w:rPr>
        <w:t xml:space="preserve"> </w:t>
      </w:r>
      <w:proofErr w:type="spellStart"/>
      <w:r w:rsidR="00A525CB" w:rsidRPr="009C6B04">
        <w:rPr>
          <w:sz w:val="20"/>
          <w:szCs w:val="24"/>
          <w:lang w:val="sl-SI"/>
        </w:rPr>
        <w:t>of</w:t>
      </w:r>
      <w:proofErr w:type="spellEnd"/>
      <w:r w:rsidR="00A525CB" w:rsidRPr="009C6B04">
        <w:rPr>
          <w:sz w:val="20"/>
          <w:szCs w:val="24"/>
          <w:lang w:val="sl-SI"/>
        </w:rPr>
        <w:t xml:space="preserve"> </w:t>
      </w:r>
      <w:proofErr w:type="spellStart"/>
      <w:r w:rsidR="00A525CB" w:rsidRPr="009C6B04">
        <w:rPr>
          <w:sz w:val="20"/>
          <w:szCs w:val="24"/>
          <w:lang w:val="sl-SI"/>
        </w:rPr>
        <w:t>the</w:t>
      </w:r>
      <w:proofErr w:type="spellEnd"/>
      <w:r w:rsidR="00A525CB" w:rsidRPr="009C6B04">
        <w:rPr>
          <w:sz w:val="20"/>
          <w:szCs w:val="24"/>
          <w:lang w:val="sl-SI"/>
        </w:rPr>
        <w:t xml:space="preserve"> </w:t>
      </w:r>
      <w:proofErr w:type="spellStart"/>
      <w:r w:rsidR="00A525CB" w:rsidRPr="009C6B04">
        <w:rPr>
          <w:sz w:val="20"/>
          <w:szCs w:val="24"/>
          <w:lang w:val="sl-SI"/>
        </w:rPr>
        <w:t>documentation</w:t>
      </w:r>
      <w:proofErr w:type="spellEnd"/>
      <w:r w:rsidR="00A525CB" w:rsidRPr="009C6B04">
        <w:rPr>
          <w:sz w:val="20"/>
          <w:szCs w:val="24"/>
          <w:lang w:val="sl-SI"/>
        </w:rPr>
        <w:t xml:space="preserve"> </w:t>
      </w:r>
      <w:proofErr w:type="spellStart"/>
      <w:r w:rsidR="00A525CB" w:rsidRPr="009C6B04">
        <w:rPr>
          <w:sz w:val="20"/>
          <w:szCs w:val="24"/>
          <w:lang w:val="sl-SI"/>
        </w:rPr>
        <w:t>relating</w:t>
      </w:r>
      <w:proofErr w:type="spellEnd"/>
      <w:r w:rsidR="00A525CB" w:rsidRPr="009C6B04">
        <w:rPr>
          <w:sz w:val="20"/>
          <w:szCs w:val="24"/>
          <w:lang w:val="sl-SI"/>
        </w:rPr>
        <w:t xml:space="preserve"> to </w:t>
      </w:r>
      <w:proofErr w:type="spellStart"/>
      <w:r w:rsidR="00A525CB" w:rsidRPr="009C6B04">
        <w:rPr>
          <w:sz w:val="20"/>
          <w:szCs w:val="24"/>
          <w:lang w:val="sl-SI"/>
        </w:rPr>
        <w:t>the</w:t>
      </w:r>
      <w:proofErr w:type="spellEnd"/>
      <w:r w:rsidR="00A525CB" w:rsidRPr="009C6B04">
        <w:rPr>
          <w:sz w:val="20"/>
          <w:szCs w:val="24"/>
          <w:lang w:val="sl-SI"/>
        </w:rPr>
        <w:t xml:space="preserve"> </w:t>
      </w:r>
      <w:proofErr w:type="spellStart"/>
      <w:r w:rsidR="00A525CB" w:rsidRPr="009C6B04">
        <w:rPr>
          <w:sz w:val="20"/>
          <w:szCs w:val="24"/>
          <w:lang w:val="sl-SI"/>
        </w:rPr>
        <w:t>award</w:t>
      </w:r>
      <w:proofErr w:type="spellEnd"/>
      <w:r w:rsidR="00A525CB" w:rsidRPr="009C6B04">
        <w:rPr>
          <w:sz w:val="20"/>
          <w:szCs w:val="24"/>
          <w:lang w:val="sl-SI"/>
        </w:rPr>
        <w:t xml:space="preserve"> </w:t>
      </w:r>
      <w:proofErr w:type="spellStart"/>
      <w:r w:rsidR="00A525CB" w:rsidRPr="009C6B04">
        <w:rPr>
          <w:sz w:val="20"/>
          <w:szCs w:val="24"/>
          <w:lang w:val="sl-SI"/>
        </w:rPr>
        <w:t>of</w:t>
      </w:r>
      <w:proofErr w:type="spellEnd"/>
      <w:r w:rsidR="00A525CB" w:rsidRPr="009C6B04">
        <w:rPr>
          <w:sz w:val="20"/>
          <w:szCs w:val="24"/>
          <w:lang w:val="sl-SI"/>
        </w:rPr>
        <w:t xml:space="preserve"> </w:t>
      </w:r>
      <w:proofErr w:type="spellStart"/>
      <w:r w:rsidR="00A525CB" w:rsidRPr="009C6B04">
        <w:rPr>
          <w:sz w:val="20"/>
          <w:szCs w:val="24"/>
          <w:lang w:val="sl-SI"/>
        </w:rPr>
        <w:t>the</w:t>
      </w:r>
      <w:proofErr w:type="spellEnd"/>
      <w:r w:rsidR="00A525CB" w:rsidRPr="009C6B04">
        <w:rPr>
          <w:sz w:val="20"/>
          <w:szCs w:val="24"/>
          <w:lang w:val="sl-SI"/>
        </w:rPr>
        <w:t xml:space="preserve"> </w:t>
      </w:r>
      <w:proofErr w:type="spellStart"/>
      <w:r w:rsidR="00A525CB" w:rsidRPr="009C6B04">
        <w:rPr>
          <w:sz w:val="20"/>
          <w:szCs w:val="24"/>
          <w:lang w:val="sl-SI"/>
        </w:rPr>
        <w:t>contract</w:t>
      </w:r>
      <w:proofErr w:type="spellEnd"/>
      <w:r w:rsidR="00A525CB" w:rsidRPr="009C6B04">
        <w:rPr>
          <w:sz w:val="20"/>
          <w:szCs w:val="24"/>
          <w:lang w:val="sl-SI"/>
        </w:rPr>
        <w:t xml:space="preserve"> </w:t>
      </w:r>
      <w:proofErr w:type="spellStart"/>
      <w:r w:rsidR="00A525CB" w:rsidRPr="009C6B04">
        <w:rPr>
          <w:sz w:val="20"/>
          <w:szCs w:val="24"/>
          <w:lang w:val="sl-SI"/>
        </w:rPr>
        <w:t>or</w:t>
      </w:r>
      <w:proofErr w:type="spellEnd"/>
      <w:r w:rsidR="00A525CB" w:rsidRPr="009C6B04">
        <w:rPr>
          <w:sz w:val="20"/>
          <w:szCs w:val="24"/>
          <w:lang w:val="sl-SI"/>
        </w:rPr>
        <w:t xml:space="preserve"> to </w:t>
      </w:r>
      <w:proofErr w:type="spellStart"/>
      <w:r w:rsidR="00A525CB" w:rsidRPr="009C6B04">
        <w:rPr>
          <w:sz w:val="20"/>
          <w:szCs w:val="24"/>
          <w:lang w:val="sl-SI"/>
        </w:rPr>
        <w:t>the</w:t>
      </w:r>
      <w:proofErr w:type="spellEnd"/>
      <w:r w:rsidR="00A525CB" w:rsidRPr="009C6B04">
        <w:rPr>
          <w:sz w:val="20"/>
          <w:szCs w:val="24"/>
          <w:lang w:val="sl-SI"/>
        </w:rPr>
        <w:t xml:space="preserve"> tender </w:t>
      </w:r>
      <w:proofErr w:type="spellStart"/>
      <w:r w:rsidR="00A525CB" w:rsidRPr="009C6B04">
        <w:rPr>
          <w:sz w:val="20"/>
          <w:szCs w:val="24"/>
          <w:lang w:val="sl-SI"/>
        </w:rPr>
        <w:t>documents</w:t>
      </w:r>
      <w:proofErr w:type="spellEnd"/>
      <w:r w:rsidR="00A525CB" w:rsidRPr="009C6B04">
        <w:rPr>
          <w:sz w:val="20"/>
          <w:szCs w:val="24"/>
          <w:lang w:val="sl-SI"/>
        </w:rPr>
        <w:t xml:space="preserve">, </w:t>
      </w:r>
      <w:proofErr w:type="spellStart"/>
      <w:r w:rsidR="00A525CB" w:rsidRPr="009C6B04">
        <w:rPr>
          <w:sz w:val="20"/>
          <w:szCs w:val="24"/>
          <w:lang w:val="sl-SI"/>
        </w:rPr>
        <w:t>or</w:t>
      </w:r>
      <w:proofErr w:type="spellEnd"/>
      <w:r w:rsidR="00A525CB" w:rsidRPr="009C6B04">
        <w:rPr>
          <w:sz w:val="20"/>
          <w:szCs w:val="24"/>
          <w:lang w:val="sl-SI"/>
        </w:rPr>
        <w:t xml:space="preserve"> </w:t>
      </w:r>
      <w:proofErr w:type="spellStart"/>
      <w:r w:rsidR="00A525CB" w:rsidRPr="009C6B04">
        <w:rPr>
          <w:sz w:val="20"/>
          <w:szCs w:val="24"/>
          <w:lang w:val="sl-SI"/>
        </w:rPr>
        <w:t>which</w:t>
      </w:r>
      <w:proofErr w:type="spellEnd"/>
      <w:r w:rsidR="00A525CB" w:rsidRPr="009C6B04">
        <w:rPr>
          <w:sz w:val="20"/>
          <w:szCs w:val="24"/>
          <w:lang w:val="sl-SI"/>
        </w:rPr>
        <w:t xml:space="preserve"> do not </w:t>
      </w:r>
      <w:proofErr w:type="spellStart"/>
      <w:r w:rsidR="00A525CB" w:rsidRPr="009C6B04">
        <w:rPr>
          <w:sz w:val="20"/>
          <w:szCs w:val="24"/>
          <w:lang w:val="sl-SI"/>
        </w:rPr>
        <w:t>comply</w:t>
      </w:r>
      <w:proofErr w:type="spellEnd"/>
      <w:r w:rsidR="00A525CB" w:rsidRPr="009C6B04">
        <w:rPr>
          <w:sz w:val="20"/>
          <w:szCs w:val="24"/>
          <w:lang w:val="sl-SI"/>
        </w:rPr>
        <w:t xml:space="preserve"> </w:t>
      </w:r>
      <w:proofErr w:type="spellStart"/>
      <w:r w:rsidR="00A525CB" w:rsidRPr="009C6B04">
        <w:rPr>
          <w:sz w:val="20"/>
          <w:szCs w:val="24"/>
          <w:lang w:val="sl-SI"/>
        </w:rPr>
        <w:t>with</w:t>
      </w:r>
      <w:proofErr w:type="spellEnd"/>
      <w:r w:rsidR="00A525CB" w:rsidRPr="009C6B04">
        <w:rPr>
          <w:sz w:val="20"/>
          <w:szCs w:val="24"/>
          <w:lang w:val="sl-SI"/>
        </w:rPr>
        <w:t xml:space="preserve"> </w:t>
      </w:r>
      <w:proofErr w:type="spellStart"/>
      <w:r w:rsidR="00A525CB" w:rsidRPr="009C6B04">
        <w:rPr>
          <w:sz w:val="20"/>
          <w:szCs w:val="24"/>
          <w:lang w:val="sl-SI"/>
        </w:rPr>
        <w:t>the</w:t>
      </w:r>
      <w:proofErr w:type="spellEnd"/>
      <w:r w:rsidR="00A525CB" w:rsidRPr="009C6B04">
        <w:rPr>
          <w:sz w:val="20"/>
          <w:szCs w:val="24"/>
          <w:lang w:val="sl-SI"/>
        </w:rPr>
        <w:t xml:space="preserve"> </w:t>
      </w:r>
      <w:proofErr w:type="spellStart"/>
      <w:r w:rsidR="00A525CB" w:rsidRPr="009C6B04">
        <w:rPr>
          <w:sz w:val="20"/>
          <w:szCs w:val="24"/>
          <w:lang w:val="sl-SI"/>
        </w:rPr>
        <w:t>specifications</w:t>
      </w:r>
      <w:proofErr w:type="spellEnd"/>
      <w:r w:rsidR="00A525CB" w:rsidRPr="009C6B04">
        <w:rPr>
          <w:sz w:val="20"/>
          <w:szCs w:val="24"/>
          <w:lang w:val="sl-SI"/>
        </w:rPr>
        <w:t xml:space="preserve"> in </w:t>
      </w:r>
      <w:proofErr w:type="spellStart"/>
      <w:r w:rsidR="00A525CB" w:rsidRPr="009C6B04">
        <w:rPr>
          <w:sz w:val="20"/>
          <w:szCs w:val="24"/>
          <w:lang w:val="sl-SI"/>
        </w:rPr>
        <w:t>the</w:t>
      </w:r>
      <w:proofErr w:type="spellEnd"/>
      <w:r w:rsidR="00A525CB" w:rsidRPr="009C6B04">
        <w:rPr>
          <w:sz w:val="20"/>
          <w:szCs w:val="24"/>
          <w:lang w:val="sl-SI"/>
        </w:rPr>
        <w:t xml:space="preserve"> </w:t>
      </w:r>
      <w:proofErr w:type="spellStart"/>
      <w:r w:rsidR="00A525CB" w:rsidRPr="009C6B04">
        <w:rPr>
          <w:sz w:val="20"/>
          <w:szCs w:val="24"/>
          <w:lang w:val="sl-SI"/>
        </w:rPr>
        <w:t>technical</w:t>
      </w:r>
      <w:proofErr w:type="spellEnd"/>
      <w:r w:rsidR="00A525CB" w:rsidRPr="009C6B04">
        <w:rPr>
          <w:sz w:val="20"/>
          <w:szCs w:val="24"/>
          <w:lang w:val="sl-SI"/>
        </w:rPr>
        <w:t xml:space="preserve"> </w:t>
      </w:r>
      <w:proofErr w:type="spellStart"/>
      <w:r w:rsidR="00A525CB" w:rsidRPr="009C6B04">
        <w:rPr>
          <w:sz w:val="20"/>
          <w:szCs w:val="24"/>
          <w:lang w:val="sl-SI"/>
        </w:rPr>
        <w:t>specifications</w:t>
      </w:r>
      <w:proofErr w:type="spellEnd"/>
      <w:r w:rsidR="00A525CB" w:rsidRPr="009C6B04">
        <w:rPr>
          <w:sz w:val="20"/>
          <w:szCs w:val="24"/>
          <w:lang w:val="sl-SI"/>
        </w:rPr>
        <w:t xml:space="preserve"> </w:t>
      </w:r>
      <w:proofErr w:type="spellStart"/>
      <w:r w:rsidR="00A525CB" w:rsidRPr="009C6B04">
        <w:rPr>
          <w:sz w:val="20"/>
          <w:szCs w:val="24"/>
          <w:lang w:val="sl-SI"/>
        </w:rPr>
        <w:t>will</w:t>
      </w:r>
      <w:proofErr w:type="spellEnd"/>
      <w:r w:rsidR="00A525CB" w:rsidRPr="009C6B04">
        <w:rPr>
          <w:sz w:val="20"/>
          <w:szCs w:val="24"/>
          <w:lang w:val="sl-SI"/>
        </w:rPr>
        <w:t xml:space="preserve"> be </w:t>
      </w:r>
      <w:proofErr w:type="spellStart"/>
      <w:r w:rsidR="00A525CB" w:rsidRPr="009C6B04">
        <w:rPr>
          <w:sz w:val="20"/>
          <w:szCs w:val="24"/>
          <w:lang w:val="sl-SI"/>
        </w:rPr>
        <w:t>rejected</w:t>
      </w:r>
      <w:proofErr w:type="spellEnd"/>
      <w:r w:rsidR="00A525CB" w:rsidRPr="009C6B04">
        <w:rPr>
          <w:sz w:val="20"/>
          <w:szCs w:val="24"/>
          <w:lang w:val="sl-SI"/>
        </w:rPr>
        <w:t xml:space="preserve">, </w:t>
      </w:r>
      <w:proofErr w:type="spellStart"/>
      <w:r w:rsidR="00A525CB" w:rsidRPr="009C6B04">
        <w:rPr>
          <w:sz w:val="20"/>
          <w:szCs w:val="24"/>
          <w:lang w:val="sl-SI"/>
        </w:rPr>
        <w:t>which</w:t>
      </w:r>
      <w:proofErr w:type="spellEnd"/>
      <w:r w:rsidR="00A525CB" w:rsidRPr="009C6B04">
        <w:rPr>
          <w:sz w:val="20"/>
          <w:szCs w:val="24"/>
          <w:lang w:val="sl-SI"/>
        </w:rPr>
        <w:t xml:space="preserve"> </w:t>
      </w:r>
      <w:proofErr w:type="spellStart"/>
      <w:r w:rsidR="00A525CB" w:rsidRPr="009C6B04">
        <w:rPr>
          <w:sz w:val="20"/>
          <w:szCs w:val="24"/>
          <w:lang w:val="sl-SI"/>
        </w:rPr>
        <w:t>will</w:t>
      </w:r>
      <w:proofErr w:type="spellEnd"/>
      <w:r w:rsidR="00A525CB" w:rsidRPr="009C6B04">
        <w:rPr>
          <w:sz w:val="20"/>
          <w:szCs w:val="24"/>
          <w:lang w:val="sl-SI"/>
        </w:rPr>
        <w:t xml:space="preserve"> </w:t>
      </w:r>
      <w:proofErr w:type="spellStart"/>
      <w:r w:rsidR="00A525CB" w:rsidRPr="009C6B04">
        <w:rPr>
          <w:sz w:val="20"/>
          <w:szCs w:val="24"/>
          <w:lang w:val="sl-SI"/>
        </w:rPr>
        <w:t>result</w:t>
      </w:r>
      <w:proofErr w:type="spellEnd"/>
      <w:r w:rsidR="00A525CB" w:rsidRPr="009C6B04">
        <w:rPr>
          <w:sz w:val="20"/>
          <w:szCs w:val="24"/>
          <w:lang w:val="sl-SI"/>
        </w:rPr>
        <w:t xml:space="preserve"> in </w:t>
      </w:r>
      <w:proofErr w:type="spellStart"/>
      <w:r w:rsidR="00A525CB" w:rsidRPr="009C6B04">
        <w:rPr>
          <w:sz w:val="20"/>
          <w:szCs w:val="24"/>
          <w:lang w:val="sl-SI"/>
        </w:rPr>
        <w:t>the</w:t>
      </w:r>
      <w:proofErr w:type="spellEnd"/>
      <w:r w:rsidR="00A525CB" w:rsidRPr="009C6B04">
        <w:rPr>
          <w:sz w:val="20"/>
          <w:szCs w:val="24"/>
          <w:lang w:val="sl-SI"/>
        </w:rPr>
        <w:t xml:space="preserve"> </w:t>
      </w:r>
      <w:proofErr w:type="spellStart"/>
      <w:r w:rsidR="00A525CB" w:rsidRPr="009C6B04">
        <w:rPr>
          <w:sz w:val="20"/>
          <w:szCs w:val="24"/>
          <w:lang w:val="sl-SI"/>
        </w:rPr>
        <w:t>Bidder</w:t>
      </w:r>
      <w:proofErr w:type="spellEnd"/>
      <w:r w:rsidR="00A525CB" w:rsidRPr="009C6B04">
        <w:rPr>
          <w:sz w:val="20"/>
          <w:szCs w:val="24"/>
          <w:lang w:val="sl-SI"/>
        </w:rPr>
        <w:t xml:space="preserve"> </w:t>
      </w:r>
      <w:proofErr w:type="spellStart"/>
      <w:r w:rsidR="00A525CB" w:rsidRPr="009C6B04">
        <w:rPr>
          <w:sz w:val="20"/>
          <w:szCs w:val="24"/>
          <w:lang w:val="sl-SI"/>
        </w:rPr>
        <w:t>being</w:t>
      </w:r>
      <w:proofErr w:type="spellEnd"/>
      <w:r w:rsidR="00A525CB" w:rsidRPr="009C6B04">
        <w:rPr>
          <w:sz w:val="20"/>
          <w:szCs w:val="24"/>
          <w:lang w:val="sl-SI"/>
        </w:rPr>
        <w:t xml:space="preserve"> </w:t>
      </w:r>
      <w:proofErr w:type="spellStart"/>
      <w:r w:rsidR="00A525CB" w:rsidRPr="009C6B04">
        <w:rPr>
          <w:sz w:val="20"/>
          <w:szCs w:val="24"/>
          <w:lang w:val="sl-SI"/>
        </w:rPr>
        <w:t>delayed</w:t>
      </w:r>
      <w:proofErr w:type="spellEnd"/>
      <w:r w:rsidR="00A525CB" w:rsidRPr="009C6B04">
        <w:rPr>
          <w:sz w:val="20"/>
          <w:szCs w:val="24"/>
          <w:lang w:val="sl-SI"/>
        </w:rPr>
        <w:t xml:space="preserve">. </w:t>
      </w:r>
      <w:proofErr w:type="spellStart"/>
      <w:r w:rsidR="00A525CB" w:rsidRPr="009C6B04">
        <w:rPr>
          <w:sz w:val="20"/>
          <w:szCs w:val="24"/>
          <w:lang w:val="sl-SI"/>
        </w:rPr>
        <w:t>The</w:t>
      </w:r>
      <w:proofErr w:type="spellEnd"/>
      <w:r w:rsidR="00A525CB" w:rsidRPr="009C6B04">
        <w:rPr>
          <w:sz w:val="20"/>
          <w:szCs w:val="24"/>
          <w:lang w:val="sl-SI"/>
        </w:rPr>
        <w:t xml:space="preserve"> same </w:t>
      </w:r>
      <w:proofErr w:type="spellStart"/>
      <w:r w:rsidR="00A525CB" w:rsidRPr="009C6B04">
        <w:rPr>
          <w:sz w:val="20"/>
          <w:szCs w:val="24"/>
          <w:lang w:val="sl-SI"/>
        </w:rPr>
        <w:t>applies</w:t>
      </w:r>
      <w:proofErr w:type="spellEnd"/>
      <w:r w:rsidR="00A525CB" w:rsidRPr="009C6B04">
        <w:rPr>
          <w:sz w:val="20"/>
          <w:szCs w:val="24"/>
          <w:lang w:val="sl-SI"/>
        </w:rPr>
        <w:t xml:space="preserve"> </w:t>
      </w:r>
      <w:proofErr w:type="spellStart"/>
      <w:r w:rsidR="00A525CB" w:rsidRPr="009C6B04">
        <w:rPr>
          <w:sz w:val="20"/>
          <w:szCs w:val="24"/>
          <w:lang w:val="sl-SI"/>
        </w:rPr>
        <w:t>if</w:t>
      </w:r>
      <w:proofErr w:type="spellEnd"/>
      <w:r w:rsidR="00A525CB" w:rsidRPr="009C6B04">
        <w:rPr>
          <w:sz w:val="20"/>
          <w:szCs w:val="24"/>
          <w:lang w:val="sl-SI"/>
        </w:rPr>
        <w:t xml:space="preserve"> a non-</w:t>
      </w:r>
      <w:proofErr w:type="spellStart"/>
      <w:r w:rsidR="00A525CB" w:rsidRPr="009C6B04">
        <w:rPr>
          <w:sz w:val="20"/>
          <w:szCs w:val="24"/>
          <w:lang w:val="sl-SI"/>
        </w:rPr>
        <w:t>compliance</w:t>
      </w:r>
      <w:proofErr w:type="spellEnd"/>
      <w:r w:rsidR="00A525CB" w:rsidRPr="009C6B04">
        <w:rPr>
          <w:sz w:val="20"/>
          <w:szCs w:val="24"/>
          <w:lang w:val="sl-SI"/>
        </w:rPr>
        <w:t xml:space="preserve"> is </w:t>
      </w:r>
      <w:proofErr w:type="spellStart"/>
      <w:r w:rsidR="00A525CB" w:rsidRPr="009C6B04">
        <w:rPr>
          <w:sz w:val="20"/>
          <w:szCs w:val="24"/>
          <w:lang w:val="sl-SI"/>
        </w:rPr>
        <w:t>found</w:t>
      </w:r>
      <w:proofErr w:type="spellEnd"/>
      <w:r w:rsidR="00A525CB" w:rsidRPr="009C6B04">
        <w:rPr>
          <w:sz w:val="20"/>
          <w:szCs w:val="24"/>
          <w:lang w:val="sl-SI"/>
        </w:rPr>
        <w:t xml:space="preserve"> </w:t>
      </w:r>
      <w:proofErr w:type="spellStart"/>
      <w:r w:rsidR="00A525CB" w:rsidRPr="009C6B04">
        <w:rPr>
          <w:sz w:val="20"/>
          <w:szCs w:val="24"/>
          <w:lang w:val="sl-SI"/>
        </w:rPr>
        <w:t>for</w:t>
      </w:r>
      <w:proofErr w:type="spellEnd"/>
      <w:r w:rsidR="00A525CB" w:rsidRPr="009C6B04">
        <w:rPr>
          <w:sz w:val="20"/>
          <w:szCs w:val="24"/>
          <w:lang w:val="sl-SI"/>
        </w:rPr>
        <w:t xml:space="preserve"> </w:t>
      </w:r>
      <w:proofErr w:type="spellStart"/>
      <w:r w:rsidR="00A525CB" w:rsidRPr="009C6B04">
        <w:rPr>
          <w:sz w:val="20"/>
          <w:szCs w:val="24"/>
          <w:lang w:val="sl-SI"/>
        </w:rPr>
        <w:t>any</w:t>
      </w:r>
      <w:proofErr w:type="spellEnd"/>
      <w:r w:rsidR="00A525CB" w:rsidRPr="009C6B04">
        <w:rPr>
          <w:sz w:val="20"/>
          <w:szCs w:val="24"/>
          <w:lang w:val="sl-SI"/>
        </w:rPr>
        <w:t xml:space="preserve"> </w:t>
      </w:r>
      <w:proofErr w:type="spellStart"/>
      <w:r w:rsidR="00A525CB" w:rsidRPr="009C6B04">
        <w:rPr>
          <w:sz w:val="20"/>
          <w:szCs w:val="24"/>
          <w:lang w:val="sl-SI"/>
        </w:rPr>
        <w:t>document</w:t>
      </w:r>
      <w:proofErr w:type="spellEnd"/>
      <w:r w:rsidR="00A525CB" w:rsidRPr="009C6B04">
        <w:rPr>
          <w:sz w:val="20"/>
          <w:szCs w:val="24"/>
          <w:lang w:val="sl-SI"/>
        </w:rPr>
        <w:t xml:space="preserve"> </w:t>
      </w:r>
      <w:proofErr w:type="spellStart"/>
      <w:r w:rsidR="00A525CB" w:rsidRPr="009C6B04">
        <w:rPr>
          <w:sz w:val="20"/>
          <w:szCs w:val="24"/>
          <w:lang w:val="sl-SI"/>
        </w:rPr>
        <w:t>that</w:t>
      </w:r>
      <w:proofErr w:type="spellEnd"/>
      <w:r w:rsidR="00A525CB" w:rsidRPr="009C6B04">
        <w:rPr>
          <w:sz w:val="20"/>
          <w:szCs w:val="24"/>
          <w:lang w:val="sl-SI"/>
        </w:rPr>
        <w:t xml:space="preserve"> </w:t>
      </w:r>
      <w:proofErr w:type="spellStart"/>
      <w:r w:rsidR="00A525CB" w:rsidRPr="009C6B04">
        <w:rPr>
          <w:sz w:val="20"/>
          <w:szCs w:val="24"/>
          <w:lang w:val="sl-SI"/>
        </w:rPr>
        <w:t>should</w:t>
      </w:r>
      <w:proofErr w:type="spellEnd"/>
      <w:r w:rsidR="00A525CB" w:rsidRPr="009C6B04">
        <w:rPr>
          <w:sz w:val="20"/>
          <w:szCs w:val="24"/>
          <w:lang w:val="sl-SI"/>
        </w:rPr>
        <w:t xml:space="preserve"> be </w:t>
      </w:r>
      <w:proofErr w:type="spellStart"/>
      <w:r w:rsidR="00A525CB" w:rsidRPr="009C6B04">
        <w:rPr>
          <w:sz w:val="20"/>
          <w:szCs w:val="24"/>
          <w:lang w:val="sl-SI"/>
        </w:rPr>
        <w:t>supplied</w:t>
      </w:r>
      <w:proofErr w:type="spellEnd"/>
      <w:r w:rsidR="00A525CB" w:rsidRPr="009C6B04">
        <w:rPr>
          <w:sz w:val="20"/>
          <w:szCs w:val="24"/>
          <w:lang w:val="sl-SI"/>
        </w:rPr>
        <w:t xml:space="preserve"> </w:t>
      </w:r>
      <w:proofErr w:type="spellStart"/>
      <w:r w:rsidR="00A525CB" w:rsidRPr="009C6B04">
        <w:rPr>
          <w:sz w:val="20"/>
          <w:szCs w:val="24"/>
          <w:lang w:val="sl-SI"/>
        </w:rPr>
        <w:t>with</w:t>
      </w:r>
      <w:proofErr w:type="spellEnd"/>
      <w:r w:rsidR="00A525CB" w:rsidRPr="009C6B04">
        <w:rPr>
          <w:sz w:val="20"/>
          <w:szCs w:val="24"/>
          <w:lang w:val="sl-SI"/>
        </w:rPr>
        <w:t xml:space="preserve"> </w:t>
      </w:r>
      <w:proofErr w:type="spellStart"/>
      <w:r w:rsidR="00A525CB" w:rsidRPr="009C6B04">
        <w:rPr>
          <w:sz w:val="20"/>
          <w:szCs w:val="24"/>
          <w:lang w:val="sl-SI"/>
        </w:rPr>
        <w:t>the</w:t>
      </w:r>
      <w:proofErr w:type="spellEnd"/>
      <w:r w:rsidR="00A525CB" w:rsidRPr="009C6B04">
        <w:rPr>
          <w:sz w:val="20"/>
          <w:szCs w:val="24"/>
          <w:lang w:val="sl-SI"/>
        </w:rPr>
        <w:t xml:space="preserve"> </w:t>
      </w:r>
      <w:proofErr w:type="spellStart"/>
      <w:r w:rsidR="00A525CB" w:rsidRPr="009C6B04">
        <w:rPr>
          <w:sz w:val="20"/>
          <w:szCs w:val="24"/>
          <w:lang w:val="sl-SI"/>
        </w:rPr>
        <w:t>goods</w:t>
      </w:r>
      <w:proofErr w:type="spellEnd"/>
      <w:r w:rsidR="00A525CB" w:rsidRPr="009C6B04">
        <w:rPr>
          <w:sz w:val="20"/>
          <w:szCs w:val="24"/>
          <w:lang w:val="sl-SI"/>
        </w:rPr>
        <w:t xml:space="preserve">. </w:t>
      </w:r>
      <w:proofErr w:type="spellStart"/>
      <w:r w:rsidR="00A525CB" w:rsidRPr="009C6B04">
        <w:rPr>
          <w:sz w:val="20"/>
          <w:szCs w:val="24"/>
          <w:lang w:val="sl-SI"/>
        </w:rPr>
        <w:t>The</w:t>
      </w:r>
      <w:proofErr w:type="spellEnd"/>
      <w:r w:rsidR="00A525CB" w:rsidRPr="009C6B04">
        <w:rPr>
          <w:sz w:val="20"/>
          <w:szCs w:val="24"/>
          <w:lang w:val="sl-SI"/>
        </w:rPr>
        <w:t xml:space="preserve"> </w:t>
      </w:r>
      <w:proofErr w:type="spellStart"/>
      <w:r w:rsidR="00A525CB" w:rsidRPr="009C6B04">
        <w:rPr>
          <w:sz w:val="20"/>
          <w:szCs w:val="24"/>
          <w:lang w:val="sl-SI"/>
        </w:rPr>
        <w:t>refusal</w:t>
      </w:r>
      <w:proofErr w:type="spellEnd"/>
      <w:r w:rsidR="00A525CB" w:rsidRPr="009C6B04">
        <w:rPr>
          <w:sz w:val="20"/>
          <w:szCs w:val="24"/>
          <w:lang w:val="sl-SI"/>
        </w:rPr>
        <w:t xml:space="preserve"> </w:t>
      </w:r>
      <w:proofErr w:type="spellStart"/>
      <w:r w:rsidR="00A525CB" w:rsidRPr="009C6B04">
        <w:rPr>
          <w:sz w:val="20"/>
          <w:szCs w:val="24"/>
          <w:lang w:val="sl-SI"/>
        </w:rPr>
        <w:t>will</w:t>
      </w:r>
      <w:proofErr w:type="spellEnd"/>
      <w:r w:rsidR="00A525CB" w:rsidRPr="009C6B04">
        <w:rPr>
          <w:sz w:val="20"/>
          <w:szCs w:val="24"/>
          <w:lang w:val="sl-SI"/>
        </w:rPr>
        <w:t xml:space="preserve"> be </w:t>
      </w:r>
      <w:proofErr w:type="spellStart"/>
      <w:r w:rsidR="00A525CB" w:rsidRPr="009C6B04">
        <w:rPr>
          <w:sz w:val="20"/>
          <w:szCs w:val="24"/>
          <w:lang w:val="sl-SI"/>
        </w:rPr>
        <w:t>indicated</w:t>
      </w:r>
      <w:proofErr w:type="spellEnd"/>
      <w:r w:rsidR="00A525CB" w:rsidRPr="009C6B04">
        <w:rPr>
          <w:sz w:val="20"/>
          <w:szCs w:val="24"/>
          <w:lang w:val="sl-SI"/>
        </w:rPr>
        <w:t xml:space="preserve"> on </w:t>
      </w:r>
      <w:proofErr w:type="spellStart"/>
      <w:r w:rsidR="00A525CB" w:rsidRPr="009C6B04">
        <w:rPr>
          <w:sz w:val="20"/>
          <w:szCs w:val="24"/>
          <w:lang w:val="sl-SI"/>
        </w:rPr>
        <w:t>the</w:t>
      </w:r>
      <w:proofErr w:type="spellEnd"/>
      <w:r w:rsidR="00A525CB" w:rsidRPr="009C6B04">
        <w:rPr>
          <w:sz w:val="20"/>
          <w:szCs w:val="24"/>
          <w:lang w:val="sl-SI"/>
        </w:rPr>
        <w:t xml:space="preserve"> </w:t>
      </w:r>
      <w:proofErr w:type="spellStart"/>
      <w:r w:rsidR="00A525CB" w:rsidRPr="009C6B04">
        <w:rPr>
          <w:sz w:val="20"/>
          <w:szCs w:val="24"/>
          <w:lang w:val="sl-SI"/>
        </w:rPr>
        <w:t>takeover</w:t>
      </w:r>
      <w:proofErr w:type="spellEnd"/>
      <w:r w:rsidR="00A525CB" w:rsidRPr="009C6B04">
        <w:rPr>
          <w:sz w:val="20"/>
          <w:szCs w:val="24"/>
          <w:lang w:val="sl-SI"/>
        </w:rPr>
        <w:t xml:space="preserve"> </w:t>
      </w:r>
      <w:proofErr w:type="spellStart"/>
      <w:r w:rsidR="00A525CB" w:rsidRPr="009C6B04">
        <w:rPr>
          <w:sz w:val="20"/>
          <w:szCs w:val="24"/>
          <w:lang w:val="sl-SI"/>
        </w:rPr>
        <w:t>record</w:t>
      </w:r>
      <w:proofErr w:type="spellEnd"/>
      <w:r w:rsidR="00A525CB" w:rsidRPr="009C6B04">
        <w:rPr>
          <w:sz w:val="20"/>
          <w:szCs w:val="24"/>
          <w:lang w:val="sl-SI"/>
        </w:rPr>
        <w:t>.</w:t>
      </w:r>
    </w:p>
    <w:p w14:paraId="124B3626" w14:textId="6A68FD22" w:rsidR="00A525CB" w:rsidRPr="009C6B04" w:rsidRDefault="00A525CB" w:rsidP="004C37CE">
      <w:pPr>
        <w:spacing w:line="280" w:lineRule="atLeast"/>
        <w:jc w:val="center"/>
        <w:rPr>
          <w:rFonts w:cs="Arial"/>
          <w:b/>
          <w:noProof/>
        </w:rPr>
      </w:pPr>
    </w:p>
    <w:p w14:paraId="7AB0DB60" w14:textId="25550BEB" w:rsidR="00A525CB" w:rsidRPr="009C6B04" w:rsidRDefault="00A525CB" w:rsidP="008C17B3">
      <w:pPr>
        <w:spacing w:line="280" w:lineRule="atLeast"/>
        <w:jc w:val="center"/>
        <w:rPr>
          <w:rFonts w:cs="Arial"/>
          <w:b/>
          <w:noProof/>
        </w:rPr>
      </w:pPr>
      <w:r w:rsidRPr="00260804">
        <w:rPr>
          <w:rFonts w:cs="Arial"/>
          <w:b/>
          <w:noProof/>
        </w:rPr>
        <w:t>KONČNI PREVZEM BLAGA</w:t>
      </w:r>
    </w:p>
    <w:p w14:paraId="6DDCF85E" w14:textId="4F34DA9C" w:rsidR="00A525CB" w:rsidRPr="009C6B04" w:rsidRDefault="00BB3867" w:rsidP="004C37CE">
      <w:pPr>
        <w:pStyle w:val="BodyText3"/>
        <w:spacing w:line="280" w:lineRule="atLeast"/>
        <w:jc w:val="center"/>
        <w:rPr>
          <w:rFonts w:cs="Arial"/>
          <w:b/>
          <w:noProof/>
          <w:sz w:val="20"/>
          <w:lang w:val="sl-SI"/>
        </w:rPr>
      </w:pPr>
      <w:r w:rsidRPr="009C6B04">
        <w:rPr>
          <w:rFonts w:cs="Arial"/>
          <w:b/>
          <w:noProof/>
          <w:sz w:val="20"/>
          <w:lang w:val="sl-SI"/>
        </w:rPr>
        <w:t>8</w:t>
      </w:r>
      <w:r w:rsidR="00A525CB" w:rsidRPr="009C6B04">
        <w:rPr>
          <w:rFonts w:cs="Arial"/>
          <w:b/>
          <w:noProof/>
          <w:sz w:val="20"/>
          <w:lang w:val="sl-SI"/>
        </w:rPr>
        <w:t>. člen</w:t>
      </w:r>
    </w:p>
    <w:p w14:paraId="51313026" w14:textId="77777777" w:rsidR="00A525CB" w:rsidRPr="009C6B04" w:rsidRDefault="00A525CB" w:rsidP="004C37CE">
      <w:pPr>
        <w:pStyle w:val="BodyText3"/>
        <w:spacing w:line="280" w:lineRule="atLeast"/>
        <w:rPr>
          <w:sz w:val="20"/>
          <w:szCs w:val="24"/>
          <w:lang w:val="sl-SI"/>
        </w:rPr>
      </w:pPr>
    </w:p>
    <w:p w14:paraId="437B4885" w14:textId="54027429" w:rsidR="00BB3867" w:rsidRPr="009C6B04" w:rsidRDefault="00BB3867" w:rsidP="00BB3867">
      <w:pPr>
        <w:pStyle w:val="BodyText3"/>
        <w:spacing w:line="280" w:lineRule="atLeast"/>
        <w:rPr>
          <w:sz w:val="20"/>
          <w:szCs w:val="24"/>
          <w:lang w:val="sl-SI"/>
        </w:rPr>
      </w:pPr>
      <w:r w:rsidRPr="009C6B04">
        <w:rPr>
          <w:sz w:val="20"/>
          <w:szCs w:val="24"/>
          <w:lang w:val="sl-SI"/>
        </w:rPr>
        <w:t xml:space="preserve">(1) Končni prevzem opreme opravi naročnik najkasneje v roku </w:t>
      </w:r>
      <w:r w:rsidR="002A0914" w:rsidRPr="009C6B04">
        <w:rPr>
          <w:sz w:val="20"/>
          <w:szCs w:val="24"/>
          <w:lang w:val="sl-SI"/>
        </w:rPr>
        <w:t>90</w:t>
      </w:r>
      <w:r w:rsidRPr="009C6B04">
        <w:rPr>
          <w:sz w:val="20"/>
          <w:szCs w:val="24"/>
          <w:lang w:val="sl-SI"/>
        </w:rPr>
        <w:t xml:space="preserve"> dni po kosovnem prevzemu opreme.</w:t>
      </w:r>
    </w:p>
    <w:p w14:paraId="6B99E2D1" w14:textId="77777777" w:rsidR="00BB3867" w:rsidRPr="009C6B04" w:rsidRDefault="00BB3867" w:rsidP="00BB3867">
      <w:pPr>
        <w:pStyle w:val="BodyText3"/>
        <w:spacing w:line="280" w:lineRule="atLeast"/>
        <w:rPr>
          <w:sz w:val="20"/>
          <w:szCs w:val="24"/>
          <w:lang w:val="sl-SI"/>
        </w:rPr>
      </w:pPr>
    </w:p>
    <w:p w14:paraId="099F573A" w14:textId="6344D595" w:rsidR="00BB3867" w:rsidRPr="009C6B04" w:rsidRDefault="00BB3867" w:rsidP="00BB3867">
      <w:pPr>
        <w:pStyle w:val="BodyText3"/>
        <w:spacing w:line="280" w:lineRule="atLeast"/>
        <w:rPr>
          <w:sz w:val="20"/>
          <w:szCs w:val="24"/>
          <w:lang w:val="sl-SI"/>
        </w:rPr>
      </w:pPr>
      <w:r w:rsidRPr="009C6B04">
        <w:rPr>
          <w:sz w:val="20"/>
          <w:szCs w:val="24"/>
          <w:lang w:val="sl-SI"/>
        </w:rPr>
        <w:t>(2) Pri končnem prevzemu naročnik preveri ali je dobavljena oprema v celoti delujoča. Delovanje ponujene opreme naročnik opravi s testnim zagonom opreme. Pri končnem prevzemu in zagonu opreme bo naročnik ugotavljal naslednje karakteristike:</w:t>
      </w:r>
    </w:p>
    <w:p w14:paraId="40E203BE" w14:textId="77777777" w:rsidR="00BB3867" w:rsidRPr="009C6B04" w:rsidRDefault="00BB3867" w:rsidP="007B36A9">
      <w:pPr>
        <w:pStyle w:val="BodyText3"/>
        <w:numPr>
          <w:ilvl w:val="0"/>
          <w:numId w:val="22"/>
        </w:numPr>
        <w:spacing w:line="280" w:lineRule="atLeast"/>
        <w:rPr>
          <w:sz w:val="20"/>
          <w:szCs w:val="24"/>
          <w:lang w:val="sl-SI"/>
        </w:rPr>
      </w:pPr>
      <w:r w:rsidRPr="009C6B04">
        <w:rPr>
          <w:sz w:val="20"/>
          <w:szCs w:val="24"/>
          <w:lang w:val="sl-SI"/>
        </w:rPr>
        <w:t>kakovost dobavljenih in vgrajenih delov sistema</w:t>
      </w:r>
    </w:p>
    <w:p w14:paraId="39B6684A" w14:textId="77777777" w:rsidR="00BB3867" w:rsidRPr="009C6B04" w:rsidRDefault="00BB3867" w:rsidP="007B36A9">
      <w:pPr>
        <w:pStyle w:val="BodyText3"/>
        <w:numPr>
          <w:ilvl w:val="0"/>
          <w:numId w:val="22"/>
        </w:numPr>
        <w:spacing w:line="280" w:lineRule="atLeast"/>
        <w:rPr>
          <w:sz w:val="20"/>
          <w:szCs w:val="24"/>
          <w:lang w:val="sl-SI"/>
        </w:rPr>
      </w:pPr>
      <w:r w:rsidRPr="009C6B04">
        <w:rPr>
          <w:sz w:val="20"/>
          <w:szCs w:val="24"/>
          <w:lang w:val="sl-SI"/>
        </w:rPr>
        <w:t>funkcionalnost sistema</w:t>
      </w:r>
    </w:p>
    <w:p w14:paraId="25CBB7AD" w14:textId="77777777" w:rsidR="00BB3867" w:rsidRPr="009C6B04" w:rsidRDefault="00BB3867" w:rsidP="007B36A9">
      <w:pPr>
        <w:pStyle w:val="BodyText3"/>
        <w:numPr>
          <w:ilvl w:val="0"/>
          <w:numId w:val="22"/>
        </w:numPr>
        <w:spacing w:line="280" w:lineRule="atLeast"/>
        <w:rPr>
          <w:sz w:val="20"/>
          <w:szCs w:val="24"/>
          <w:lang w:val="sl-SI"/>
        </w:rPr>
      </w:pPr>
      <w:r w:rsidRPr="009C6B04">
        <w:rPr>
          <w:sz w:val="20"/>
          <w:szCs w:val="24"/>
          <w:lang w:val="sl-SI"/>
        </w:rPr>
        <w:t xml:space="preserve">stabilnost delovanja sistema </w:t>
      </w:r>
    </w:p>
    <w:p w14:paraId="135224B1" w14:textId="77777777" w:rsidR="00BB3867" w:rsidRPr="009C6B04" w:rsidRDefault="00BB3867" w:rsidP="007B36A9">
      <w:pPr>
        <w:pStyle w:val="BodyText3"/>
        <w:numPr>
          <w:ilvl w:val="0"/>
          <w:numId w:val="22"/>
        </w:numPr>
        <w:spacing w:line="280" w:lineRule="atLeast"/>
        <w:rPr>
          <w:sz w:val="20"/>
          <w:szCs w:val="24"/>
          <w:lang w:val="sl-SI"/>
        </w:rPr>
      </w:pPr>
      <w:r w:rsidRPr="009C6B04">
        <w:rPr>
          <w:sz w:val="20"/>
          <w:szCs w:val="24"/>
          <w:lang w:val="sl-SI"/>
        </w:rPr>
        <w:t>odpravljanje morebitnih napak v sistemu</w:t>
      </w:r>
    </w:p>
    <w:p w14:paraId="515660A8" w14:textId="77777777" w:rsidR="00BB3867" w:rsidRPr="009C6B04" w:rsidRDefault="00BB3867" w:rsidP="00BB3867">
      <w:pPr>
        <w:pStyle w:val="BodyText3"/>
        <w:spacing w:line="280" w:lineRule="atLeast"/>
        <w:rPr>
          <w:sz w:val="20"/>
          <w:szCs w:val="24"/>
          <w:lang w:val="sl-SI"/>
        </w:rPr>
      </w:pPr>
      <w:r w:rsidRPr="009C6B04">
        <w:rPr>
          <w:sz w:val="20"/>
          <w:szCs w:val="24"/>
          <w:lang w:val="sl-SI"/>
        </w:rPr>
        <w:t xml:space="preserve"> </w:t>
      </w:r>
    </w:p>
    <w:p w14:paraId="79C6FC5F" w14:textId="0F91D1C9" w:rsidR="00BB3867" w:rsidRPr="009C6B04" w:rsidRDefault="00BB3867" w:rsidP="00BB3867">
      <w:pPr>
        <w:pStyle w:val="BodyText3"/>
        <w:spacing w:line="280" w:lineRule="atLeast"/>
        <w:rPr>
          <w:rFonts w:cs="Arial"/>
          <w:noProof/>
          <w:sz w:val="20"/>
          <w:lang w:val="sl-SI"/>
        </w:rPr>
      </w:pPr>
      <w:r w:rsidRPr="009C6B04">
        <w:rPr>
          <w:sz w:val="20"/>
          <w:szCs w:val="24"/>
          <w:lang w:val="sl-SI"/>
        </w:rPr>
        <w:lastRenderedPageBreak/>
        <w:t xml:space="preserve">(3) Vse morebitne nepravilnosti, ugotovljene pri končnem prevzemu opreme, morajo biti odpravljene s strani ponudnika v roku 14 dni. </w:t>
      </w:r>
      <w:r w:rsidRPr="009C6B04">
        <w:rPr>
          <w:rFonts w:cs="Arial"/>
          <w:noProof/>
          <w:sz w:val="20"/>
          <w:lang w:val="sl-SI"/>
        </w:rPr>
        <w:t xml:space="preserve">V kolikor nepravilnosti niso odpravljene v tem roku, se celotni postopek </w:t>
      </w:r>
      <w:r w:rsidR="002C4AFC" w:rsidRPr="009C6B04">
        <w:rPr>
          <w:rFonts w:cs="Arial"/>
          <w:noProof/>
          <w:sz w:val="20"/>
          <w:lang w:val="sl-SI"/>
        </w:rPr>
        <w:t>končnega</w:t>
      </w:r>
      <w:r w:rsidRPr="009C6B04">
        <w:rPr>
          <w:rFonts w:cs="Arial"/>
          <w:noProof/>
          <w:sz w:val="20"/>
          <w:lang w:val="sl-SI"/>
        </w:rPr>
        <w:t xml:space="preserve"> prevzema ponovi. </w:t>
      </w:r>
    </w:p>
    <w:p w14:paraId="61CCC591" w14:textId="77777777" w:rsidR="00BB3867" w:rsidRPr="009C6B04" w:rsidRDefault="00BB3867" w:rsidP="00BB3867">
      <w:pPr>
        <w:pStyle w:val="BodyText3"/>
        <w:spacing w:line="280" w:lineRule="atLeast"/>
        <w:rPr>
          <w:sz w:val="20"/>
          <w:szCs w:val="24"/>
          <w:lang w:val="sl-SI"/>
        </w:rPr>
      </w:pPr>
    </w:p>
    <w:p w14:paraId="07C42BAA" w14:textId="77777777" w:rsidR="00BB3867" w:rsidRPr="009C6B04" w:rsidRDefault="00BB3867" w:rsidP="00BB3867">
      <w:pPr>
        <w:pStyle w:val="BodyText3"/>
        <w:spacing w:line="280" w:lineRule="atLeast"/>
        <w:rPr>
          <w:sz w:val="20"/>
          <w:szCs w:val="24"/>
          <w:lang w:val="sl-SI"/>
        </w:rPr>
      </w:pPr>
      <w:r w:rsidRPr="009C6B04">
        <w:rPr>
          <w:sz w:val="20"/>
          <w:szCs w:val="24"/>
          <w:lang w:val="sl-SI"/>
        </w:rPr>
        <w:t xml:space="preserve">(4) V primeru, ko je potrebno postopek končnega prevzema ponoviti, ima naročnik pravico unovčiti garancijo za dobro izvedbo pogodbenih obveznosti, ponudnik pa mora predložiti novo garancijo za dobro izvedbo pogodbenih obveznosti.  </w:t>
      </w:r>
    </w:p>
    <w:p w14:paraId="0BCBC006" w14:textId="77777777" w:rsidR="00BB3867" w:rsidRPr="009C6B04" w:rsidRDefault="00BB3867" w:rsidP="00BB3867">
      <w:pPr>
        <w:pStyle w:val="BodyText3"/>
        <w:spacing w:line="280" w:lineRule="atLeast"/>
        <w:rPr>
          <w:sz w:val="20"/>
          <w:szCs w:val="24"/>
          <w:lang w:val="sl-SI"/>
        </w:rPr>
      </w:pPr>
    </w:p>
    <w:p w14:paraId="731FBA8C" w14:textId="688B621F" w:rsidR="00F477F4" w:rsidRPr="009C6B04" w:rsidRDefault="00BB3867" w:rsidP="00F477F4">
      <w:pPr>
        <w:pStyle w:val="BodyText3"/>
        <w:spacing w:line="280" w:lineRule="atLeast"/>
        <w:rPr>
          <w:sz w:val="20"/>
          <w:szCs w:val="24"/>
          <w:lang w:val="sl-SI"/>
        </w:rPr>
      </w:pPr>
      <w:r w:rsidRPr="009C6B04">
        <w:rPr>
          <w:sz w:val="20"/>
          <w:szCs w:val="24"/>
          <w:lang w:val="sl-SI"/>
        </w:rPr>
        <w:t>(5) O uspešno opravljenem končnem prevzemu naročnik sestavi in podpiše zapisnik. Z dnem, ko naročnik podpiše zapisnik o uspešno opravljenem končnem prevzemu opreme, prične teči garancijski rok.</w:t>
      </w:r>
    </w:p>
    <w:p w14:paraId="398358B7" w14:textId="4AB6F96B" w:rsidR="001D1902" w:rsidRPr="009C6B04" w:rsidRDefault="00E16DEA" w:rsidP="008C17B3">
      <w:pPr>
        <w:spacing w:line="280" w:lineRule="atLeast"/>
        <w:jc w:val="center"/>
        <w:rPr>
          <w:rFonts w:cs="Arial"/>
          <w:b/>
          <w:noProof/>
        </w:rPr>
      </w:pPr>
      <w:r w:rsidRPr="00260804">
        <w:rPr>
          <w:rFonts w:cs="Arial"/>
          <w:b/>
          <w:noProof/>
        </w:rPr>
        <w:t>FINAL ACCEPTANCE OF THE EQUIPMENT</w:t>
      </w:r>
    </w:p>
    <w:p w14:paraId="7EEF2C2F" w14:textId="72D87886" w:rsidR="001D1902" w:rsidRPr="009C6B04" w:rsidRDefault="00341BC3" w:rsidP="004C37CE">
      <w:pPr>
        <w:pStyle w:val="BodyText3"/>
        <w:spacing w:line="280" w:lineRule="atLeast"/>
        <w:jc w:val="center"/>
        <w:rPr>
          <w:rFonts w:cs="Arial"/>
          <w:b/>
          <w:noProof/>
          <w:sz w:val="20"/>
          <w:lang w:val="sl-SI"/>
        </w:rPr>
      </w:pPr>
      <w:r w:rsidRPr="009C6B04">
        <w:rPr>
          <w:rFonts w:cs="Arial"/>
          <w:b/>
          <w:noProof/>
          <w:sz w:val="20"/>
          <w:lang w:val="sl-SI"/>
        </w:rPr>
        <w:t xml:space="preserve">Article </w:t>
      </w:r>
      <w:r w:rsidR="00BB3867" w:rsidRPr="009C6B04">
        <w:rPr>
          <w:rFonts w:cs="Arial"/>
          <w:b/>
          <w:noProof/>
          <w:sz w:val="20"/>
          <w:lang w:val="sl-SI"/>
        </w:rPr>
        <w:t>8</w:t>
      </w:r>
    </w:p>
    <w:p w14:paraId="387F00C2" w14:textId="77777777" w:rsidR="001D1902" w:rsidRPr="009C6B04" w:rsidRDefault="001D1902" w:rsidP="004C37CE">
      <w:pPr>
        <w:pStyle w:val="BodyText3"/>
        <w:spacing w:line="280" w:lineRule="atLeast"/>
        <w:rPr>
          <w:sz w:val="20"/>
          <w:szCs w:val="24"/>
          <w:lang w:val="sl-SI"/>
        </w:rPr>
      </w:pPr>
    </w:p>
    <w:p w14:paraId="7A0BE314" w14:textId="7826F825" w:rsidR="003424B8" w:rsidRPr="009C6B04" w:rsidRDefault="001D1902" w:rsidP="004C37CE">
      <w:pPr>
        <w:suppressAutoHyphens/>
        <w:spacing w:line="280" w:lineRule="atLeast"/>
        <w:rPr>
          <w:rFonts w:cs="Arial"/>
          <w:noProof/>
          <w:lang w:val="en-GB" w:eastAsia="ar-SA"/>
        </w:rPr>
      </w:pPr>
      <w:r w:rsidRPr="009C6B04">
        <w:t xml:space="preserve">(1) </w:t>
      </w:r>
      <w:r w:rsidR="003424B8" w:rsidRPr="009C6B04">
        <w:rPr>
          <w:rFonts w:cs="Arial"/>
          <w:noProof/>
          <w:lang w:val="en-GB" w:eastAsia="ar-SA"/>
        </w:rPr>
        <w:t xml:space="preserve">The </w:t>
      </w:r>
      <w:r w:rsidR="003424B8" w:rsidRPr="009C6B04">
        <w:rPr>
          <w:rFonts w:cs="Arial"/>
          <w:noProof/>
          <w:color w:val="000000"/>
          <w:lang w:val="en-GB" w:eastAsia="ar-SA"/>
        </w:rPr>
        <w:t>final acceptance of the equipment</w:t>
      </w:r>
      <w:r w:rsidR="00087290" w:rsidRPr="009C6B04">
        <w:rPr>
          <w:rFonts w:cs="Arial"/>
          <w:noProof/>
          <w:color w:val="000000"/>
          <w:szCs w:val="20"/>
          <w:lang w:val="en-GB" w:eastAsia="ar-SA"/>
        </w:rPr>
        <w:t xml:space="preserve"> </w:t>
      </w:r>
      <w:r w:rsidR="003424B8" w:rsidRPr="009C6B04">
        <w:rPr>
          <w:rFonts w:cs="Arial"/>
          <w:noProof/>
          <w:lang w:val="en-GB" w:eastAsia="ar-SA"/>
        </w:rPr>
        <w:t xml:space="preserve">will be performed by the </w:t>
      </w:r>
      <w:r w:rsidR="00BB3867" w:rsidRPr="009C6B04">
        <w:rPr>
          <w:rFonts w:cs="Arial"/>
          <w:noProof/>
          <w:lang w:val="en-GB" w:eastAsia="ar-SA"/>
        </w:rPr>
        <w:t xml:space="preserve">Contracting Authority not later than in </w:t>
      </w:r>
      <w:r w:rsidR="002A0914" w:rsidRPr="009C6B04">
        <w:rPr>
          <w:rFonts w:cs="Arial"/>
          <w:noProof/>
          <w:lang w:val="en-GB" w:eastAsia="ar-SA"/>
        </w:rPr>
        <w:t>9</w:t>
      </w:r>
      <w:r w:rsidR="00BB3867" w:rsidRPr="009C6B04">
        <w:rPr>
          <w:rFonts w:cs="Arial"/>
          <w:noProof/>
          <w:lang w:val="en-GB" w:eastAsia="ar-SA"/>
        </w:rPr>
        <w:t xml:space="preserve">0 </w:t>
      </w:r>
      <w:r w:rsidR="002A0914" w:rsidRPr="009C6B04">
        <w:rPr>
          <w:rFonts w:cs="Arial"/>
          <w:noProof/>
          <w:lang w:val="en-GB" w:eastAsia="ar-SA"/>
        </w:rPr>
        <w:t xml:space="preserve">days </w:t>
      </w:r>
      <w:r w:rsidR="00BB3867" w:rsidRPr="009C6B04">
        <w:rPr>
          <w:rFonts w:cs="Arial"/>
          <w:noProof/>
          <w:lang w:val="en-GB" w:eastAsia="ar-SA"/>
        </w:rPr>
        <w:t>after the completed quantity acceptance of the equipment.</w:t>
      </w:r>
    </w:p>
    <w:p w14:paraId="50FBB222" w14:textId="28665D09" w:rsidR="001D1902" w:rsidRPr="009C6B04" w:rsidRDefault="001D1902" w:rsidP="004C37CE">
      <w:pPr>
        <w:pStyle w:val="BodyText3"/>
        <w:spacing w:line="280" w:lineRule="atLeast"/>
        <w:rPr>
          <w:rFonts w:cs="Arial"/>
        </w:rPr>
      </w:pPr>
    </w:p>
    <w:p w14:paraId="4FB35F4D" w14:textId="36E451C9" w:rsidR="001D1902" w:rsidRPr="009C6B04" w:rsidRDefault="001D1902" w:rsidP="00BB3867">
      <w:pPr>
        <w:suppressAutoHyphens/>
        <w:spacing w:line="280" w:lineRule="atLeast"/>
        <w:rPr>
          <w:rFonts w:cs="Arial"/>
          <w:noProof/>
          <w:lang w:val="en-GB" w:eastAsia="ar-SA"/>
        </w:rPr>
      </w:pPr>
      <w:r w:rsidRPr="009C6B04">
        <w:rPr>
          <w:rFonts w:cs="Arial"/>
        </w:rPr>
        <w:t xml:space="preserve">(2) </w:t>
      </w:r>
      <w:r w:rsidR="00BB3867" w:rsidRPr="009C6B04">
        <w:rPr>
          <w:rFonts w:cs="Arial"/>
          <w:noProof/>
          <w:lang w:val="en-GB" w:eastAsia="ar-SA"/>
        </w:rPr>
        <w:t>Upon final acceptance, the Contracting Authority checks whether the supplied equipment is fully operational. The Contracting Authority performs the operation of the offered equipment with the test run of the equipment. When the equipment is finalized and commissioned, the Contracting Authority will determine the following characteristics:</w:t>
      </w:r>
    </w:p>
    <w:p w14:paraId="2C432259" w14:textId="77777777" w:rsidR="003424B8" w:rsidRPr="009C6B04" w:rsidRDefault="003424B8" w:rsidP="002519A5">
      <w:pPr>
        <w:pStyle w:val="ListParagraph"/>
        <w:numPr>
          <w:ilvl w:val="0"/>
          <w:numId w:val="13"/>
        </w:numPr>
        <w:suppressAutoHyphens/>
        <w:spacing w:line="280" w:lineRule="atLeast"/>
        <w:rPr>
          <w:rFonts w:cs="Arial"/>
          <w:noProof/>
          <w:lang w:val="en-GB" w:eastAsia="ar-SA"/>
        </w:rPr>
      </w:pPr>
      <w:r w:rsidRPr="009C6B04">
        <w:rPr>
          <w:rFonts w:cs="Arial"/>
          <w:noProof/>
          <w:lang w:val="en-GB" w:eastAsia="ar-SA"/>
        </w:rPr>
        <w:t>the quality of the supplied and installed parts</w:t>
      </w:r>
    </w:p>
    <w:p w14:paraId="268980F5" w14:textId="77777777" w:rsidR="003424B8" w:rsidRPr="009C6B04" w:rsidRDefault="003424B8" w:rsidP="002519A5">
      <w:pPr>
        <w:pStyle w:val="ListParagraph"/>
        <w:numPr>
          <w:ilvl w:val="0"/>
          <w:numId w:val="13"/>
        </w:numPr>
        <w:suppressAutoHyphens/>
        <w:spacing w:line="280" w:lineRule="atLeast"/>
        <w:rPr>
          <w:rFonts w:cs="Arial"/>
          <w:noProof/>
          <w:lang w:val="en-GB" w:eastAsia="ar-SA"/>
        </w:rPr>
      </w:pPr>
      <w:r w:rsidRPr="009C6B04">
        <w:rPr>
          <w:rFonts w:cs="Arial"/>
          <w:noProof/>
          <w:lang w:val="en-GB" w:eastAsia="ar-SA"/>
        </w:rPr>
        <w:t>the applicability of the system</w:t>
      </w:r>
    </w:p>
    <w:p w14:paraId="0424FB91" w14:textId="77777777" w:rsidR="003424B8" w:rsidRPr="009C6B04" w:rsidRDefault="003424B8" w:rsidP="002519A5">
      <w:pPr>
        <w:pStyle w:val="ListParagraph"/>
        <w:numPr>
          <w:ilvl w:val="0"/>
          <w:numId w:val="13"/>
        </w:numPr>
        <w:suppressAutoHyphens/>
        <w:spacing w:line="280" w:lineRule="atLeast"/>
        <w:rPr>
          <w:rFonts w:cs="Arial"/>
          <w:noProof/>
          <w:lang w:val="en-GB" w:eastAsia="ar-SA"/>
        </w:rPr>
      </w:pPr>
      <w:r w:rsidRPr="009C6B04">
        <w:rPr>
          <w:rFonts w:cs="Arial"/>
          <w:noProof/>
          <w:lang w:val="en-GB" w:eastAsia="ar-SA"/>
        </w:rPr>
        <w:t>how stable the system is when operational</w:t>
      </w:r>
    </w:p>
    <w:p w14:paraId="19D3A4DF" w14:textId="7BE2A27A" w:rsidR="003424B8" w:rsidRPr="009C6B04" w:rsidRDefault="003424B8" w:rsidP="002519A5">
      <w:pPr>
        <w:pStyle w:val="ListParagraph"/>
        <w:numPr>
          <w:ilvl w:val="0"/>
          <w:numId w:val="13"/>
        </w:numPr>
        <w:suppressAutoHyphens/>
        <w:spacing w:line="280" w:lineRule="atLeast"/>
        <w:rPr>
          <w:rFonts w:cs="Arial"/>
          <w:noProof/>
          <w:lang w:val="en-GB" w:eastAsia="ar-SA"/>
        </w:rPr>
      </w:pPr>
      <w:r w:rsidRPr="009C6B04">
        <w:rPr>
          <w:rFonts w:cs="Arial"/>
          <w:noProof/>
          <w:lang w:val="en-GB" w:eastAsia="ar-SA"/>
        </w:rPr>
        <w:t xml:space="preserve">the </w:t>
      </w:r>
      <w:r w:rsidR="00BB3867" w:rsidRPr="009C6B04">
        <w:rPr>
          <w:rFonts w:cs="Arial"/>
          <w:noProof/>
          <w:lang w:val="en-GB" w:eastAsia="ar-SA"/>
        </w:rPr>
        <w:t>elimination</w:t>
      </w:r>
      <w:r w:rsidRPr="009C6B04">
        <w:rPr>
          <w:rFonts w:cs="Arial"/>
          <w:noProof/>
          <w:lang w:val="en-GB" w:eastAsia="ar-SA"/>
        </w:rPr>
        <w:t xml:space="preserve"> of eventual system errors</w:t>
      </w:r>
    </w:p>
    <w:p w14:paraId="0B3DED2B" w14:textId="77777777" w:rsidR="001D1902" w:rsidRPr="009C6B04" w:rsidRDefault="001D1902" w:rsidP="004C37CE">
      <w:pPr>
        <w:pStyle w:val="Footer"/>
        <w:spacing w:line="280" w:lineRule="atLeast"/>
        <w:jc w:val="both"/>
        <w:rPr>
          <w:rFonts w:ascii="Arial" w:hAnsi="Arial" w:cs="Arial"/>
          <w:lang w:val="sl-SI"/>
        </w:rPr>
      </w:pPr>
    </w:p>
    <w:p w14:paraId="61C03029" w14:textId="44E82A97" w:rsidR="001D1902" w:rsidRPr="009C6B04" w:rsidRDefault="001D1902" w:rsidP="004C37CE">
      <w:pPr>
        <w:spacing w:line="280" w:lineRule="atLeast"/>
        <w:rPr>
          <w:rFonts w:cs="Arial"/>
          <w:noProof/>
          <w:lang w:val="en-GB" w:eastAsia="ar-SA"/>
        </w:rPr>
      </w:pPr>
      <w:r w:rsidRPr="009C6B04">
        <w:t xml:space="preserve">(3) </w:t>
      </w:r>
      <w:r w:rsidR="00BB3867" w:rsidRPr="009C6B04">
        <w:rPr>
          <w:rFonts w:cs="Arial"/>
          <w:noProof/>
          <w:lang w:val="en-GB" w:eastAsia="ar-SA"/>
        </w:rPr>
        <w:t>Any irregularities found during the final acceptance of the equipment must be solved by the Bidder within 14 days. After that time, the entire final acceptance procedure is repeated.</w:t>
      </w:r>
    </w:p>
    <w:p w14:paraId="25046ECF" w14:textId="77777777" w:rsidR="001D1902" w:rsidRPr="009C6B04" w:rsidRDefault="001D1902" w:rsidP="004C37CE">
      <w:pPr>
        <w:spacing w:line="280" w:lineRule="atLeast"/>
      </w:pPr>
    </w:p>
    <w:p w14:paraId="361BD3D7" w14:textId="055A3908" w:rsidR="001D1902" w:rsidRPr="009C6B04" w:rsidRDefault="001D1902" w:rsidP="004C37CE">
      <w:pPr>
        <w:spacing w:line="280" w:lineRule="atLeast"/>
      </w:pPr>
      <w:r w:rsidRPr="009C6B04">
        <w:t xml:space="preserve">(4) </w:t>
      </w:r>
      <w:r w:rsidR="00BB3867" w:rsidRPr="009C6B04">
        <w:t xml:space="preserve">In </w:t>
      </w:r>
      <w:proofErr w:type="spellStart"/>
      <w:r w:rsidR="00BB3867" w:rsidRPr="009C6B04">
        <w:t>case</w:t>
      </w:r>
      <w:proofErr w:type="spellEnd"/>
      <w:r w:rsidR="00BB3867" w:rsidRPr="009C6B04">
        <w:t xml:space="preserve"> it is </w:t>
      </w:r>
      <w:proofErr w:type="spellStart"/>
      <w:r w:rsidR="00BB3867" w:rsidRPr="009C6B04">
        <w:t>necessary</w:t>
      </w:r>
      <w:proofErr w:type="spellEnd"/>
      <w:r w:rsidR="00BB3867" w:rsidRPr="009C6B04">
        <w:t xml:space="preserve"> to </w:t>
      </w:r>
      <w:proofErr w:type="spellStart"/>
      <w:r w:rsidR="00BB3867" w:rsidRPr="009C6B04">
        <w:t>repeat</w:t>
      </w:r>
      <w:proofErr w:type="spellEnd"/>
      <w:r w:rsidR="00BB3867" w:rsidRPr="009C6B04">
        <w:t xml:space="preserve"> </w:t>
      </w:r>
      <w:proofErr w:type="spellStart"/>
      <w:r w:rsidR="00BB3867" w:rsidRPr="009C6B04">
        <w:t>the</w:t>
      </w:r>
      <w:proofErr w:type="spellEnd"/>
      <w:r w:rsidR="00BB3867" w:rsidRPr="009C6B04">
        <w:t xml:space="preserve"> </w:t>
      </w:r>
      <w:proofErr w:type="spellStart"/>
      <w:r w:rsidR="00BB3867" w:rsidRPr="009C6B04">
        <w:t>process</w:t>
      </w:r>
      <w:proofErr w:type="spellEnd"/>
      <w:r w:rsidR="00BB3867" w:rsidRPr="009C6B04">
        <w:t xml:space="preserve"> </w:t>
      </w:r>
      <w:proofErr w:type="spellStart"/>
      <w:r w:rsidR="00BB3867" w:rsidRPr="009C6B04">
        <w:t>of</w:t>
      </w:r>
      <w:proofErr w:type="spellEnd"/>
      <w:r w:rsidR="00BB3867" w:rsidRPr="009C6B04">
        <w:t xml:space="preserve"> </w:t>
      </w:r>
      <w:proofErr w:type="spellStart"/>
      <w:r w:rsidR="00BB3867" w:rsidRPr="009C6B04">
        <w:t>the</w:t>
      </w:r>
      <w:proofErr w:type="spellEnd"/>
      <w:r w:rsidR="00BB3867" w:rsidRPr="009C6B04">
        <w:t xml:space="preserve"> </w:t>
      </w:r>
      <w:proofErr w:type="spellStart"/>
      <w:r w:rsidR="00BB3867" w:rsidRPr="009C6B04">
        <w:t>final</w:t>
      </w:r>
      <w:proofErr w:type="spellEnd"/>
      <w:r w:rsidR="00BB3867" w:rsidRPr="009C6B04">
        <w:t xml:space="preserve"> </w:t>
      </w:r>
      <w:proofErr w:type="spellStart"/>
      <w:r w:rsidR="00BB3867" w:rsidRPr="009C6B04">
        <w:t>acceptance</w:t>
      </w:r>
      <w:proofErr w:type="spellEnd"/>
      <w:r w:rsidR="00BB3867" w:rsidRPr="009C6B04">
        <w:t xml:space="preserve">, </w:t>
      </w:r>
      <w:proofErr w:type="spellStart"/>
      <w:r w:rsidR="00BB3867" w:rsidRPr="009C6B04">
        <w:t>the</w:t>
      </w:r>
      <w:proofErr w:type="spellEnd"/>
      <w:r w:rsidR="00BB3867" w:rsidRPr="009C6B04">
        <w:t xml:space="preserve"> </w:t>
      </w:r>
      <w:proofErr w:type="spellStart"/>
      <w:r w:rsidR="00BB3867" w:rsidRPr="009C6B04">
        <w:t>Contracting</w:t>
      </w:r>
      <w:proofErr w:type="spellEnd"/>
      <w:r w:rsidR="00BB3867" w:rsidRPr="009C6B04">
        <w:t xml:space="preserve"> </w:t>
      </w:r>
      <w:proofErr w:type="spellStart"/>
      <w:r w:rsidR="00BB3867" w:rsidRPr="009C6B04">
        <w:t>Authority</w:t>
      </w:r>
      <w:proofErr w:type="spellEnd"/>
      <w:r w:rsidR="00BB3867" w:rsidRPr="009C6B04">
        <w:t xml:space="preserve"> </w:t>
      </w:r>
      <w:proofErr w:type="spellStart"/>
      <w:r w:rsidR="00BB3867" w:rsidRPr="009C6B04">
        <w:t>has</w:t>
      </w:r>
      <w:proofErr w:type="spellEnd"/>
      <w:r w:rsidR="00BB3867" w:rsidRPr="009C6B04">
        <w:t xml:space="preserve"> </w:t>
      </w:r>
      <w:proofErr w:type="spellStart"/>
      <w:r w:rsidR="00BB3867" w:rsidRPr="009C6B04">
        <w:t>the</w:t>
      </w:r>
      <w:proofErr w:type="spellEnd"/>
      <w:r w:rsidR="00BB3867" w:rsidRPr="009C6B04">
        <w:t xml:space="preserve"> </w:t>
      </w:r>
      <w:proofErr w:type="spellStart"/>
      <w:r w:rsidR="00BB3867" w:rsidRPr="009C6B04">
        <w:t>right</w:t>
      </w:r>
      <w:proofErr w:type="spellEnd"/>
      <w:r w:rsidR="00BB3867" w:rsidRPr="009C6B04">
        <w:t xml:space="preserve"> to </w:t>
      </w:r>
      <w:proofErr w:type="spellStart"/>
      <w:r w:rsidR="00BB3867" w:rsidRPr="009C6B04">
        <w:t>realize</w:t>
      </w:r>
      <w:proofErr w:type="spellEnd"/>
      <w:r w:rsidR="00BB3867" w:rsidRPr="009C6B04">
        <w:t xml:space="preserve"> a </w:t>
      </w:r>
      <w:proofErr w:type="spellStart"/>
      <w:r w:rsidR="00BB3867" w:rsidRPr="009C6B04">
        <w:t>guarantee</w:t>
      </w:r>
      <w:proofErr w:type="spellEnd"/>
      <w:r w:rsidR="00BB3867" w:rsidRPr="009C6B04">
        <w:t xml:space="preserve"> </w:t>
      </w:r>
      <w:proofErr w:type="spellStart"/>
      <w:r w:rsidR="00BB3867" w:rsidRPr="009C6B04">
        <w:t>for</w:t>
      </w:r>
      <w:proofErr w:type="spellEnd"/>
      <w:r w:rsidR="00BB3867" w:rsidRPr="009C6B04">
        <w:t xml:space="preserve"> </w:t>
      </w:r>
      <w:proofErr w:type="spellStart"/>
      <w:r w:rsidR="00BB3867" w:rsidRPr="009C6B04">
        <w:t>the</w:t>
      </w:r>
      <w:proofErr w:type="spellEnd"/>
      <w:r w:rsidR="00BB3867" w:rsidRPr="009C6B04">
        <w:t xml:space="preserve"> </w:t>
      </w:r>
      <w:proofErr w:type="spellStart"/>
      <w:r w:rsidR="00BB3867" w:rsidRPr="009C6B04">
        <w:t>performance</w:t>
      </w:r>
      <w:proofErr w:type="spellEnd"/>
      <w:r w:rsidR="00BB3867" w:rsidRPr="009C6B04">
        <w:t xml:space="preserve"> </w:t>
      </w:r>
      <w:proofErr w:type="spellStart"/>
      <w:r w:rsidR="00BB3867" w:rsidRPr="009C6B04">
        <w:t>of</w:t>
      </w:r>
      <w:proofErr w:type="spellEnd"/>
      <w:r w:rsidR="00BB3867" w:rsidRPr="009C6B04">
        <w:t xml:space="preserve"> </w:t>
      </w:r>
      <w:proofErr w:type="spellStart"/>
      <w:r w:rsidR="00BB3867" w:rsidRPr="009C6B04">
        <w:t>contractual</w:t>
      </w:r>
      <w:proofErr w:type="spellEnd"/>
      <w:r w:rsidR="00BB3867" w:rsidRPr="009C6B04">
        <w:t xml:space="preserve"> </w:t>
      </w:r>
      <w:proofErr w:type="spellStart"/>
      <w:r w:rsidR="00BB3867" w:rsidRPr="009C6B04">
        <w:t>obligations</w:t>
      </w:r>
      <w:proofErr w:type="spellEnd"/>
      <w:r w:rsidR="00BB3867" w:rsidRPr="009C6B04">
        <w:t xml:space="preserve">, </w:t>
      </w:r>
      <w:proofErr w:type="spellStart"/>
      <w:r w:rsidR="00BB3867" w:rsidRPr="009C6B04">
        <w:t>and</w:t>
      </w:r>
      <w:proofErr w:type="spellEnd"/>
      <w:r w:rsidR="00BB3867" w:rsidRPr="009C6B04">
        <w:t xml:space="preserve"> </w:t>
      </w:r>
      <w:proofErr w:type="spellStart"/>
      <w:r w:rsidR="00BB3867" w:rsidRPr="009C6B04">
        <w:t>the</w:t>
      </w:r>
      <w:proofErr w:type="spellEnd"/>
      <w:r w:rsidR="00BB3867" w:rsidRPr="009C6B04">
        <w:t xml:space="preserve"> </w:t>
      </w:r>
      <w:proofErr w:type="spellStart"/>
      <w:r w:rsidR="00BB3867" w:rsidRPr="009C6B04">
        <w:t>Bidder</w:t>
      </w:r>
      <w:proofErr w:type="spellEnd"/>
      <w:r w:rsidR="00BB3867" w:rsidRPr="009C6B04">
        <w:t xml:space="preserve"> </w:t>
      </w:r>
      <w:proofErr w:type="spellStart"/>
      <w:r w:rsidR="00BB3867" w:rsidRPr="009C6B04">
        <w:t>must</w:t>
      </w:r>
      <w:proofErr w:type="spellEnd"/>
      <w:r w:rsidR="00BB3867" w:rsidRPr="009C6B04">
        <w:t xml:space="preserve"> </w:t>
      </w:r>
      <w:proofErr w:type="spellStart"/>
      <w:r w:rsidR="00BB3867" w:rsidRPr="009C6B04">
        <w:t>submit</w:t>
      </w:r>
      <w:proofErr w:type="spellEnd"/>
      <w:r w:rsidR="00BB3867" w:rsidRPr="009C6B04">
        <w:t xml:space="preserve"> a </w:t>
      </w:r>
      <w:proofErr w:type="spellStart"/>
      <w:r w:rsidR="00BB3867" w:rsidRPr="009C6B04">
        <w:t>new</w:t>
      </w:r>
      <w:proofErr w:type="spellEnd"/>
      <w:r w:rsidR="00BB3867" w:rsidRPr="009C6B04">
        <w:t xml:space="preserve"> </w:t>
      </w:r>
      <w:proofErr w:type="spellStart"/>
      <w:r w:rsidR="00BB3867" w:rsidRPr="009C6B04">
        <w:t>guarantee</w:t>
      </w:r>
      <w:proofErr w:type="spellEnd"/>
      <w:r w:rsidR="00BB3867" w:rsidRPr="009C6B04">
        <w:t xml:space="preserve"> </w:t>
      </w:r>
      <w:proofErr w:type="spellStart"/>
      <w:r w:rsidR="00BB3867" w:rsidRPr="009C6B04">
        <w:t>for</w:t>
      </w:r>
      <w:proofErr w:type="spellEnd"/>
      <w:r w:rsidR="00BB3867" w:rsidRPr="009C6B04">
        <w:t xml:space="preserve"> </w:t>
      </w:r>
      <w:proofErr w:type="spellStart"/>
      <w:r w:rsidR="00BB3867" w:rsidRPr="009C6B04">
        <w:t>the</w:t>
      </w:r>
      <w:proofErr w:type="spellEnd"/>
      <w:r w:rsidR="00BB3867" w:rsidRPr="009C6B04">
        <w:t xml:space="preserve"> </w:t>
      </w:r>
      <w:proofErr w:type="spellStart"/>
      <w:r w:rsidR="00BB3867" w:rsidRPr="009C6B04">
        <w:t>performance</w:t>
      </w:r>
      <w:proofErr w:type="spellEnd"/>
      <w:r w:rsidR="00BB3867" w:rsidRPr="009C6B04">
        <w:t xml:space="preserve"> </w:t>
      </w:r>
      <w:proofErr w:type="spellStart"/>
      <w:r w:rsidR="00BB3867" w:rsidRPr="009C6B04">
        <w:t>of</w:t>
      </w:r>
      <w:proofErr w:type="spellEnd"/>
      <w:r w:rsidR="00BB3867" w:rsidRPr="009C6B04">
        <w:t xml:space="preserve"> </w:t>
      </w:r>
      <w:proofErr w:type="spellStart"/>
      <w:r w:rsidR="00BB3867" w:rsidRPr="009C6B04">
        <w:t>contractual</w:t>
      </w:r>
      <w:proofErr w:type="spellEnd"/>
      <w:r w:rsidR="00BB3867" w:rsidRPr="009C6B04">
        <w:t xml:space="preserve"> </w:t>
      </w:r>
      <w:proofErr w:type="spellStart"/>
      <w:r w:rsidR="00BB3867" w:rsidRPr="009C6B04">
        <w:t>obligations</w:t>
      </w:r>
      <w:proofErr w:type="spellEnd"/>
      <w:r w:rsidR="00BB3867" w:rsidRPr="009C6B04">
        <w:t>.</w:t>
      </w:r>
    </w:p>
    <w:p w14:paraId="649AB45F" w14:textId="77777777" w:rsidR="001D1902" w:rsidRPr="009C6B04" w:rsidRDefault="001D1902" w:rsidP="004C37CE">
      <w:pPr>
        <w:spacing w:line="280" w:lineRule="atLeast"/>
      </w:pPr>
    </w:p>
    <w:p w14:paraId="4C897970" w14:textId="1A46E062" w:rsidR="001D1902" w:rsidRPr="009C6B04" w:rsidRDefault="001D1902" w:rsidP="004C37CE">
      <w:pPr>
        <w:suppressAutoHyphens/>
        <w:spacing w:line="280" w:lineRule="atLeast"/>
        <w:rPr>
          <w:rFonts w:cs="Arial"/>
          <w:noProof/>
          <w:color w:val="000000"/>
          <w:lang w:val="en-GB" w:eastAsia="ar-SA"/>
        </w:rPr>
      </w:pPr>
      <w:r w:rsidRPr="009C6B04">
        <w:t xml:space="preserve">(5) </w:t>
      </w:r>
      <w:r w:rsidR="00615FD5" w:rsidRPr="009C6B04">
        <w:rPr>
          <w:rFonts w:cs="Arial"/>
          <w:noProof/>
          <w:lang w:val="en-GB" w:eastAsia="ar-SA"/>
        </w:rPr>
        <w:t xml:space="preserve">After the final acceptance is successfully carried out, the protocol will be issued and signed by the Contracting Authority. </w:t>
      </w:r>
      <w:r w:rsidR="00615FD5" w:rsidRPr="009C6B04">
        <w:rPr>
          <w:rFonts w:cs="Arial"/>
          <w:noProof/>
          <w:color w:val="000000"/>
          <w:lang w:val="en-GB" w:eastAsia="ar-SA"/>
        </w:rPr>
        <w:t>It is understood that the final acceptance will be completed when all eventual incorrectness are eliminated. The incorrectness is to be specified in writing by the Contracting Authority.</w:t>
      </w:r>
    </w:p>
    <w:p w14:paraId="5E3CD22D" w14:textId="77777777" w:rsidR="00B11912" w:rsidRPr="009C6B04" w:rsidRDefault="00B11912" w:rsidP="008C17B3">
      <w:pPr>
        <w:pStyle w:val="BodyText3"/>
        <w:spacing w:line="280" w:lineRule="atLeast"/>
        <w:rPr>
          <w:rFonts w:cs="Arial"/>
          <w:b/>
          <w:noProof/>
          <w:sz w:val="20"/>
          <w:lang w:val="sl-SI"/>
        </w:rPr>
      </w:pPr>
    </w:p>
    <w:p w14:paraId="0663F309" w14:textId="464040D0" w:rsidR="00BB3867" w:rsidRPr="009C6B04" w:rsidRDefault="00BB3867" w:rsidP="008C17B3">
      <w:pPr>
        <w:pStyle w:val="BodyText3"/>
        <w:spacing w:line="280" w:lineRule="atLeast"/>
        <w:jc w:val="center"/>
        <w:rPr>
          <w:rFonts w:cs="Arial"/>
          <w:b/>
          <w:noProof/>
          <w:sz w:val="20"/>
          <w:lang w:val="sl-SI"/>
        </w:rPr>
      </w:pPr>
      <w:r w:rsidRPr="00260804">
        <w:rPr>
          <w:rFonts w:cs="Arial"/>
          <w:b/>
          <w:noProof/>
          <w:sz w:val="20"/>
          <w:lang w:val="sl-SI"/>
        </w:rPr>
        <w:t>ŠOLANJE UPORABNIKOV</w:t>
      </w:r>
    </w:p>
    <w:p w14:paraId="436F4A61" w14:textId="77777777" w:rsidR="00BB3867" w:rsidRPr="009C6B04" w:rsidRDefault="00BB3867" w:rsidP="00BB3867">
      <w:pPr>
        <w:pStyle w:val="BodyText3"/>
        <w:spacing w:line="280" w:lineRule="atLeast"/>
        <w:jc w:val="center"/>
        <w:rPr>
          <w:rFonts w:cs="Arial"/>
          <w:b/>
          <w:noProof/>
          <w:sz w:val="20"/>
          <w:lang w:val="sl-SI"/>
        </w:rPr>
      </w:pPr>
      <w:r w:rsidRPr="009C6B04">
        <w:rPr>
          <w:rFonts w:cs="Arial"/>
          <w:b/>
          <w:noProof/>
          <w:sz w:val="20"/>
          <w:lang w:val="sl-SI"/>
        </w:rPr>
        <w:t>9. člen</w:t>
      </w:r>
    </w:p>
    <w:p w14:paraId="1F85483A" w14:textId="77777777" w:rsidR="00BB3867" w:rsidRPr="009C6B04" w:rsidRDefault="00BB3867" w:rsidP="00BB3867">
      <w:pPr>
        <w:pStyle w:val="BodyText3"/>
        <w:spacing w:line="280" w:lineRule="atLeast"/>
        <w:rPr>
          <w:rFonts w:cs="Arial"/>
          <w:b/>
          <w:noProof/>
          <w:sz w:val="20"/>
          <w:lang w:val="sl-SI"/>
        </w:rPr>
      </w:pPr>
    </w:p>
    <w:p w14:paraId="57309C81" w14:textId="77777777" w:rsidR="00BB3867" w:rsidRPr="009C6B04" w:rsidRDefault="00BB3867" w:rsidP="00BB3867">
      <w:pPr>
        <w:pStyle w:val="BodyText3"/>
        <w:spacing w:line="280" w:lineRule="atLeast"/>
        <w:rPr>
          <w:rFonts w:cs="Arial"/>
          <w:noProof/>
          <w:sz w:val="20"/>
          <w:lang w:val="sl-SI"/>
        </w:rPr>
      </w:pPr>
      <w:r w:rsidRPr="009C6B04">
        <w:rPr>
          <w:rFonts w:cs="Arial"/>
          <w:noProof/>
          <w:sz w:val="20"/>
          <w:lang w:val="sl-SI"/>
        </w:rPr>
        <w:t xml:space="preserve">(1) V okviru ponujene opreme mora ponudnik izpeljati šolanje naročnikovih uporabnikov. Šolanje mora trajajati 2 dni po 8 ur na dan za 9 udeležencev na lokaciji naročnika. </w:t>
      </w:r>
    </w:p>
    <w:p w14:paraId="7EF0ECFB" w14:textId="77777777" w:rsidR="00BB3867" w:rsidRPr="009C6B04" w:rsidRDefault="00BB3867" w:rsidP="00BB3867">
      <w:pPr>
        <w:pStyle w:val="BodyText3"/>
        <w:spacing w:line="280" w:lineRule="atLeast"/>
        <w:rPr>
          <w:rFonts w:cs="Arial"/>
          <w:noProof/>
          <w:sz w:val="20"/>
          <w:lang w:val="sl-SI"/>
        </w:rPr>
      </w:pPr>
    </w:p>
    <w:p w14:paraId="7BC05D81" w14:textId="421F41DF" w:rsidR="00BB3867" w:rsidRPr="009C6B04" w:rsidRDefault="00BB3867" w:rsidP="00BB3867">
      <w:pPr>
        <w:pStyle w:val="BodyText3"/>
        <w:spacing w:line="280" w:lineRule="atLeast"/>
        <w:rPr>
          <w:rFonts w:cs="Arial"/>
          <w:noProof/>
          <w:sz w:val="20"/>
          <w:lang w:val="sl-SI"/>
        </w:rPr>
      </w:pPr>
      <w:r w:rsidRPr="009C6B04">
        <w:rPr>
          <w:rFonts w:cs="Arial"/>
          <w:noProof/>
          <w:sz w:val="20"/>
          <w:lang w:val="sl-SI"/>
        </w:rPr>
        <w:t xml:space="preserve">(2) Šolanje naročnikovih uporabnikov mora biti izvedeno v roku </w:t>
      </w:r>
      <w:r w:rsidR="006F0D32" w:rsidRPr="009C6B04">
        <w:rPr>
          <w:rFonts w:cs="Arial"/>
          <w:noProof/>
          <w:sz w:val="20"/>
          <w:lang w:val="sl-SI"/>
        </w:rPr>
        <w:t>10</w:t>
      </w:r>
      <w:r w:rsidRPr="009C6B04">
        <w:rPr>
          <w:rFonts w:cs="Arial"/>
          <w:noProof/>
          <w:sz w:val="20"/>
          <w:lang w:val="sl-SI"/>
        </w:rPr>
        <w:t xml:space="preserve"> dni </w:t>
      </w:r>
      <w:r w:rsidR="006F0D32" w:rsidRPr="009C6B04">
        <w:rPr>
          <w:rFonts w:cs="Arial"/>
          <w:noProof/>
          <w:sz w:val="20"/>
          <w:lang w:val="sl-SI"/>
        </w:rPr>
        <w:t>po končnem prevzemu</w:t>
      </w:r>
      <w:r w:rsidRPr="009C6B04">
        <w:rPr>
          <w:rFonts w:cs="Arial"/>
          <w:noProof/>
          <w:sz w:val="20"/>
          <w:lang w:val="sl-SI"/>
        </w:rPr>
        <w:t>.</w:t>
      </w:r>
    </w:p>
    <w:p w14:paraId="1DD015AD" w14:textId="77777777" w:rsidR="00BB3867" w:rsidRPr="009C6B04" w:rsidRDefault="00BB3867" w:rsidP="00BB3867">
      <w:pPr>
        <w:pStyle w:val="BodyText3"/>
        <w:spacing w:line="280" w:lineRule="atLeast"/>
        <w:rPr>
          <w:rFonts w:cs="Arial"/>
          <w:noProof/>
          <w:sz w:val="20"/>
          <w:lang w:val="sl-SI"/>
        </w:rPr>
      </w:pPr>
    </w:p>
    <w:p w14:paraId="52DC5268" w14:textId="77777777" w:rsidR="00BB3867" w:rsidRPr="009C6B04" w:rsidRDefault="00BB3867" w:rsidP="00BB3867">
      <w:pPr>
        <w:pStyle w:val="BodyText3"/>
        <w:spacing w:line="280" w:lineRule="atLeast"/>
        <w:rPr>
          <w:rFonts w:cs="Arial"/>
          <w:noProof/>
          <w:sz w:val="20"/>
          <w:lang w:val="sl-SI"/>
        </w:rPr>
      </w:pPr>
      <w:r w:rsidRPr="009C6B04">
        <w:rPr>
          <w:rFonts w:cs="Arial"/>
          <w:noProof/>
          <w:sz w:val="20"/>
          <w:lang w:val="sl-SI"/>
        </w:rPr>
        <w:t xml:space="preserve">(3) Stroški, povezani z izpeljavo šolanja (t.j. vsi stroške v  zvezi s  šolanjem, literaturo in pripomočki za izvedbo šolanja, kakor tudi stroški prevoza in nastanitve predavateljev), v celoti bremenijo ponudnika. Naročnik je bo priznal nobenih dodatnih stroškov, ki utegnejo nastati ob izvedbi šolanja. </w:t>
      </w:r>
    </w:p>
    <w:p w14:paraId="69524156" w14:textId="77777777" w:rsidR="00BB3867" w:rsidRPr="009C6B04" w:rsidRDefault="00BB3867" w:rsidP="00BB3867">
      <w:pPr>
        <w:pStyle w:val="BodyText3"/>
        <w:spacing w:line="280" w:lineRule="atLeast"/>
        <w:rPr>
          <w:rFonts w:cs="Arial"/>
          <w:noProof/>
          <w:sz w:val="20"/>
          <w:lang w:val="sl-SI"/>
        </w:rPr>
      </w:pPr>
    </w:p>
    <w:p w14:paraId="13A16D1E" w14:textId="77777777" w:rsidR="00BB3867" w:rsidRPr="009C6B04" w:rsidRDefault="00BB3867" w:rsidP="00BB3867">
      <w:pPr>
        <w:pStyle w:val="BodyText3"/>
        <w:spacing w:line="280" w:lineRule="atLeast"/>
        <w:rPr>
          <w:rFonts w:cs="Arial"/>
          <w:noProof/>
          <w:sz w:val="20"/>
          <w:lang w:val="sl-SI"/>
        </w:rPr>
      </w:pPr>
      <w:r w:rsidRPr="009C6B04">
        <w:rPr>
          <w:rFonts w:cs="Arial"/>
          <w:noProof/>
          <w:sz w:val="20"/>
          <w:lang w:val="sl-SI"/>
        </w:rPr>
        <w:t>(4) Ponudnik se zavezuje, da bo šolanje vključevalo naslednje elemente:</w:t>
      </w:r>
    </w:p>
    <w:p w14:paraId="32E3C874" w14:textId="77777777" w:rsidR="00BB3867" w:rsidRPr="009C6B04" w:rsidRDefault="00BB3867" w:rsidP="00BB3867">
      <w:pPr>
        <w:pStyle w:val="BodyText3"/>
        <w:spacing w:line="280" w:lineRule="atLeast"/>
        <w:rPr>
          <w:rFonts w:cs="Arial"/>
          <w:noProof/>
          <w:sz w:val="20"/>
          <w:lang w:val="sl-SI"/>
        </w:rPr>
      </w:pPr>
    </w:p>
    <w:p w14:paraId="678DD897" w14:textId="77777777" w:rsidR="00BB3867" w:rsidRPr="009C6B04" w:rsidRDefault="00BB3867" w:rsidP="007B36A9">
      <w:pPr>
        <w:pStyle w:val="BodyText3"/>
        <w:numPr>
          <w:ilvl w:val="0"/>
          <w:numId w:val="23"/>
        </w:numPr>
        <w:spacing w:line="280" w:lineRule="atLeast"/>
        <w:rPr>
          <w:rFonts w:cs="Arial"/>
          <w:noProof/>
          <w:sz w:val="20"/>
          <w:lang w:val="sl-SI"/>
        </w:rPr>
      </w:pPr>
      <w:r w:rsidRPr="009C6B04">
        <w:rPr>
          <w:rFonts w:cs="Arial"/>
          <w:noProof/>
          <w:sz w:val="20"/>
          <w:lang w:val="sl-SI"/>
        </w:rPr>
        <w:lastRenderedPageBreak/>
        <w:t>obrazložitev delovanja vseh stopenj oddajnika,</w:t>
      </w:r>
    </w:p>
    <w:p w14:paraId="47BAF983" w14:textId="77777777" w:rsidR="00BB3867" w:rsidRPr="009C6B04" w:rsidRDefault="00BB3867" w:rsidP="007B36A9">
      <w:pPr>
        <w:pStyle w:val="BodyText3"/>
        <w:numPr>
          <w:ilvl w:val="0"/>
          <w:numId w:val="23"/>
        </w:numPr>
        <w:spacing w:line="280" w:lineRule="atLeast"/>
        <w:rPr>
          <w:rFonts w:cs="Arial"/>
          <w:noProof/>
          <w:sz w:val="20"/>
          <w:lang w:val="sl-SI"/>
        </w:rPr>
      </w:pPr>
      <w:r w:rsidRPr="009C6B04">
        <w:rPr>
          <w:rFonts w:cs="Arial"/>
          <w:noProof/>
          <w:sz w:val="20"/>
          <w:lang w:val="sl-SI"/>
        </w:rPr>
        <w:t>obrazložitev nastavljanja in optimiranja posameznih sklopov,</w:t>
      </w:r>
    </w:p>
    <w:p w14:paraId="6B02FC91" w14:textId="77777777" w:rsidR="00BB3867" w:rsidRPr="009C6B04" w:rsidRDefault="00BB3867" w:rsidP="007B36A9">
      <w:pPr>
        <w:pStyle w:val="BodyText3"/>
        <w:numPr>
          <w:ilvl w:val="0"/>
          <w:numId w:val="23"/>
        </w:numPr>
        <w:spacing w:line="280" w:lineRule="atLeast"/>
        <w:rPr>
          <w:rFonts w:cs="Arial"/>
          <w:noProof/>
          <w:sz w:val="20"/>
          <w:lang w:val="sl-SI"/>
        </w:rPr>
      </w:pPr>
      <w:r w:rsidRPr="009C6B04">
        <w:rPr>
          <w:rFonts w:cs="Arial"/>
          <w:noProof/>
          <w:sz w:val="20"/>
          <w:lang w:val="sl-SI"/>
        </w:rPr>
        <w:t>praktično nastavljanje optimalnega delovanja in uglaševanja posameznih sklopov (vsak udeleženec mora osebno vaditi te nastavitve),</w:t>
      </w:r>
    </w:p>
    <w:p w14:paraId="6CA028AE" w14:textId="77777777" w:rsidR="00BB3867" w:rsidRPr="009C6B04" w:rsidRDefault="00BB3867" w:rsidP="007B36A9">
      <w:pPr>
        <w:pStyle w:val="BodyText3"/>
        <w:numPr>
          <w:ilvl w:val="0"/>
          <w:numId w:val="23"/>
        </w:numPr>
        <w:spacing w:line="280" w:lineRule="atLeast"/>
        <w:rPr>
          <w:rFonts w:cs="Arial"/>
          <w:noProof/>
          <w:sz w:val="20"/>
          <w:lang w:val="sl-SI"/>
        </w:rPr>
      </w:pPr>
      <w:r w:rsidRPr="009C6B04">
        <w:rPr>
          <w:rFonts w:cs="Arial"/>
          <w:noProof/>
          <w:sz w:val="20"/>
          <w:lang w:val="sl-SI"/>
        </w:rPr>
        <w:t>obrazložitev meritev oddajnika s praktičnimi meritvami, ki jih mora vsak udeleženec izvesti sam osebno,</w:t>
      </w:r>
    </w:p>
    <w:p w14:paraId="57458B87" w14:textId="77777777" w:rsidR="00BB3867" w:rsidRPr="009C6B04" w:rsidRDefault="00BB3867" w:rsidP="007B36A9">
      <w:pPr>
        <w:pStyle w:val="BodyText3"/>
        <w:numPr>
          <w:ilvl w:val="0"/>
          <w:numId w:val="23"/>
        </w:numPr>
        <w:spacing w:line="280" w:lineRule="atLeast"/>
        <w:rPr>
          <w:rFonts w:cs="Arial"/>
          <w:noProof/>
          <w:sz w:val="20"/>
          <w:lang w:val="sl-SI"/>
        </w:rPr>
      </w:pPr>
      <w:r w:rsidRPr="009C6B04">
        <w:rPr>
          <w:rFonts w:cs="Arial"/>
          <w:noProof/>
          <w:sz w:val="20"/>
          <w:lang w:val="sl-SI"/>
        </w:rPr>
        <w:t>navodila in predlogi za iskanje napak in ponovnega zagona posameznih funkcij s praktičnim delom vsakega posameznega udeleženca,</w:t>
      </w:r>
    </w:p>
    <w:p w14:paraId="22069EAC" w14:textId="77777777" w:rsidR="00BB3867" w:rsidRPr="009C6B04" w:rsidRDefault="00BB3867" w:rsidP="007B36A9">
      <w:pPr>
        <w:pStyle w:val="BodyText3"/>
        <w:numPr>
          <w:ilvl w:val="0"/>
          <w:numId w:val="23"/>
        </w:numPr>
        <w:spacing w:line="280" w:lineRule="atLeast"/>
        <w:rPr>
          <w:rFonts w:cs="Arial"/>
          <w:noProof/>
          <w:sz w:val="20"/>
          <w:lang w:val="sl-SI"/>
        </w:rPr>
      </w:pPr>
      <w:r w:rsidRPr="009C6B04">
        <w:rPr>
          <w:rFonts w:cs="Arial"/>
          <w:noProof/>
          <w:sz w:val="20"/>
          <w:lang w:val="sl-SI"/>
        </w:rPr>
        <w:t>končno preverjanje znanja in podelitev certifikata za opravljanje popravil na oddajniku.</w:t>
      </w:r>
    </w:p>
    <w:p w14:paraId="73020426" w14:textId="77777777" w:rsidR="00BB3867" w:rsidRPr="009C6B04" w:rsidRDefault="00BB3867" w:rsidP="00BB3867">
      <w:pPr>
        <w:pStyle w:val="BodyText3"/>
        <w:spacing w:line="280" w:lineRule="atLeast"/>
        <w:rPr>
          <w:rFonts w:cs="Arial"/>
          <w:noProof/>
          <w:sz w:val="20"/>
          <w:lang w:val="sl-SI"/>
        </w:rPr>
      </w:pPr>
    </w:p>
    <w:p w14:paraId="79AEBCC2" w14:textId="234480C7" w:rsidR="00BB3867" w:rsidRPr="009C6B04" w:rsidRDefault="00BB3867" w:rsidP="00F477F4">
      <w:pPr>
        <w:pStyle w:val="BodyText3"/>
        <w:spacing w:line="280" w:lineRule="atLeast"/>
        <w:rPr>
          <w:rFonts w:cs="Arial"/>
          <w:noProof/>
          <w:sz w:val="20"/>
          <w:lang w:val="sl-SI"/>
        </w:rPr>
      </w:pPr>
      <w:r w:rsidRPr="009C6B04">
        <w:rPr>
          <w:rFonts w:cs="Arial"/>
          <w:noProof/>
          <w:sz w:val="20"/>
          <w:lang w:val="sl-SI"/>
        </w:rPr>
        <w:t>(5) Potek celotnega šolanja in pripadajoče gradivo mora biti v slovenskem ali v angleškem jeziku.</w:t>
      </w:r>
    </w:p>
    <w:p w14:paraId="08772811" w14:textId="5E48D25D" w:rsidR="00BB3867" w:rsidRPr="009C6B04" w:rsidRDefault="00BB3867" w:rsidP="004C37CE">
      <w:pPr>
        <w:suppressAutoHyphens/>
        <w:spacing w:line="280" w:lineRule="atLeast"/>
        <w:rPr>
          <w:rFonts w:cs="Arial"/>
          <w:noProof/>
          <w:color w:val="000000"/>
          <w:lang w:val="it-IT" w:eastAsia="ar-SA"/>
        </w:rPr>
      </w:pPr>
    </w:p>
    <w:p w14:paraId="43D966DC" w14:textId="2A034793" w:rsidR="00BB3867" w:rsidRPr="009C6B04" w:rsidRDefault="00BB3867" w:rsidP="008C17B3">
      <w:pPr>
        <w:pStyle w:val="BodyText3"/>
        <w:spacing w:line="280" w:lineRule="atLeast"/>
        <w:jc w:val="center"/>
        <w:rPr>
          <w:rFonts w:cs="Arial"/>
          <w:b/>
          <w:noProof/>
          <w:sz w:val="20"/>
          <w:lang w:val="sl-SI"/>
        </w:rPr>
      </w:pPr>
      <w:r w:rsidRPr="00260804">
        <w:rPr>
          <w:rFonts w:cs="Arial"/>
          <w:b/>
          <w:noProof/>
          <w:sz w:val="20"/>
          <w:lang w:val="sl-SI"/>
        </w:rPr>
        <w:t>TRAINING OF WORKERS OF THE COTRACTING AUTHORITY</w:t>
      </w:r>
    </w:p>
    <w:p w14:paraId="064BCCCF" w14:textId="79AD9253" w:rsidR="00BB3867" w:rsidRPr="009C6B04" w:rsidRDefault="00BB3867" w:rsidP="00BB3867">
      <w:pPr>
        <w:pStyle w:val="BodyText3"/>
        <w:spacing w:line="280" w:lineRule="atLeast"/>
        <w:jc w:val="center"/>
        <w:rPr>
          <w:rFonts w:cs="Arial"/>
          <w:b/>
          <w:noProof/>
          <w:sz w:val="20"/>
          <w:lang w:val="sl-SI"/>
        </w:rPr>
      </w:pPr>
      <w:r w:rsidRPr="009C6B04">
        <w:rPr>
          <w:rFonts w:cs="Arial"/>
          <w:b/>
          <w:noProof/>
          <w:sz w:val="20"/>
          <w:lang w:val="sl-SI"/>
        </w:rPr>
        <w:t>9. člen</w:t>
      </w:r>
    </w:p>
    <w:p w14:paraId="12D379AF" w14:textId="55EFE80B" w:rsidR="00837683" w:rsidRPr="009C6B04" w:rsidRDefault="00837683" w:rsidP="00BB3867">
      <w:pPr>
        <w:pStyle w:val="BodyText3"/>
        <w:spacing w:line="280" w:lineRule="atLeast"/>
        <w:jc w:val="center"/>
        <w:rPr>
          <w:rFonts w:cs="Arial"/>
          <w:b/>
          <w:noProof/>
          <w:sz w:val="20"/>
          <w:lang w:val="sl-SI"/>
        </w:rPr>
      </w:pPr>
    </w:p>
    <w:p w14:paraId="186B0E1C" w14:textId="2B51BEA1" w:rsidR="00837683" w:rsidRPr="009C6B04" w:rsidRDefault="00837683" w:rsidP="00837683">
      <w:pPr>
        <w:pStyle w:val="BodyText3"/>
        <w:spacing w:line="280" w:lineRule="atLeast"/>
        <w:rPr>
          <w:rFonts w:cs="Arial"/>
          <w:noProof/>
          <w:sz w:val="20"/>
          <w:lang w:val="sl-SI"/>
        </w:rPr>
      </w:pPr>
      <w:r w:rsidRPr="009C6B04">
        <w:rPr>
          <w:rFonts w:cs="Arial"/>
          <w:noProof/>
          <w:sz w:val="20"/>
          <w:lang w:val="sl-SI"/>
        </w:rPr>
        <w:t xml:space="preserve">(1) The Bidder must carry out the training of the Contracting Authority`s workers for a duration of 2 days (each day 8 hours) for 9 participants with the offered equipment at the location of the Contracting Authority. </w:t>
      </w:r>
    </w:p>
    <w:p w14:paraId="1C514275" w14:textId="77777777" w:rsidR="00837683" w:rsidRPr="009C6B04" w:rsidRDefault="00837683" w:rsidP="00837683">
      <w:pPr>
        <w:pStyle w:val="BodyText3"/>
        <w:spacing w:line="280" w:lineRule="atLeast"/>
        <w:rPr>
          <w:rFonts w:cs="Arial"/>
          <w:noProof/>
          <w:sz w:val="20"/>
          <w:lang w:val="sl-SI"/>
        </w:rPr>
      </w:pPr>
    </w:p>
    <w:p w14:paraId="24807161" w14:textId="663152F6" w:rsidR="00837683" w:rsidRPr="009C6B04" w:rsidRDefault="00837683" w:rsidP="00837683">
      <w:pPr>
        <w:pStyle w:val="BodyText3"/>
        <w:spacing w:line="280" w:lineRule="atLeast"/>
        <w:rPr>
          <w:rFonts w:cs="Arial"/>
          <w:noProof/>
          <w:sz w:val="20"/>
          <w:lang w:val="sl-SI"/>
        </w:rPr>
      </w:pPr>
      <w:r w:rsidRPr="009C6B04">
        <w:rPr>
          <w:rFonts w:cs="Arial"/>
          <w:noProof/>
          <w:sz w:val="20"/>
          <w:lang w:val="sl-SI"/>
        </w:rPr>
        <w:t xml:space="preserve">(2) The training has to take place </w:t>
      </w:r>
      <w:r w:rsidR="006F0D32" w:rsidRPr="009C6B04">
        <w:rPr>
          <w:rFonts w:cs="Arial"/>
          <w:noProof/>
          <w:sz w:val="20"/>
          <w:lang w:val="sl-SI"/>
        </w:rPr>
        <w:t>within 10 days after the final acceptance</w:t>
      </w:r>
      <w:r w:rsidRPr="009C6B04">
        <w:rPr>
          <w:rFonts w:cs="Arial"/>
          <w:noProof/>
          <w:sz w:val="20"/>
          <w:lang w:val="sl-SI"/>
        </w:rPr>
        <w:t>.</w:t>
      </w:r>
    </w:p>
    <w:p w14:paraId="6E8A5AB8" w14:textId="77777777" w:rsidR="00837683" w:rsidRPr="009C6B04" w:rsidRDefault="00837683" w:rsidP="00837683">
      <w:pPr>
        <w:pStyle w:val="BodyText3"/>
        <w:spacing w:line="280" w:lineRule="atLeast"/>
        <w:rPr>
          <w:rFonts w:cs="Arial"/>
          <w:noProof/>
          <w:sz w:val="20"/>
          <w:lang w:val="sl-SI"/>
        </w:rPr>
      </w:pPr>
    </w:p>
    <w:p w14:paraId="4CC745CB" w14:textId="4ED12548" w:rsidR="00837683" w:rsidRPr="009C6B04" w:rsidRDefault="00837683" w:rsidP="00837683">
      <w:pPr>
        <w:pStyle w:val="BodyText3"/>
        <w:spacing w:line="280" w:lineRule="atLeast"/>
        <w:rPr>
          <w:rFonts w:cs="Arial"/>
          <w:noProof/>
          <w:sz w:val="20"/>
          <w:lang w:val="sl-SI"/>
        </w:rPr>
      </w:pPr>
      <w:r w:rsidRPr="009C6B04">
        <w:rPr>
          <w:rFonts w:cs="Arial"/>
          <w:noProof/>
          <w:sz w:val="20"/>
          <w:lang w:val="sl-SI"/>
        </w:rPr>
        <w:t>(3) The Bidder carries out all the costs of schooling (all costs related to schooling, literature and educational aids, as well as the costs of transport and accommodation of the lecturer).</w:t>
      </w:r>
    </w:p>
    <w:p w14:paraId="13CD6DD1" w14:textId="77777777" w:rsidR="00837683" w:rsidRPr="009C6B04" w:rsidRDefault="00837683" w:rsidP="00837683">
      <w:pPr>
        <w:pStyle w:val="BodyText3"/>
        <w:spacing w:line="280" w:lineRule="atLeast"/>
        <w:rPr>
          <w:rFonts w:cs="Arial"/>
          <w:noProof/>
          <w:sz w:val="20"/>
          <w:lang w:val="sl-SI"/>
        </w:rPr>
      </w:pPr>
    </w:p>
    <w:p w14:paraId="4AFAA213" w14:textId="70FFD968" w:rsidR="00837683" w:rsidRPr="009C6B04" w:rsidRDefault="00837683" w:rsidP="00837683">
      <w:pPr>
        <w:pStyle w:val="BodyText3"/>
        <w:spacing w:line="280" w:lineRule="atLeast"/>
        <w:rPr>
          <w:rFonts w:cs="Arial"/>
          <w:noProof/>
          <w:sz w:val="20"/>
          <w:lang w:val="sl-SI"/>
        </w:rPr>
      </w:pPr>
      <w:r w:rsidRPr="009C6B04">
        <w:rPr>
          <w:rFonts w:cs="Arial"/>
          <w:noProof/>
          <w:sz w:val="20"/>
          <w:lang w:val="sl-SI"/>
        </w:rPr>
        <w:t>(4) The training must include the following:</w:t>
      </w:r>
    </w:p>
    <w:p w14:paraId="0C2880C2" w14:textId="77777777" w:rsidR="00837683" w:rsidRPr="009C6B04" w:rsidRDefault="00837683" w:rsidP="00837683">
      <w:pPr>
        <w:pStyle w:val="BodyText3"/>
        <w:spacing w:line="280" w:lineRule="atLeast"/>
        <w:rPr>
          <w:rFonts w:cs="Arial"/>
          <w:noProof/>
          <w:sz w:val="20"/>
          <w:lang w:val="sl-SI"/>
        </w:rPr>
      </w:pPr>
    </w:p>
    <w:p w14:paraId="08E03B64" w14:textId="3B3FE23E" w:rsidR="00837683" w:rsidRPr="009C6B04" w:rsidRDefault="00837683" w:rsidP="007B36A9">
      <w:pPr>
        <w:pStyle w:val="BodyText3"/>
        <w:numPr>
          <w:ilvl w:val="0"/>
          <w:numId w:val="24"/>
        </w:numPr>
        <w:spacing w:line="280" w:lineRule="atLeast"/>
        <w:rPr>
          <w:rFonts w:cs="Arial"/>
          <w:noProof/>
          <w:sz w:val="20"/>
          <w:lang w:val="sl-SI"/>
        </w:rPr>
      </w:pPr>
      <w:r w:rsidRPr="009C6B04">
        <w:rPr>
          <w:rFonts w:cs="Arial"/>
          <w:noProof/>
          <w:sz w:val="20"/>
          <w:lang w:val="sl-SI"/>
        </w:rPr>
        <w:t>an explanation of the operation of all stages of the transmitter,</w:t>
      </w:r>
    </w:p>
    <w:p w14:paraId="1D53258D" w14:textId="1CD7445C" w:rsidR="00837683" w:rsidRPr="009C6B04" w:rsidRDefault="00837683" w:rsidP="007B36A9">
      <w:pPr>
        <w:pStyle w:val="BodyText3"/>
        <w:numPr>
          <w:ilvl w:val="0"/>
          <w:numId w:val="24"/>
        </w:numPr>
        <w:spacing w:line="280" w:lineRule="atLeast"/>
        <w:rPr>
          <w:rFonts w:cs="Arial"/>
          <w:noProof/>
          <w:sz w:val="20"/>
          <w:lang w:val="sl-SI"/>
        </w:rPr>
      </w:pPr>
      <w:r w:rsidRPr="009C6B04">
        <w:rPr>
          <w:rFonts w:cs="Arial"/>
          <w:noProof/>
          <w:sz w:val="20"/>
          <w:lang w:val="sl-SI"/>
        </w:rPr>
        <w:t>explanation of the setting and optimization of individual sets,</w:t>
      </w:r>
    </w:p>
    <w:p w14:paraId="19D44ADF" w14:textId="09663D1D" w:rsidR="00837683" w:rsidRPr="009C6B04" w:rsidRDefault="00837683" w:rsidP="007B36A9">
      <w:pPr>
        <w:pStyle w:val="BodyText3"/>
        <w:numPr>
          <w:ilvl w:val="0"/>
          <w:numId w:val="24"/>
        </w:numPr>
        <w:spacing w:line="280" w:lineRule="atLeast"/>
        <w:rPr>
          <w:rFonts w:cs="Arial"/>
          <w:noProof/>
          <w:sz w:val="20"/>
          <w:lang w:val="sl-SI"/>
        </w:rPr>
      </w:pPr>
      <w:r w:rsidRPr="009C6B04">
        <w:rPr>
          <w:rFonts w:cs="Arial"/>
          <w:noProof/>
          <w:sz w:val="20"/>
          <w:lang w:val="sl-SI"/>
        </w:rPr>
        <w:t>practical adjustment of optimal operation and tuning of individual sets (each participant must personally exercise these settings),</w:t>
      </w:r>
    </w:p>
    <w:p w14:paraId="00490CC8" w14:textId="32434426" w:rsidR="00837683" w:rsidRPr="009C6B04" w:rsidRDefault="00837683" w:rsidP="007B36A9">
      <w:pPr>
        <w:pStyle w:val="BodyText3"/>
        <w:numPr>
          <w:ilvl w:val="0"/>
          <w:numId w:val="24"/>
        </w:numPr>
        <w:spacing w:line="280" w:lineRule="atLeast"/>
        <w:rPr>
          <w:rFonts w:cs="Arial"/>
          <w:noProof/>
          <w:sz w:val="20"/>
          <w:lang w:val="sl-SI"/>
        </w:rPr>
      </w:pPr>
      <w:r w:rsidRPr="009C6B04">
        <w:rPr>
          <w:rFonts w:cs="Arial"/>
          <w:noProof/>
          <w:sz w:val="20"/>
          <w:lang w:val="sl-SI"/>
        </w:rPr>
        <w:t>an explanation of the measurements of the transmitter with practical measurements, which each participant must carry out by himself,</w:t>
      </w:r>
    </w:p>
    <w:p w14:paraId="0D7BF7E0" w14:textId="599A2BA3" w:rsidR="00837683" w:rsidRPr="009C6B04" w:rsidRDefault="00837683" w:rsidP="007B36A9">
      <w:pPr>
        <w:pStyle w:val="BodyText3"/>
        <w:numPr>
          <w:ilvl w:val="0"/>
          <w:numId w:val="24"/>
        </w:numPr>
        <w:spacing w:line="280" w:lineRule="atLeast"/>
        <w:rPr>
          <w:rFonts w:cs="Arial"/>
          <w:noProof/>
          <w:sz w:val="20"/>
          <w:lang w:val="sl-SI"/>
        </w:rPr>
      </w:pPr>
      <w:r w:rsidRPr="009C6B04">
        <w:rPr>
          <w:rFonts w:cs="Arial"/>
          <w:noProof/>
          <w:sz w:val="20"/>
          <w:lang w:val="sl-SI"/>
        </w:rPr>
        <w:t>instructions and suggestions for finding faults and restarting individual functions with the practical work of each individual participant,</w:t>
      </w:r>
    </w:p>
    <w:p w14:paraId="67E10E16" w14:textId="0A88F126" w:rsidR="00837683" w:rsidRPr="009C6B04" w:rsidRDefault="00837683" w:rsidP="007B36A9">
      <w:pPr>
        <w:pStyle w:val="BodyText3"/>
        <w:numPr>
          <w:ilvl w:val="0"/>
          <w:numId w:val="24"/>
        </w:numPr>
        <w:spacing w:line="280" w:lineRule="atLeast"/>
        <w:rPr>
          <w:rFonts w:cs="Arial"/>
          <w:noProof/>
          <w:sz w:val="20"/>
          <w:lang w:val="sl-SI"/>
        </w:rPr>
      </w:pPr>
      <w:r w:rsidRPr="009C6B04">
        <w:rPr>
          <w:rFonts w:cs="Arial"/>
          <w:noProof/>
          <w:sz w:val="20"/>
          <w:lang w:val="sl-SI"/>
        </w:rPr>
        <w:t>final examination of knowledge and award of a certificate for performing repairs on the transmitter.</w:t>
      </w:r>
    </w:p>
    <w:p w14:paraId="3FE655AA" w14:textId="77777777" w:rsidR="00837683" w:rsidRPr="009C6B04" w:rsidRDefault="00837683" w:rsidP="00837683">
      <w:pPr>
        <w:pStyle w:val="BodyText3"/>
        <w:spacing w:line="280" w:lineRule="atLeast"/>
        <w:rPr>
          <w:rFonts w:cs="Arial"/>
          <w:noProof/>
          <w:sz w:val="20"/>
          <w:lang w:val="sl-SI"/>
        </w:rPr>
      </w:pPr>
    </w:p>
    <w:p w14:paraId="6FA5D40C" w14:textId="489D07EA" w:rsidR="00837683" w:rsidRPr="009C6B04" w:rsidRDefault="00837683" w:rsidP="00837683">
      <w:pPr>
        <w:pStyle w:val="BodyText3"/>
        <w:spacing w:line="280" w:lineRule="atLeast"/>
        <w:rPr>
          <w:rFonts w:cs="Arial"/>
          <w:noProof/>
          <w:sz w:val="20"/>
          <w:lang w:val="sl-SI"/>
        </w:rPr>
      </w:pPr>
      <w:r w:rsidRPr="009C6B04">
        <w:rPr>
          <w:rFonts w:cs="Arial"/>
          <w:noProof/>
          <w:sz w:val="20"/>
          <w:lang w:val="sl-SI"/>
        </w:rPr>
        <w:t>(5) Training and related material must be in Slovenian or in English language.</w:t>
      </w:r>
    </w:p>
    <w:p w14:paraId="6113696B" w14:textId="77777777" w:rsidR="00A525CB" w:rsidRPr="009C6B04" w:rsidRDefault="00A525CB" w:rsidP="00F477F4">
      <w:pPr>
        <w:pStyle w:val="BodyText3"/>
        <w:spacing w:line="280" w:lineRule="atLeast"/>
        <w:rPr>
          <w:rFonts w:cs="Arial"/>
          <w:b/>
          <w:noProof/>
          <w:sz w:val="20"/>
          <w:lang w:val="sl-SI"/>
        </w:rPr>
      </w:pPr>
    </w:p>
    <w:p w14:paraId="295BB030" w14:textId="5ADDAE57" w:rsidR="00A525CB" w:rsidRPr="009C6B04" w:rsidRDefault="00A525CB" w:rsidP="008C17B3">
      <w:pPr>
        <w:pStyle w:val="BodyText3"/>
        <w:spacing w:line="280" w:lineRule="atLeast"/>
        <w:jc w:val="center"/>
        <w:rPr>
          <w:rFonts w:cs="Arial"/>
          <w:b/>
          <w:noProof/>
          <w:sz w:val="20"/>
          <w:lang w:val="sl-SI"/>
        </w:rPr>
      </w:pPr>
      <w:r w:rsidRPr="00260804">
        <w:rPr>
          <w:rFonts w:cs="Arial"/>
          <w:b/>
          <w:noProof/>
          <w:sz w:val="20"/>
          <w:lang w:val="sl-SI"/>
        </w:rPr>
        <w:t>PLAČILO</w:t>
      </w:r>
    </w:p>
    <w:p w14:paraId="3D82EBFE" w14:textId="77777777" w:rsidR="00A525CB" w:rsidRPr="009C6B04" w:rsidRDefault="00A525CB" w:rsidP="004C37CE">
      <w:pPr>
        <w:pStyle w:val="BodyText3"/>
        <w:spacing w:line="280" w:lineRule="atLeast"/>
        <w:jc w:val="center"/>
        <w:rPr>
          <w:rFonts w:cs="Arial"/>
          <w:b/>
          <w:noProof/>
          <w:sz w:val="20"/>
          <w:lang w:val="sl-SI"/>
        </w:rPr>
      </w:pPr>
      <w:r w:rsidRPr="009C6B04">
        <w:rPr>
          <w:rFonts w:cs="Arial"/>
          <w:b/>
          <w:noProof/>
          <w:sz w:val="20"/>
          <w:lang w:val="sl-SI"/>
        </w:rPr>
        <w:t>10. člen</w:t>
      </w:r>
    </w:p>
    <w:p w14:paraId="62A43ED8" w14:textId="77777777" w:rsidR="00A525CB" w:rsidRPr="009C6B04" w:rsidRDefault="00A525CB" w:rsidP="004C37CE">
      <w:pPr>
        <w:pStyle w:val="BodyText3"/>
        <w:spacing w:line="280" w:lineRule="atLeast"/>
        <w:rPr>
          <w:rFonts w:cs="Arial"/>
          <w:b/>
          <w:noProof/>
          <w:sz w:val="20"/>
          <w:lang w:val="sl-SI"/>
        </w:rPr>
      </w:pPr>
    </w:p>
    <w:p w14:paraId="10D703FD" w14:textId="77777777" w:rsidR="00484F97" w:rsidRPr="006F26EB" w:rsidRDefault="00484F97" w:rsidP="00484F97">
      <w:pPr>
        <w:spacing w:line="280" w:lineRule="atLeast"/>
        <w:rPr>
          <w:szCs w:val="20"/>
        </w:rPr>
      </w:pPr>
      <w:bookmarkStart w:id="153" w:name="_Hlk74816628"/>
      <w:r w:rsidRPr="006F26EB">
        <w:rPr>
          <w:szCs w:val="20"/>
        </w:rPr>
        <w:t xml:space="preserve">(1) Naročnik bo plačilo izvršil na sledeči poslovni račun ponudnika: TRR številka …………………….., odprt pri banki …………………., v skladu z naslednjimi plačilnimi pogoji: </w:t>
      </w:r>
    </w:p>
    <w:p w14:paraId="23C0B67C" w14:textId="77777777" w:rsidR="00484F97" w:rsidRPr="006F26EB" w:rsidRDefault="00484F97" w:rsidP="00484F97">
      <w:pPr>
        <w:rPr>
          <w:bCs/>
          <w:u w:val="single"/>
        </w:rPr>
      </w:pPr>
    </w:p>
    <w:p w14:paraId="33258804" w14:textId="77777777" w:rsidR="00484F97" w:rsidRPr="006F26EB" w:rsidRDefault="00484F97" w:rsidP="00484F97">
      <w:pPr>
        <w:numPr>
          <w:ilvl w:val="0"/>
          <w:numId w:val="14"/>
        </w:numPr>
      </w:pPr>
      <w:r w:rsidRPr="006F26EB">
        <w:t>70 % - v roku 30 dni po uspešno opravljenem kosovnem prevzemu opreme na lokaciji naročnika in prejemu ustreznega računa;</w:t>
      </w:r>
    </w:p>
    <w:p w14:paraId="41DFDA8B" w14:textId="77777777" w:rsidR="00484F97" w:rsidRPr="006F26EB" w:rsidRDefault="00484F97" w:rsidP="00484F97">
      <w:pPr>
        <w:numPr>
          <w:ilvl w:val="0"/>
          <w:numId w:val="14"/>
        </w:numPr>
      </w:pPr>
      <w:r w:rsidRPr="006F26EB">
        <w:t>30 % - roku 30 dni od dneva uspešno opravljenega končnega prevzema opreme in predložitve s strani naročnika podpisanega zapisnika o opravljenem končnem prevzemu opreme</w:t>
      </w:r>
    </w:p>
    <w:bookmarkEnd w:id="153"/>
    <w:p w14:paraId="40956000" w14:textId="77777777" w:rsidR="000274B3" w:rsidRPr="009C6B04" w:rsidRDefault="000274B3" w:rsidP="000274B3">
      <w:pPr>
        <w:pStyle w:val="ListParagraph"/>
        <w:spacing w:line="280" w:lineRule="atLeast"/>
        <w:rPr>
          <w:szCs w:val="20"/>
        </w:rPr>
      </w:pPr>
    </w:p>
    <w:p w14:paraId="3D90C78D" w14:textId="77777777" w:rsidR="000274B3" w:rsidRPr="009C6B04" w:rsidRDefault="000274B3" w:rsidP="000274B3">
      <w:pPr>
        <w:spacing w:line="280" w:lineRule="atLeast"/>
        <w:rPr>
          <w:rFonts w:cs="Arial"/>
        </w:rPr>
      </w:pPr>
      <w:r w:rsidRPr="009C6B04">
        <w:rPr>
          <w:rFonts w:cs="Arial"/>
        </w:rPr>
        <w:lastRenderedPageBreak/>
        <w:t xml:space="preserve">(2) Vsi dokumenti, ki jih izda ponudnik (računi, dobavnice,..), morajo vsebovati tudi oznako pogodbe in navedbo številke naročila. Naročilo bo ponudnik prejel po pričetku veljavnosti pogodbe. </w:t>
      </w:r>
    </w:p>
    <w:p w14:paraId="7644471C" w14:textId="77777777" w:rsidR="000274B3" w:rsidRPr="009C6B04" w:rsidRDefault="000274B3" w:rsidP="000274B3">
      <w:pPr>
        <w:spacing w:line="280" w:lineRule="atLeast"/>
        <w:rPr>
          <w:rFonts w:cs="Arial"/>
        </w:rPr>
      </w:pPr>
    </w:p>
    <w:p w14:paraId="3468E3AD" w14:textId="77777777" w:rsidR="000274B3" w:rsidRPr="009C6B04" w:rsidRDefault="000274B3" w:rsidP="000274B3">
      <w:pPr>
        <w:spacing w:line="280" w:lineRule="atLeast"/>
        <w:rPr>
          <w:i/>
          <w:iCs/>
        </w:rPr>
      </w:pPr>
      <w:r w:rsidRPr="009C6B04">
        <w:rPr>
          <w:i/>
          <w:iCs/>
        </w:rPr>
        <w:t>Naročnik ne bo predložil garancije za zavarovanje odloženih plačil, kakor tudi ne bo predložil kakšnega drugega instrumenta za zavarovanje plačil.</w:t>
      </w:r>
    </w:p>
    <w:p w14:paraId="2339742D" w14:textId="77777777" w:rsidR="00A525CB" w:rsidRPr="009C6B04" w:rsidRDefault="00A525CB" w:rsidP="00F477F4">
      <w:pPr>
        <w:pStyle w:val="BodyText3"/>
        <w:spacing w:line="280" w:lineRule="atLeast"/>
        <w:rPr>
          <w:rFonts w:cs="Arial"/>
          <w:b/>
          <w:noProof/>
          <w:sz w:val="20"/>
          <w:lang w:val="sl-SI"/>
        </w:rPr>
      </w:pPr>
    </w:p>
    <w:p w14:paraId="615E9420" w14:textId="05761494" w:rsidR="001D1902" w:rsidRPr="009C6B04" w:rsidRDefault="001D1902" w:rsidP="008C17B3">
      <w:pPr>
        <w:pStyle w:val="BodyText3"/>
        <w:spacing w:line="280" w:lineRule="atLeast"/>
        <w:jc w:val="center"/>
        <w:rPr>
          <w:rFonts w:cs="Arial"/>
          <w:b/>
          <w:noProof/>
          <w:sz w:val="20"/>
          <w:lang w:val="sl-SI"/>
        </w:rPr>
      </w:pPr>
      <w:r w:rsidRPr="00260804">
        <w:rPr>
          <w:rFonts w:cs="Arial"/>
          <w:b/>
          <w:noProof/>
          <w:sz w:val="20"/>
          <w:lang w:val="sl-SI"/>
        </w:rPr>
        <w:t>P</w:t>
      </w:r>
      <w:r w:rsidR="00341BC3" w:rsidRPr="00260804">
        <w:rPr>
          <w:rFonts w:cs="Arial"/>
          <w:b/>
          <w:noProof/>
          <w:sz w:val="20"/>
          <w:lang w:val="sl-SI"/>
        </w:rPr>
        <w:t>AYMENT</w:t>
      </w:r>
    </w:p>
    <w:p w14:paraId="04657575" w14:textId="22C0A992" w:rsidR="001D1902" w:rsidRPr="009C6B04" w:rsidRDefault="00341BC3" w:rsidP="004C37CE">
      <w:pPr>
        <w:pStyle w:val="BodyText3"/>
        <w:spacing w:line="280" w:lineRule="atLeast"/>
        <w:jc w:val="center"/>
        <w:rPr>
          <w:rFonts w:cs="Arial"/>
          <w:b/>
          <w:noProof/>
          <w:sz w:val="20"/>
          <w:lang w:val="sl-SI"/>
        </w:rPr>
      </w:pPr>
      <w:r w:rsidRPr="009C6B04">
        <w:rPr>
          <w:rFonts w:cs="Arial"/>
          <w:b/>
          <w:noProof/>
          <w:sz w:val="20"/>
          <w:lang w:val="sl-SI"/>
        </w:rPr>
        <w:t>Article 10</w:t>
      </w:r>
    </w:p>
    <w:p w14:paraId="4357B736" w14:textId="77777777" w:rsidR="001D1902" w:rsidRPr="009C6B04" w:rsidRDefault="001D1902" w:rsidP="004C37CE">
      <w:pPr>
        <w:pStyle w:val="BodyText3"/>
        <w:spacing w:line="280" w:lineRule="atLeast"/>
        <w:rPr>
          <w:rFonts w:cs="Arial"/>
          <w:b/>
          <w:noProof/>
          <w:sz w:val="20"/>
          <w:lang w:val="sl-SI"/>
        </w:rPr>
      </w:pPr>
    </w:p>
    <w:p w14:paraId="15168B98" w14:textId="3ADE76AB" w:rsidR="004452CE" w:rsidRPr="009C6B04" w:rsidRDefault="001D1902" w:rsidP="004C37CE">
      <w:pPr>
        <w:spacing w:line="280" w:lineRule="atLeast"/>
        <w:rPr>
          <w:noProof/>
          <w:color w:val="000000"/>
          <w:lang w:val="en-GB"/>
        </w:rPr>
      </w:pPr>
      <w:r w:rsidRPr="009C6B04">
        <w:rPr>
          <w:szCs w:val="20"/>
        </w:rPr>
        <w:t xml:space="preserve">(1) </w:t>
      </w:r>
      <w:r w:rsidR="004452CE" w:rsidRPr="009C6B04">
        <w:rPr>
          <w:noProof/>
          <w:color w:val="000000"/>
          <w:lang w:val="en-GB"/>
        </w:rPr>
        <w:t>The Contracting Authority shall pay the amount specified in favour of the Bidder’s account No …………………at the Bank …………………; in accordance with the following payment terms:</w:t>
      </w:r>
    </w:p>
    <w:p w14:paraId="3754635E" w14:textId="24777029" w:rsidR="001D1902" w:rsidRPr="009C6B04" w:rsidRDefault="001D1902" w:rsidP="004C37CE">
      <w:pPr>
        <w:spacing w:line="280" w:lineRule="atLeast"/>
        <w:rPr>
          <w:szCs w:val="20"/>
        </w:rPr>
      </w:pPr>
    </w:p>
    <w:p w14:paraId="4246962D" w14:textId="037B5591" w:rsidR="004452CE" w:rsidRPr="009C6B04" w:rsidRDefault="000274B3" w:rsidP="002519A5">
      <w:pPr>
        <w:numPr>
          <w:ilvl w:val="0"/>
          <w:numId w:val="14"/>
        </w:numPr>
        <w:spacing w:line="280" w:lineRule="atLeast"/>
        <w:rPr>
          <w:noProof/>
          <w:lang w:val="en-GB"/>
        </w:rPr>
      </w:pPr>
      <w:r w:rsidRPr="009C6B04">
        <w:rPr>
          <w:noProof/>
          <w:lang w:val="en-GB"/>
        </w:rPr>
        <w:t>7</w:t>
      </w:r>
      <w:r w:rsidR="004452CE" w:rsidRPr="009C6B04">
        <w:rPr>
          <w:noProof/>
          <w:lang w:val="en-GB"/>
        </w:rPr>
        <w:t>0 % -  within 30 days after the quantity acceptance of the equipment on the Contracting Authority’s location and receipt of the relevant invoice;</w:t>
      </w:r>
    </w:p>
    <w:p w14:paraId="28FC0A20" w14:textId="2D8E4E2E" w:rsidR="004452CE" w:rsidRPr="009C6B04" w:rsidRDefault="000274B3" w:rsidP="002519A5">
      <w:pPr>
        <w:numPr>
          <w:ilvl w:val="0"/>
          <w:numId w:val="14"/>
        </w:numPr>
        <w:spacing w:line="280" w:lineRule="atLeast"/>
        <w:rPr>
          <w:noProof/>
          <w:color w:val="000000"/>
          <w:lang w:val="en-GB"/>
        </w:rPr>
      </w:pPr>
      <w:r w:rsidRPr="009C6B04">
        <w:rPr>
          <w:noProof/>
          <w:lang w:val="en-GB"/>
        </w:rPr>
        <w:t>3</w:t>
      </w:r>
      <w:r w:rsidR="004452CE" w:rsidRPr="009C6B04">
        <w:rPr>
          <w:noProof/>
          <w:lang w:val="en-GB"/>
        </w:rPr>
        <w:t>0 % - within 30 days after the final acceptance of the equipment has successfully been carried out and the Protocol has been signed by the Contracting Authority.</w:t>
      </w:r>
    </w:p>
    <w:p w14:paraId="0B361D95" w14:textId="77777777" w:rsidR="001D1902" w:rsidRPr="009C6B04" w:rsidRDefault="001D1902" w:rsidP="004C37CE">
      <w:pPr>
        <w:spacing w:line="280" w:lineRule="atLeast"/>
        <w:rPr>
          <w:bCs/>
        </w:rPr>
      </w:pPr>
    </w:p>
    <w:p w14:paraId="3619A0DD" w14:textId="35E8497A" w:rsidR="001D1902" w:rsidRPr="009C6B04" w:rsidRDefault="001D1902" w:rsidP="004C37CE">
      <w:pPr>
        <w:spacing w:line="280" w:lineRule="atLeast"/>
        <w:rPr>
          <w:rFonts w:cs="Arial"/>
          <w:iCs/>
          <w:noProof/>
          <w:lang w:val="en-GB"/>
        </w:rPr>
      </w:pPr>
      <w:r w:rsidRPr="009C6B04">
        <w:rPr>
          <w:rFonts w:cs="Arial"/>
        </w:rPr>
        <w:t xml:space="preserve">(2) </w:t>
      </w:r>
      <w:r w:rsidR="004452CE" w:rsidRPr="009C6B04">
        <w:rPr>
          <w:rFonts w:cs="Arial"/>
          <w:iCs/>
          <w:noProof/>
          <w:lang w:val="en-GB"/>
        </w:rPr>
        <w:t>All documents issued by the Bidder (Invoices, Delivery Notes) shall also incorporate the Public Tender or Contract Number and the Order number. The Order will be sent by the Contracting Authority to the chosen Bidder after the beginning of Contract validity.</w:t>
      </w:r>
    </w:p>
    <w:p w14:paraId="103D1FEC" w14:textId="77777777" w:rsidR="001D1902" w:rsidRPr="009C6B04" w:rsidRDefault="001D1902" w:rsidP="004C37CE">
      <w:pPr>
        <w:spacing w:line="280" w:lineRule="atLeast"/>
        <w:rPr>
          <w:rFonts w:cs="Arial"/>
        </w:rPr>
      </w:pPr>
    </w:p>
    <w:p w14:paraId="3C415F33" w14:textId="160D05C6" w:rsidR="001D1902" w:rsidRPr="009C6B04" w:rsidRDefault="004452CE" w:rsidP="00F477F4">
      <w:pPr>
        <w:spacing w:line="280" w:lineRule="atLeast"/>
        <w:rPr>
          <w:i/>
          <w:iCs/>
          <w:noProof/>
          <w:color w:val="000000"/>
          <w:sz w:val="18"/>
          <w:szCs w:val="18"/>
          <w:lang w:val="en-GB"/>
        </w:rPr>
      </w:pPr>
      <w:r w:rsidRPr="009C6B04">
        <w:rPr>
          <w:i/>
          <w:iCs/>
          <w:noProof/>
          <w:color w:val="000000"/>
          <w:sz w:val="18"/>
          <w:szCs w:val="18"/>
          <w:lang w:val="en-GB"/>
        </w:rPr>
        <w:t>The Contracting Authority shall not present bank warranty or any other instrument for insurance of the retained payments.</w:t>
      </w:r>
      <w:r w:rsidRPr="009C6B04">
        <w:rPr>
          <w:rFonts w:cs="Arial"/>
          <w:i/>
          <w:noProof/>
          <w:kern w:val="16"/>
          <w:sz w:val="18"/>
          <w:szCs w:val="18"/>
          <w:lang w:val="en-GB"/>
        </w:rPr>
        <w:t xml:space="preserve">The passage regarding e-invoices shall apply for Slovenian Bidders only. </w:t>
      </w:r>
    </w:p>
    <w:p w14:paraId="6E0F80A5" w14:textId="63C72F6D" w:rsidR="00A525CB" w:rsidRPr="009C6B04" w:rsidRDefault="00A525CB" w:rsidP="004C37CE">
      <w:pPr>
        <w:pStyle w:val="BodyText3"/>
        <w:spacing w:line="280" w:lineRule="atLeast"/>
        <w:jc w:val="center"/>
        <w:rPr>
          <w:rFonts w:cs="Arial"/>
          <w:b/>
          <w:noProof/>
          <w:sz w:val="20"/>
          <w:lang w:val="sl-SI"/>
        </w:rPr>
      </w:pPr>
    </w:p>
    <w:p w14:paraId="71ED8EBD" w14:textId="1E00247F" w:rsidR="00A525CB" w:rsidRPr="009C6B04" w:rsidRDefault="00A525CB" w:rsidP="008C17B3">
      <w:pPr>
        <w:pStyle w:val="BodyText3"/>
        <w:spacing w:line="280" w:lineRule="atLeast"/>
        <w:jc w:val="center"/>
        <w:rPr>
          <w:rFonts w:cs="Arial"/>
          <w:b/>
          <w:noProof/>
          <w:sz w:val="20"/>
          <w:lang w:val="sl-SI"/>
        </w:rPr>
      </w:pPr>
      <w:r w:rsidRPr="009C6B04">
        <w:rPr>
          <w:rFonts w:cs="Arial"/>
          <w:b/>
          <w:noProof/>
          <w:sz w:val="20"/>
          <w:lang w:val="sl-SI"/>
        </w:rPr>
        <w:t>ODGOVORNE OSEBE</w:t>
      </w:r>
    </w:p>
    <w:p w14:paraId="4189E0BC" w14:textId="77777777" w:rsidR="00A525CB" w:rsidRPr="009C6B04" w:rsidRDefault="00A525CB" w:rsidP="004C37CE">
      <w:pPr>
        <w:pStyle w:val="BodyText3"/>
        <w:spacing w:line="280" w:lineRule="atLeast"/>
        <w:jc w:val="center"/>
        <w:rPr>
          <w:rFonts w:cs="Arial"/>
          <w:b/>
          <w:noProof/>
          <w:sz w:val="20"/>
          <w:lang w:val="sl-SI"/>
        </w:rPr>
      </w:pPr>
      <w:r w:rsidRPr="009C6B04">
        <w:rPr>
          <w:rFonts w:cs="Arial"/>
          <w:b/>
          <w:noProof/>
          <w:sz w:val="20"/>
          <w:lang w:val="sl-SI"/>
        </w:rPr>
        <w:t>11. člen</w:t>
      </w:r>
    </w:p>
    <w:p w14:paraId="617F5619" w14:textId="77777777" w:rsidR="00A525CB" w:rsidRPr="009C6B04" w:rsidRDefault="00A525CB" w:rsidP="004C37CE">
      <w:pPr>
        <w:spacing w:line="280" w:lineRule="atLeast"/>
        <w:rPr>
          <w:szCs w:val="20"/>
        </w:rPr>
      </w:pPr>
    </w:p>
    <w:p w14:paraId="6D16FA0F" w14:textId="77777777" w:rsidR="00A525CB" w:rsidRPr="009C6B04" w:rsidRDefault="00A525CB" w:rsidP="004C37CE">
      <w:pPr>
        <w:spacing w:line="280" w:lineRule="atLeast"/>
        <w:rPr>
          <w:szCs w:val="20"/>
        </w:rPr>
      </w:pPr>
      <w:r w:rsidRPr="009C6B04">
        <w:rPr>
          <w:szCs w:val="20"/>
        </w:rPr>
        <w:t>(1) S strani ponudnika je za sodelovanje z naročnikom odgovoren:</w:t>
      </w:r>
      <w:r w:rsidRPr="009C6B04">
        <w:t xml:space="preserve"> ........................., telefon: .................................., elektronski naslov: ................................................ .</w:t>
      </w:r>
    </w:p>
    <w:p w14:paraId="258410C1" w14:textId="77777777" w:rsidR="00A525CB" w:rsidRPr="009C6B04" w:rsidRDefault="00A525CB" w:rsidP="004C37CE">
      <w:pPr>
        <w:spacing w:line="280" w:lineRule="atLeast"/>
        <w:rPr>
          <w:szCs w:val="20"/>
        </w:rPr>
      </w:pPr>
    </w:p>
    <w:p w14:paraId="568386F7" w14:textId="77777777" w:rsidR="00A525CB" w:rsidRPr="009C6B04" w:rsidRDefault="00A525CB" w:rsidP="004C37CE">
      <w:pPr>
        <w:spacing w:line="280" w:lineRule="atLeast"/>
        <w:rPr>
          <w:szCs w:val="20"/>
        </w:rPr>
      </w:pPr>
      <w:r w:rsidRPr="009C6B04">
        <w:rPr>
          <w:szCs w:val="20"/>
        </w:rPr>
        <w:t>(2) S strani naročnika je za sodelovanje s ponudnikom odgovoren g. ……………, telefon: …………….. mobilna številka: …………………., elektronski naslov:</w:t>
      </w:r>
      <w:r w:rsidRPr="009C6B04">
        <w:rPr>
          <w:rStyle w:val="Hyperlink"/>
          <w:szCs w:val="20"/>
        </w:rPr>
        <w:t xml:space="preserve"> ……………………….</w:t>
      </w:r>
      <w:r w:rsidRPr="009C6B04">
        <w:rPr>
          <w:szCs w:val="20"/>
        </w:rPr>
        <w:t xml:space="preserve">. </w:t>
      </w:r>
    </w:p>
    <w:p w14:paraId="5E9D4A5D" w14:textId="77777777" w:rsidR="00C44199" w:rsidRPr="009C6B04" w:rsidRDefault="00C44199" w:rsidP="00F477F4">
      <w:pPr>
        <w:pStyle w:val="BodyText3"/>
        <w:spacing w:line="280" w:lineRule="atLeast"/>
        <w:rPr>
          <w:rFonts w:cs="Arial"/>
          <w:b/>
          <w:noProof/>
          <w:sz w:val="20"/>
          <w:lang w:val="sl-SI"/>
        </w:rPr>
      </w:pPr>
    </w:p>
    <w:p w14:paraId="6E72736E" w14:textId="0684CE7E" w:rsidR="001D1902" w:rsidRPr="009C6B04" w:rsidRDefault="009311EE" w:rsidP="008C17B3">
      <w:pPr>
        <w:pStyle w:val="BodyText3"/>
        <w:spacing w:line="280" w:lineRule="atLeast"/>
        <w:jc w:val="center"/>
        <w:rPr>
          <w:rFonts w:cs="Arial"/>
          <w:b/>
          <w:noProof/>
          <w:sz w:val="20"/>
          <w:lang w:val="sl-SI"/>
        </w:rPr>
      </w:pPr>
      <w:r w:rsidRPr="009C6B04">
        <w:rPr>
          <w:rFonts w:cs="Arial"/>
          <w:b/>
          <w:noProof/>
          <w:sz w:val="20"/>
          <w:lang w:val="sl-SI"/>
        </w:rPr>
        <w:t>REPRESENTATIVES</w:t>
      </w:r>
    </w:p>
    <w:p w14:paraId="37C34809" w14:textId="1377C978" w:rsidR="001D1902" w:rsidRPr="009C6B04" w:rsidRDefault="009311EE" w:rsidP="004C37CE">
      <w:pPr>
        <w:pStyle w:val="BodyText3"/>
        <w:spacing w:line="280" w:lineRule="atLeast"/>
        <w:jc w:val="center"/>
        <w:rPr>
          <w:rFonts w:cs="Arial"/>
          <w:b/>
          <w:noProof/>
          <w:sz w:val="20"/>
          <w:lang w:val="sl-SI"/>
        </w:rPr>
      </w:pPr>
      <w:r w:rsidRPr="009C6B04">
        <w:rPr>
          <w:rFonts w:cs="Arial"/>
          <w:b/>
          <w:noProof/>
          <w:sz w:val="20"/>
          <w:lang w:val="sl-SI"/>
        </w:rPr>
        <w:t>Article 11</w:t>
      </w:r>
    </w:p>
    <w:p w14:paraId="59AF4B86" w14:textId="77777777" w:rsidR="001D1902" w:rsidRPr="009C6B04" w:rsidRDefault="001D1902" w:rsidP="004C37CE">
      <w:pPr>
        <w:spacing w:line="280" w:lineRule="atLeast"/>
        <w:rPr>
          <w:szCs w:val="20"/>
        </w:rPr>
      </w:pPr>
    </w:p>
    <w:p w14:paraId="5BCE6533" w14:textId="26A1AB4B" w:rsidR="00535B9B" w:rsidRPr="009C6B04" w:rsidRDefault="00535B9B" w:rsidP="004C37CE">
      <w:pPr>
        <w:spacing w:line="280" w:lineRule="atLeast"/>
        <w:rPr>
          <w:noProof/>
          <w:color w:val="000000"/>
          <w:lang w:val="en-GB"/>
        </w:rPr>
      </w:pPr>
      <w:r w:rsidRPr="009C6B04">
        <w:rPr>
          <w:noProof/>
          <w:color w:val="000000"/>
          <w:lang w:val="en-GB"/>
        </w:rPr>
        <w:t>Each party shall nominate representatives, responsible for the  realization of the Contract, i.e.: for the Contracting Authority – …………….. (phone: ……</w:t>
      </w:r>
      <w:r w:rsidRPr="009C6B04">
        <w:rPr>
          <w:rFonts w:cs="Arial"/>
          <w:noProof/>
          <w:lang w:val="en-GB"/>
        </w:rPr>
        <w:t>….</w:t>
      </w:r>
      <w:r w:rsidRPr="009C6B04">
        <w:rPr>
          <w:noProof/>
          <w:color w:val="000000"/>
          <w:lang w:val="en-GB"/>
        </w:rPr>
        <w:t xml:space="preserve">); for the </w:t>
      </w:r>
      <w:r w:rsidR="00087290" w:rsidRPr="009C6B04">
        <w:rPr>
          <w:noProof/>
          <w:color w:val="000000"/>
          <w:lang w:val="en-GB"/>
        </w:rPr>
        <w:t>B</w:t>
      </w:r>
      <w:r w:rsidRPr="009C6B04">
        <w:rPr>
          <w:noProof/>
          <w:color w:val="000000"/>
          <w:lang w:val="en-GB"/>
        </w:rPr>
        <w:t>idder: ………………(phone: ……….).</w:t>
      </w:r>
    </w:p>
    <w:p w14:paraId="0E581978" w14:textId="77777777" w:rsidR="00C44199" w:rsidRPr="009C6B04" w:rsidRDefault="00C44199" w:rsidP="00F477F4">
      <w:pPr>
        <w:pStyle w:val="BodyText3"/>
        <w:spacing w:line="280" w:lineRule="atLeast"/>
        <w:rPr>
          <w:rFonts w:cs="Arial"/>
          <w:b/>
          <w:noProof/>
          <w:sz w:val="20"/>
          <w:lang w:val="sl-SI"/>
        </w:rPr>
      </w:pPr>
    </w:p>
    <w:p w14:paraId="6C92DCD9" w14:textId="77777777" w:rsidR="00B11912" w:rsidRPr="009C6B04" w:rsidRDefault="00B11912" w:rsidP="004C37CE">
      <w:pPr>
        <w:pStyle w:val="BodyText3"/>
        <w:spacing w:line="280" w:lineRule="atLeast"/>
        <w:jc w:val="center"/>
        <w:rPr>
          <w:rFonts w:cs="Arial"/>
          <w:b/>
          <w:noProof/>
          <w:sz w:val="20"/>
          <w:lang w:val="sl-SI"/>
        </w:rPr>
      </w:pPr>
    </w:p>
    <w:p w14:paraId="722132ED" w14:textId="2FF26DA6" w:rsidR="00A525CB" w:rsidRPr="009C6B04" w:rsidRDefault="00A525CB" w:rsidP="008C17B3">
      <w:pPr>
        <w:pStyle w:val="BodyText3"/>
        <w:spacing w:line="280" w:lineRule="atLeast"/>
        <w:jc w:val="center"/>
        <w:rPr>
          <w:rFonts w:cs="Arial"/>
          <w:b/>
          <w:noProof/>
          <w:sz w:val="20"/>
          <w:lang w:val="sl-SI"/>
        </w:rPr>
      </w:pPr>
      <w:r w:rsidRPr="00260804">
        <w:rPr>
          <w:rFonts w:cs="Arial"/>
          <w:b/>
          <w:noProof/>
          <w:sz w:val="20"/>
          <w:lang w:val="sl-SI"/>
        </w:rPr>
        <w:t>JAMSTVA IN GARANCIJSKE OBVEZNOSTI PONUDNIKA</w:t>
      </w:r>
    </w:p>
    <w:p w14:paraId="7EAB9A5E" w14:textId="77777777" w:rsidR="00A525CB" w:rsidRPr="009C6B04" w:rsidRDefault="00A525CB" w:rsidP="004C37CE">
      <w:pPr>
        <w:pStyle w:val="BodyText3"/>
        <w:spacing w:line="280" w:lineRule="atLeast"/>
        <w:jc w:val="center"/>
        <w:rPr>
          <w:rFonts w:cs="Arial"/>
          <w:b/>
          <w:noProof/>
          <w:sz w:val="20"/>
          <w:lang w:val="sl-SI"/>
        </w:rPr>
      </w:pPr>
      <w:r w:rsidRPr="009C6B04">
        <w:rPr>
          <w:rFonts w:cs="Arial"/>
          <w:b/>
          <w:noProof/>
          <w:sz w:val="20"/>
          <w:lang w:val="sl-SI"/>
        </w:rPr>
        <w:t>12. člen</w:t>
      </w:r>
    </w:p>
    <w:p w14:paraId="79DB5777" w14:textId="77777777" w:rsidR="007C344A" w:rsidRPr="009C6B04" w:rsidRDefault="007C344A" w:rsidP="007C344A">
      <w:pPr>
        <w:pStyle w:val="BodyText3"/>
        <w:spacing w:line="280" w:lineRule="atLeast"/>
        <w:rPr>
          <w:rFonts w:cs="Arial"/>
          <w:noProof/>
          <w:sz w:val="20"/>
          <w:lang w:val="sl-SI"/>
        </w:rPr>
      </w:pPr>
      <w:r w:rsidRPr="009C6B04">
        <w:rPr>
          <w:rFonts w:cs="Arial"/>
          <w:noProof/>
          <w:sz w:val="20"/>
          <w:lang w:val="sl-SI"/>
        </w:rPr>
        <w:t>(1) Ponudnik naročniku jamči:</w:t>
      </w:r>
    </w:p>
    <w:p w14:paraId="6EB76A10" w14:textId="77777777" w:rsidR="007C344A" w:rsidRPr="009C6B04" w:rsidRDefault="007C344A" w:rsidP="007C344A">
      <w:pPr>
        <w:pStyle w:val="BodyText3"/>
        <w:spacing w:line="280" w:lineRule="atLeast"/>
        <w:rPr>
          <w:rFonts w:cs="Arial"/>
          <w:noProof/>
          <w:sz w:val="20"/>
          <w:lang w:val="sl-SI"/>
        </w:rPr>
      </w:pPr>
    </w:p>
    <w:p w14:paraId="0D6CCF24" w14:textId="77777777" w:rsidR="007C344A" w:rsidRPr="009C6B04" w:rsidRDefault="007C344A" w:rsidP="00C05128">
      <w:pPr>
        <w:pStyle w:val="BodyText3"/>
        <w:numPr>
          <w:ilvl w:val="0"/>
          <w:numId w:val="9"/>
        </w:numPr>
        <w:spacing w:line="280" w:lineRule="atLeast"/>
        <w:rPr>
          <w:rFonts w:cs="Arial"/>
          <w:noProof/>
          <w:sz w:val="20"/>
          <w:lang w:val="sl-SI"/>
        </w:rPr>
      </w:pPr>
      <w:r w:rsidRPr="009C6B04">
        <w:rPr>
          <w:rFonts w:cs="Arial"/>
          <w:noProof/>
          <w:sz w:val="20"/>
          <w:lang w:val="sl-SI"/>
        </w:rPr>
        <w:t>da kupljena oprema deluje brezhibno in nima skritih napak,</w:t>
      </w:r>
    </w:p>
    <w:p w14:paraId="22535E23" w14:textId="77777777" w:rsidR="007C344A" w:rsidRPr="009C6B04" w:rsidRDefault="007C344A" w:rsidP="00C05128">
      <w:pPr>
        <w:pStyle w:val="BodyText3"/>
        <w:numPr>
          <w:ilvl w:val="0"/>
          <w:numId w:val="9"/>
        </w:numPr>
        <w:spacing w:line="280" w:lineRule="atLeast"/>
        <w:rPr>
          <w:rFonts w:cs="Arial"/>
          <w:noProof/>
          <w:sz w:val="20"/>
          <w:lang w:val="sl-SI"/>
        </w:rPr>
      </w:pPr>
      <w:r w:rsidRPr="009C6B04">
        <w:rPr>
          <w:rFonts w:cs="Arial"/>
          <w:noProof/>
          <w:sz w:val="20"/>
          <w:lang w:val="sl-SI"/>
        </w:rPr>
        <w:t>da oprema, ki je predmet te pogodbe, ni obremenjeno s pravicami tretjih oseb,</w:t>
      </w:r>
    </w:p>
    <w:p w14:paraId="734F382F" w14:textId="77777777" w:rsidR="007C344A" w:rsidRPr="009C6B04" w:rsidRDefault="007C344A" w:rsidP="00C05128">
      <w:pPr>
        <w:pStyle w:val="BodyText3"/>
        <w:numPr>
          <w:ilvl w:val="0"/>
          <w:numId w:val="9"/>
        </w:numPr>
        <w:spacing w:line="280" w:lineRule="atLeast"/>
        <w:rPr>
          <w:rFonts w:cs="Arial"/>
          <w:noProof/>
          <w:sz w:val="20"/>
          <w:lang w:val="sl-SI"/>
        </w:rPr>
      </w:pPr>
      <w:r w:rsidRPr="009C6B04">
        <w:rPr>
          <w:rFonts w:cs="Arial"/>
          <w:noProof/>
          <w:sz w:val="20"/>
          <w:lang w:val="sl-SI"/>
        </w:rPr>
        <w:t>da oprema popolnoma ustreza vsem tehničnim opisom, karakteristikam in specifikacijam, ki so bila dana v okviru Dokumentacije v zvezi z oddajo naročila in ponudbene dokumentacije ali so priloga te pogodbe,</w:t>
      </w:r>
    </w:p>
    <w:p w14:paraId="412B4A40" w14:textId="77777777" w:rsidR="007C344A" w:rsidRPr="009C6B04" w:rsidRDefault="007C344A" w:rsidP="00C05128">
      <w:pPr>
        <w:pStyle w:val="BodyText3"/>
        <w:numPr>
          <w:ilvl w:val="0"/>
          <w:numId w:val="9"/>
        </w:numPr>
        <w:spacing w:line="280" w:lineRule="atLeast"/>
        <w:rPr>
          <w:rFonts w:cs="Arial"/>
          <w:noProof/>
          <w:sz w:val="20"/>
          <w:lang w:val="sl-SI"/>
        </w:rPr>
      </w:pPr>
      <w:r w:rsidRPr="009C6B04">
        <w:rPr>
          <w:rFonts w:cs="Arial"/>
          <w:noProof/>
          <w:sz w:val="20"/>
          <w:lang w:val="sl-SI"/>
        </w:rPr>
        <w:t>da bo naročnik pridobil vse pravice, ki so vezane na opremo, ponudnik pa bo brezhibno izvrševal vse obveznosti, ki so vezane na opremo.</w:t>
      </w:r>
    </w:p>
    <w:p w14:paraId="34CC57BC" w14:textId="77777777" w:rsidR="007C344A" w:rsidRPr="009C6B04" w:rsidRDefault="007C344A" w:rsidP="007C344A">
      <w:pPr>
        <w:pStyle w:val="BodyText3"/>
        <w:spacing w:line="280" w:lineRule="atLeast"/>
        <w:rPr>
          <w:rFonts w:cs="Arial"/>
          <w:noProof/>
          <w:sz w:val="20"/>
          <w:lang w:val="sl-SI"/>
        </w:rPr>
      </w:pPr>
    </w:p>
    <w:p w14:paraId="1E4EA303" w14:textId="77777777" w:rsidR="007C344A" w:rsidRPr="009C6B04" w:rsidRDefault="007C344A" w:rsidP="007C344A">
      <w:pPr>
        <w:pStyle w:val="BodyText3"/>
        <w:spacing w:line="280" w:lineRule="atLeast"/>
        <w:rPr>
          <w:rFonts w:cs="Arial"/>
          <w:noProof/>
          <w:sz w:val="20"/>
          <w:lang w:val="sl-SI"/>
        </w:rPr>
      </w:pPr>
      <w:r w:rsidRPr="009C6B04">
        <w:rPr>
          <w:rFonts w:cs="Arial"/>
          <w:noProof/>
          <w:sz w:val="20"/>
          <w:lang w:val="sl-SI"/>
        </w:rPr>
        <w:t xml:space="preserve">(2) Za opremo, ki je predmet te pogodbe, daje ponudnik ……..  mesečno garancijo </w:t>
      </w:r>
      <w:r w:rsidRPr="009C6B04">
        <w:rPr>
          <w:rFonts w:cs="Arial"/>
          <w:i/>
          <w:noProof/>
          <w:sz w:val="16"/>
          <w:szCs w:val="16"/>
          <w:lang w:val="sl-SI"/>
        </w:rPr>
        <w:t>(najmanj 36-mesečno garancijo)</w:t>
      </w:r>
      <w:r w:rsidRPr="009C6B04">
        <w:rPr>
          <w:rFonts w:cs="Arial"/>
          <w:noProof/>
          <w:sz w:val="20"/>
          <w:lang w:val="sl-SI"/>
        </w:rPr>
        <w:t xml:space="preserve"> za brezhibno tehnično delovanje. Garancijski rok teče od dneva podpisa zapisnika o uspešnem končnem prevzemu. Če je bilo blago v garancijskem roku zamenjano ali bistveno popravljeno, začne teči garancijski rok znova in je dobavitelj dolžan izdati nov garancijski list.</w:t>
      </w:r>
    </w:p>
    <w:p w14:paraId="49D06A27" w14:textId="77777777" w:rsidR="007C344A" w:rsidRPr="009C6B04" w:rsidRDefault="007C344A" w:rsidP="007C344A">
      <w:pPr>
        <w:pStyle w:val="BodyText3"/>
        <w:spacing w:line="280" w:lineRule="atLeast"/>
        <w:rPr>
          <w:rFonts w:cs="Arial"/>
          <w:noProof/>
          <w:sz w:val="20"/>
          <w:lang w:val="sl-SI"/>
        </w:rPr>
      </w:pPr>
    </w:p>
    <w:p w14:paraId="5B853F9F" w14:textId="77777777" w:rsidR="007C344A" w:rsidRPr="009C6B04" w:rsidRDefault="007C344A" w:rsidP="007C344A">
      <w:pPr>
        <w:pStyle w:val="BodyText3"/>
        <w:spacing w:line="280" w:lineRule="atLeast"/>
        <w:rPr>
          <w:rFonts w:cs="Arial"/>
          <w:noProof/>
          <w:sz w:val="20"/>
          <w:lang w:val="sl-SI"/>
        </w:rPr>
      </w:pPr>
      <w:r w:rsidRPr="009C6B04">
        <w:rPr>
          <w:rFonts w:cs="Arial"/>
          <w:noProof/>
          <w:sz w:val="20"/>
          <w:lang w:val="sl-SI"/>
        </w:rPr>
        <w:t>(3) Ponudnik mora za celotno ponujeno opremo, v času garancijskega roka iz drugega odstavka tega člena, zagotavljati brezplačno podporo za servisiranje, brezplačno servisiranje in brezplačne rezervne (nadomestne) dele. Kot podpora za servisiranje se šteje pomoč naročniku pru odpravljanju napak, s pomočjo telefonskega klica ali elektronske pošte.</w:t>
      </w:r>
    </w:p>
    <w:p w14:paraId="21E68E5B" w14:textId="77777777" w:rsidR="007C344A" w:rsidRPr="009C6B04" w:rsidRDefault="007C344A" w:rsidP="007C344A">
      <w:pPr>
        <w:pStyle w:val="BodyText3"/>
        <w:spacing w:line="280" w:lineRule="atLeast"/>
        <w:rPr>
          <w:rFonts w:cs="Arial"/>
          <w:noProof/>
          <w:sz w:val="20"/>
          <w:lang w:val="sl-SI"/>
        </w:rPr>
      </w:pPr>
    </w:p>
    <w:p w14:paraId="24EFF980" w14:textId="77777777" w:rsidR="007C344A" w:rsidRPr="009C6B04" w:rsidRDefault="007C344A" w:rsidP="007C344A">
      <w:pPr>
        <w:pStyle w:val="BodyText3"/>
        <w:spacing w:line="280" w:lineRule="atLeast"/>
        <w:rPr>
          <w:rFonts w:cs="Arial"/>
          <w:noProof/>
          <w:sz w:val="20"/>
          <w:lang w:val="sl-SI"/>
        </w:rPr>
      </w:pPr>
      <w:r w:rsidRPr="009C6B04">
        <w:rPr>
          <w:rFonts w:cs="Arial"/>
          <w:noProof/>
          <w:sz w:val="20"/>
          <w:lang w:val="sl-SI"/>
        </w:rPr>
        <w:t>(4) Ponudnik mora za celotno trajanje garancijske dobe zagotavljati odzivni čas, ki ni daljši od 12 ur. Storitve servisiranja ponujene opreme bo izvajal pooblaščen servis iz OBR-7 ponudbene dokumentacije.</w:t>
      </w:r>
    </w:p>
    <w:p w14:paraId="25435F12" w14:textId="77777777" w:rsidR="007C344A" w:rsidRPr="009C6B04" w:rsidRDefault="007C344A" w:rsidP="007C344A">
      <w:pPr>
        <w:pStyle w:val="BodyText3"/>
        <w:spacing w:line="280" w:lineRule="atLeast"/>
        <w:rPr>
          <w:rFonts w:cs="Arial"/>
          <w:noProof/>
          <w:sz w:val="20"/>
          <w:lang w:val="sl-SI"/>
        </w:rPr>
      </w:pPr>
    </w:p>
    <w:p w14:paraId="24A2F887" w14:textId="2E2AE747" w:rsidR="007C344A" w:rsidRPr="009C6B04" w:rsidRDefault="007C344A" w:rsidP="007C344A">
      <w:pPr>
        <w:pStyle w:val="BodyText3"/>
        <w:spacing w:line="280" w:lineRule="atLeast"/>
        <w:rPr>
          <w:rFonts w:cs="Arial"/>
          <w:noProof/>
          <w:sz w:val="20"/>
          <w:lang w:val="sl-SI"/>
        </w:rPr>
      </w:pPr>
      <w:r w:rsidRPr="009C6B04">
        <w:rPr>
          <w:rFonts w:cs="Arial"/>
          <w:noProof/>
          <w:sz w:val="20"/>
          <w:lang w:val="sl-SI"/>
        </w:rPr>
        <w:t>(5) Ponudnik mora zagotoviti popravilo ponujene opreme oziroma odpravo napak v roku pet</w:t>
      </w:r>
      <w:r w:rsidR="003C6B34" w:rsidRPr="009C6B04">
        <w:rPr>
          <w:rFonts w:cs="Arial"/>
          <w:noProof/>
          <w:sz w:val="20"/>
          <w:lang w:val="sl-SI"/>
        </w:rPr>
        <w:t>najstih</w:t>
      </w:r>
      <w:r w:rsidRPr="009C6B04">
        <w:rPr>
          <w:rFonts w:cs="Arial"/>
          <w:noProof/>
          <w:sz w:val="20"/>
          <w:lang w:val="sl-SI"/>
        </w:rPr>
        <w:t xml:space="preserve"> (</w:t>
      </w:r>
      <w:r w:rsidR="003C6B34" w:rsidRPr="009C6B04">
        <w:rPr>
          <w:rFonts w:cs="Arial"/>
          <w:noProof/>
          <w:sz w:val="20"/>
          <w:lang w:val="sl-SI"/>
        </w:rPr>
        <w:t>1</w:t>
      </w:r>
      <w:r w:rsidRPr="009C6B04">
        <w:rPr>
          <w:rFonts w:cs="Arial"/>
          <w:noProof/>
          <w:sz w:val="20"/>
          <w:lang w:val="sl-SI"/>
        </w:rPr>
        <w:t>5) delovni</w:t>
      </w:r>
      <w:r w:rsidR="009337C4" w:rsidRPr="009C6B04">
        <w:rPr>
          <w:rFonts w:cs="Arial"/>
          <w:noProof/>
          <w:sz w:val="20"/>
          <w:lang w:val="sl-SI"/>
        </w:rPr>
        <w:t>h</w:t>
      </w:r>
      <w:r w:rsidRPr="009C6B04">
        <w:rPr>
          <w:rFonts w:cs="Arial"/>
          <w:noProof/>
          <w:sz w:val="20"/>
          <w:lang w:val="sl-SI"/>
        </w:rPr>
        <w:t xml:space="preserve"> dni od prijave napake s strani naročnika.</w:t>
      </w:r>
    </w:p>
    <w:p w14:paraId="1B25155B" w14:textId="77777777" w:rsidR="007C344A" w:rsidRPr="009C6B04" w:rsidRDefault="007C344A" w:rsidP="007C344A">
      <w:pPr>
        <w:pStyle w:val="BodyText3"/>
        <w:spacing w:line="280" w:lineRule="atLeast"/>
        <w:rPr>
          <w:rFonts w:cs="Arial"/>
          <w:noProof/>
          <w:sz w:val="20"/>
          <w:lang w:val="sl-SI"/>
        </w:rPr>
      </w:pPr>
    </w:p>
    <w:p w14:paraId="78B11461" w14:textId="77777777" w:rsidR="007C344A" w:rsidRPr="009C6B04" w:rsidRDefault="007C344A" w:rsidP="007C344A">
      <w:pPr>
        <w:tabs>
          <w:tab w:val="left" w:pos="0"/>
        </w:tabs>
        <w:spacing w:line="280" w:lineRule="atLeast"/>
      </w:pPr>
      <w:r w:rsidRPr="009C6B04">
        <w:rPr>
          <w:rFonts w:cs="Arial"/>
          <w:noProof/>
        </w:rPr>
        <w:t>(6)</w:t>
      </w:r>
      <w:r w:rsidRPr="009C6B04">
        <w:t xml:space="preserve"> V primeru treh ali več sistemskih napak (napake na istem funkcionalnem sklopu), mora ponudnik naročniku na lastne stroške zagotovili zamenjavo vseh tovrstnih sklopov s tehnološko izboljšanim modelom v roku 15 dni od prijave tretje napake.</w:t>
      </w:r>
    </w:p>
    <w:p w14:paraId="3C67C2A7" w14:textId="77777777" w:rsidR="007C344A" w:rsidRPr="009C6B04" w:rsidRDefault="007C344A" w:rsidP="007C344A">
      <w:pPr>
        <w:pStyle w:val="BodyText3"/>
        <w:spacing w:line="280" w:lineRule="atLeast"/>
        <w:rPr>
          <w:rFonts w:cs="Arial"/>
          <w:noProof/>
          <w:sz w:val="20"/>
          <w:lang w:val="sl-SI"/>
        </w:rPr>
      </w:pPr>
    </w:p>
    <w:p w14:paraId="73A34C6B" w14:textId="77777777" w:rsidR="007C344A" w:rsidRPr="009C6B04" w:rsidRDefault="007C344A" w:rsidP="007C344A">
      <w:pPr>
        <w:pStyle w:val="BodyText3"/>
        <w:spacing w:line="280" w:lineRule="atLeast"/>
        <w:rPr>
          <w:rFonts w:cs="Arial"/>
          <w:noProof/>
          <w:sz w:val="20"/>
          <w:lang w:val="sl-SI"/>
        </w:rPr>
      </w:pPr>
      <w:r w:rsidRPr="009C6B04">
        <w:rPr>
          <w:rFonts w:cs="Arial"/>
          <w:noProof/>
          <w:sz w:val="20"/>
          <w:lang w:val="sl-SI"/>
        </w:rPr>
        <w:t>(7) V primeru šestih ali več napak na isti napravi mora ponudnik  na lastne stroške zagotovili zamenjavo okvarjene naprave z novo napravo v roku 15 dni od prijave šeste napake.</w:t>
      </w:r>
    </w:p>
    <w:p w14:paraId="5AB79736" w14:textId="77777777" w:rsidR="007C344A" w:rsidRPr="009C6B04" w:rsidRDefault="007C344A" w:rsidP="007C344A">
      <w:pPr>
        <w:pStyle w:val="BodyText3"/>
        <w:spacing w:line="280" w:lineRule="atLeast"/>
        <w:rPr>
          <w:rFonts w:cs="Arial"/>
          <w:noProof/>
          <w:sz w:val="20"/>
          <w:lang w:val="sl-SI"/>
        </w:rPr>
      </w:pPr>
    </w:p>
    <w:p w14:paraId="5030D3A6" w14:textId="77777777" w:rsidR="007C344A" w:rsidRPr="009C6B04" w:rsidRDefault="007C344A" w:rsidP="007C344A">
      <w:pPr>
        <w:pStyle w:val="BodyText3"/>
        <w:spacing w:line="280" w:lineRule="atLeast"/>
        <w:rPr>
          <w:rFonts w:cs="Arial"/>
          <w:noProof/>
          <w:sz w:val="20"/>
          <w:lang w:val="sl-SI"/>
        </w:rPr>
      </w:pPr>
      <w:r w:rsidRPr="009C6B04">
        <w:rPr>
          <w:rFonts w:cs="Arial"/>
          <w:noProof/>
          <w:sz w:val="20"/>
          <w:lang w:val="sl-SI"/>
        </w:rPr>
        <w:t>(8) O vsaki intervenciji (popravilu napake) mora ponudnik naročniku izdati pisno poročilo o opravljenem delu in morebitnih zamenjanih komponentah.</w:t>
      </w:r>
    </w:p>
    <w:p w14:paraId="7C3469C2" w14:textId="77777777" w:rsidR="007C344A" w:rsidRPr="009C6B04" w:rsidRDefault="007C344A" w:rsidP="007C344A">
      <w:pPr>
        <w:pStyle w:val="BodyText3"/>
        <w:spacing w:line="280" w:lineRule="atLeast"/>
        <w:rPr>
          <w:rFonts w:cs="Arial"/>
          <w:noProof/>
          <w:sz w:val="20"/>
          <w:lang w:val="sl-SI"/>
        </w:rPr>
      </w:pPr>
    </w:p>
    <w:p w14:paraId="01CA2B3F" w14:textId="77777777" w:rsidR="007C344A" w:rsidRPr="009C6B04" w:rsidRDefault="007C344A" w:rsidP="007C344A">
      <w:pPr>
        <w:pStyle w:val="BodyText3"/>
        <w:spacing w:line="280" w:lineRule="atLeast"/>
        <w:rPr>
          <w:rFonts w:cs="Arial"/>
          <w:noProof/>
          <w:sz w:val="20"/>
          <w:lang w:val="sl-SI"/>
        </w:rPr>
      </w:pPr>
      <w:r w:rsidRPr="009C6B04">
        <w:rPr>
          <w:rFonts w:cs="Arial"/>
          <w:noProof/>
          <w:sz w:val="20"/>
          <w:lang w:val="sl-SI"/>
        </w:rPr>
        <w:t>(9) Ponudnik mora zagotoviti razpoložljivost in združljivost nadomestnih delov najmanj 8 let od datuma končnega prevzema ponujene opreme. Za čas trajanja garancijske dobe so vsi nadomestni deli vključeni v ceno iz prvega odstavka 4. člena te pogodbe.</w:t>
      </w:r>
    </w:p>
    <w:p w14:paraId="7B3990E4" w14:textId="1771A158" w:rsidR="00C44199" w:rsidRPr="009C6B04" w:rsidRDefault="00C44199" w:rsidP="00F477F4">
      <w:pPr>
        <w:pStyle w:val="BodyText3"/>
        <w:spacing w:line="280" w:lineRule="atLeast"/>
        <w:rPr>
          <w:rFonts w:cs="Arial"/>
          <w:b/>
          <w:noProof/>
          <w:sz w:val="20"/>
          <w:lang w:val="sl-SI"/>
        </w:rPr>
      </w:pPr>
    </w:p>
    <w:p w14:paraId="7D477472" w14:textId="77777777" w:rsidR="007771DF" w:rsidRPr="009C6B04" w:rsidRDefault="007771DF" w:rsidP="00F477F4">
      <w:pPr>
        <w:pStyle w:val="BodyText3"/>
        <w:spacing w:line="280" w:lineRule="atLeast"/>
        <w:rPr>
          <w:rFonts w:cs="Arial"/>
          <w:b/>
          <w:noProof/>
          <w:sz w:val="20"/>
          <w:lang w:val="sl-SI"/>
        </w:rPr>
      </w:pPr>
    </w:p>
    <w:p w14:paraId="41C207A2" w14:textId="026543CA" w:rsidR="004C38E5" w:rsidRPr="009C6B04" w:rsidRDefault="004C38E5" w:rsidP="008C17B3">
      <w:pPr>
        <w:pStyle w:val="BodyText3"/>
        <w:spacing w:line="280" w:lineRule="atLeast"/>
        <w:jc w:val="center"/>
        <w:rPr>
          <w:rFonts w:cs="Arial"/>
          <w:b/>
          <w:noProof/>
          <w:sz w:val="20"/>
          <w:lang w:val="sl-SI"/>
        </w:rPr>
      </w:pPr>
      <w:r w:rsidRPr="00260804">
        <w:rPr>
          <w:rFonts w:cs="Arial"/>
          <w:b/>
          <w:noProof/>
          <w:sz w:val="20"/>
          <w:lang w:val="sl-SI"/>
        </w:rPr>
        <w:t>GUARANTEE AND WARRANTY OBLIGATIONS OF THE BIDDER</w:t>
      </w:r>
    </w:p>
    <w:p w14:paraId="7F461AA8" w14:textId="273F5F50" w:rsidR="00A04085" w:rsidRPr="009C6B04" w:rsidRDefault="004C38E5" w:rsidP="004C37CE">
      <w:pPr>
        <w:pStyle w:val="BodyText3"/>
        <w:spacing w:line="280" w:lineRule="atLeast"/>
        <w:jc w:val="center"/>
        <w:rPr>
          <w:rFonts w:cs="Arial"/>
          <w:b/>
          <w:noProof/>
          <w:sz w:val="20"/>
          <w:lang w:val="sl-SI"/>
        </w:rPr>
      </w:pPr>
      <w:r w:rsidRPr="009C6B04">
        <w:rPr>
          <w:rFonts w:cs="Arial"/>
          <w:b/>
          <w:noProof/>
          <w:sz w:val="20"/>
          <w:lang w:val="sl-SI"/>
        </w:rPr>
        <w:t>Article 12</w:t>
      </w:r>
    </w:p>
    <w:p w14:paraId="45384153" w14:textId="77777777" w:rsidR="00F860AD" w:rsidRPr="009C6B04" w:rsidRDefault="00F860AD" w:rsidP="004C37CE">
      <w:pPr>
        <w:pStyle w:val="BodyText3"/>
        <w:spacing w:line="280" w:lineRule="atLeast"/>
        <w:jc w:val="center"/>
        <w:rPr>
          <w:rFonts w:cs="Arial"/>
          <w:b/>
          <w:noProof/>
          <w:sz w:val="20"/>
          <w:lang w:val="sl-SI"/>
        </w:rPr>
      </w:pPr>
    </w:p>
    <w:p w14:paraId="367FE253" w14:textId="17C21BF9" w:rsidR="00A04085" w:rsidRPr="009C6B04" w:rsidRDefault="00A04085" w:rsidP="004C37CE">
      <w:pPr>
        <w:pStyle w:val="BodyText3"/>
        <w:spacing w:line="280" w:lineRule="atLeast"/>
        <w:rPr>
          <w:rFonts w:cs="Arial"/>
          <w:noProof/>
          <w:sz w:val="20"/>
          <w:lang w:val="sl-SI"/>
        </w:rPr>
      </w:pPr>
      <w:r w:rsidRPr="009C6B04">
        <w:rPr>
          <w:rFonts w:cs="Arial"/>
          <w:noProof/>
          <w:sz w:val="20"/>
          <w:lang w:val="sl-SI"/>
        </w:rPr>
        <w:t xml:space="preserve">(1) </w:t>
      </w:r>
      <w:r w:rsidR="000D3C0D" w:rsidRPr="009C6B04">
        <w:rPr>
          <w:rFonts w:cs="Arial"/>
          <w:noProof/>
          <w:sz w:val="20"/>
          <w:lang w:val="sl-SI"/>
        </w:rPr>
        <w:t xml:space="preserve">The </w:t>
      </w:r>
      <w:r w:rsidR="00087290" w:rsidRPr="009C6B04">
        <w:rPr>
          <w:rFonts w:cs="Arial"/>
          <w:noProof/>
          <w:sz w:val="20"/>
          <w:lang w:val="sl-SI"/>
        </w:rPr>
        <w:t>B</w:t>
      </w:r>
      <w:r w:rsidR="000D3C0D" w:rsidRPr="009C6B04">
        <w:rPr>
          <w:rFonts w:cs="Arial"/>
          <w:noProof/>
          <w:sz w:val="20"/>
          <w:lang w:val="sl-SI"/>
        </w:rPr>
        <w:t xml:space="preserve">idder guarantees to the </w:t>
      </w:r>
      <w:r w:rsidR="00087290" w:rsidRPr="009C6B04">
        <w:rPr>
          <w:rFonts w:cs="Arial"/>
          <w:noProof/>
          <w:sz w:val="20"/>
          <w:lang w:val="sl-SI"/>
        </w:rPr>
        <w:t>Contract Authority</w:t>
      </w:r>
      <w:r w:rsidRPr="009C6B04">
        <w:rPr>
          <w:rFonts w:cs="Arial"/>
          <w:noProof/>
          <w:sz w:val="20"/>
          <w:lang w:val="sl-SI"/>
        </w:rPr>
        <w:t>:</w:t>
      </w:r>
    </w:p>
    <w:p w14:paraId="0155EBF9" w14:textId="77777777" w:rsidR="000D3C0D" w:rsidRPr="009C6B04" w:rsidRDefault="000D3C0D" w:rsidP="00C05128">
      <w:pPr>
        <w:pStyle w:val="BodyText3"/>
        <w:numPr>
          <w:ilvl w:val="0"/>
          <w:numId w:val="9"/>
        </w:numPr>
        <w:spacing w:line="280" w:lineRule="atLeast"/>
        <w:rPr>
          <w:rFonts w:cs="Arial"/>
          <w:noProof/>
          <w:sz w:val="20"/>
          <w:lang w:val="sl-SI"/>
        </w:rPr>
      </w:pPr>
      <w:r w:rsidRPr="009C6B04">
        <w:rPr>
          <w:rFonts w:cs="Arial"/>
          <w:noProof/>
          <w:sz w:val="20"/>
          <w:lang w:val="sl-SI"/>
        </w:rPr>
        <w:t>that the purchased equipment is functioning impeccably and has no hidden defects,</w:t>
      </w:r>
    </w:p>
    <w:p w14:paraId="025068EE" w14:textId="38F7828D" w:rsidR="00A04085" w:rsidRPr="009C6B04" w:rsidRDefault="000D3C0D" w:rsidP="00C05128">
      <w:pPr>
        <w:pStyle w:val="BodyText3"/>
        <w:numPr>
          <w:ilvl w:val="0"/>
          <w:numId w:val="9"/>
        </w:numPr>
        <w:spacing w:line="280" w:lineRule="atLeast"/>
        <w:rPr>
          <w:rFonts w:cs="Arial"/>
          <w:noProof/>
          <w:sz w:val="20"/>
          <w:lang w:val="sl-SI"/>
        </w:rPr>
      </w:pPr>
      <w:r w:rsidRPr="009C6B04">
        <w:rPr>
          <w:rFonts w:cs="Arial"/>
          <w:noProof/>
          <w:sz w:val="20"/>
          <w:lang w:val="sl-SI"/>
        </w:rPr>
        <w:t>that the goods covered by this Agreement are not burdened with the rights of third parties</w:t>
      </w:r>
      <w:r w:rsidR="00A04085" w:rsidRPr="009C6B04">
        <w:rPr>
          <w:rFonts w:cs="Arial"/>
          <w:noProof/>
          <w:sz w:val="20"/>
          <w:lang w:val="sl-SI"/>
        </w:rPr>
        <w:t>,</w:t>
      </w:r>
    </w:p>
    <w:p w14:paraId="61D61FDE" w14:textId="1BB172BC" w:rsidR="00A04085" w:rsidRPr="009C6B04" w:rsidRDefault="000D3C0D" w:rsidP="00C05128">
      <w:pPr>
        <w:pStyle w:val="BodyText3"/>
        <w:numPr>
          <w:ilvl w:val="0"/>
          <w:numId w:val="9"/>
        </w:numPr>
        <w:spacing w:line="280" w:lineRule="atLeast"/>
        <w:rPr>
          <w:rFonts w:cs="Arial"/>
          <w:noProof/>
          <w:sz w:val="20"/>
          <w:lang w:val="sl-SI"/>
        </w:rPr>
      </w:pPr>
      <w:r w:rsidRPr="009C6B04">
        <w:rPr>
          <w:rFonts w:cs="Arial"/>
          <w:noProof/>
          <w:sz w:val="20"/>
          <w:lang w:val="sl-SI"/>
        </w:rPr>
        <w:t>that the goods fully comply with all the technical descriptions, characteristics and specifications provided in the documentation relating to the award of the contract and the tender documentation or are enclosed to this contract</w:t>
      </w:r>
      <w:r w:rsidR="00A04085" w:rsidRPr="009C6B04">
        <w:rPr>
          <w:rFonts w:cs="Arial"/>
          <w:noProof/>
          <w:sz w:val="20"/>
          <w:lang w:val="sl-SI"/>
        </w:rPr>
        <w:t>,</w:t>
      </w:r>
    </w:p>
    <w:p w14:paraId="6E916456" w14:textId="7940D941" w:rsidR="00A04085" w:rsidRPr="009C6B04" w:rsidRDefault="00D33A3E" w:rsidP="00C05128">
      <w:pPr>
        <w:pStyle w:val="BodyText3"/>
        <w:numPr>
          <w:ilvl w:val="0"/>
          <w:numId w:val="9"/>
        </w:numPr>
        <w:spacing w:line="280" w:lineRule="atLeast"/>
        <w:rPr>
          <w:rFonts w:cs="Arial"/>
          <w:noProof/>
          <w:sz w:val="20"/>
          <w:lang w:val="sl-SI"/>
        </w:rPr>
      </w:pPr>
      <w:r w:rsidRPr="009C6B04">
        <w:rPr>
          <w:rFonts w:cs="Arial"/>
          <w:noProof/>
          <w:sz w:val="20"/>
          <w:lang w:val="sl-SI"/>
        </w:rPr>
        <w:t xml:space="preserve">that the </w:t>
      </w:r>
      <w:r w:rsidR="00087290" w:rsidRPr="009C6B04">
        <w:rPr>
          <w:rFonts w:cs="Arial"/>
          <w:noProof/>
          <w:sz w:val="20"/>
          <w:lang w:val="sl-SI"/>
        </w:rPr>
        <w:t>C</w:t>
      </w:r>
      <w:r w:rsidRPr="009C6B04">
        <w:rPr>
          <w:rFonts w:cs="Arial"/>
          <w:noProof/>
          <w:sz w:val="20"/>
          <w:lang w:val="sl-SI"/>
        </w:rPr>
        <w:t xml:space="preserve">ontracting </w:t>
      </w:r>
      <w:r w:rsidR="00087290" w:rsidRPr="009C6B04">
        <w:rPr>
          <w:rFonts w:cs="Arial"/>
          <w:noProof/>
          <w:sz w:val="20"/>
          <w:lang w:val="sl-SI"/>
        </w:rPr>
        <w:t>A</w:t>
      </w:r>
      <w:r w:rsidRPr="009C6B04">
        <w:rPr>
          <w:rFonts w:cs="Arial"/>
          <w:noProof/>
          <w:sz w:val="20"/>
          <w:lang w:val="sl-SI"/>
        </w:rPr>
        <w:t>uthority will acquire all goods-related rights, and the provider will perform all obligations related to the equipment</w:t>
      </w:r>
      <w:r w:rsidR="00A04085" w:rsidRPr="009C6B04">
        <w:rPr>
          <w:rFonts w:cs="Arial"/>
          <w:noProof/>
          <w:sz w:val="20"/>
          <w:lang w:val="sl-SI"/>
        </w:rPr>
        <w:t>.</w:t>
      </w:r>
    </w:p>
    <w:p w14:paraId="5AC31C2B" w14:textId="77777777" w:rsidR="00A04085" w:rsidRPr="009C6B04" w:rsidRDefault="00A04085" w:rsidP="004C37CE">
      <w:pPr>
        <w:pStyle w:val="BodyText3"/>
        <w:spacing w:line="280" w:lineRule="atLeast"/>
        <w:rPr>
          <w:rFonts w:cs="Arial"/>
          <w:noProof/>
          <w:sz w:val="20"/>
          <w:lang w:val="sl-SI"/>
        </w:rPr>
      </w:pPr>
    </w:p>
    <w:p w14:paraId="0A1C913D" w14:textId="7D63ADD4" w:rsidR="00A04085" w:rsidRPr="009C6B04" w:rsidRDefault="00A04085" w:rsidP="004C37CE">
      <w:pPr>
        <w:pStyle w:val="BodyText3"/>
        <w:spacing w:line="280" w:lineRule="atLeast"/>
        <w:rPr>
          <w:rFonts w:cs="Arial"/>
          <w:noProof/>
          <w:sz w:val="20"/>
          <w:lang w:val="sl-SI"/>
        </w:rPr>
      </w:pPr>
      <w:r w:rsidRPr="009C6B04">
        <w:rPr>
          <w:rFonts w:cs="Arial"/>
          <w:noProof/>
          <w:sz w:val="20"/>
          <w:lang w:val="sl-SI"/>
        </w:rPr>
        <w:t xml:space="preserve">(2) </w:t>
      </w:r>
      <w:r w:rsidR="000E41F8" w:rsidRPr="009C6B04">
        <w:rPr>
          <w:rFonts w:cs="Arial"/>
          <w:noProof/>
          <w:sz w:val="20"/>
          <w:lang w:val="sl-SI"/>
        </w:rPr>
        <w:t xml:space="preserve">For the </w:t>
      </w:r>
      <w:r w:rsidR="003973DE" w:rsidRPr="009C6B04">
        <w:rPr>
          <w:rFonts w:cs="Arial"/>
          <w:noProof/>
          <w:sz w:val="20"/>
          <w:lang w:val="sl-SI"/>
        </w:rPr>
        <w:t>equipment that is</w:t>
      </w:r>
      <w:r w:rsidR="000E41F8" w:rsidRPr="009C6B04">
        <w:rPr>
          <w:rFonts w:cs="Arial"/>
          <w:noProof/>
          <w:sz w:val="20"/>
          <w:lang w:val="sl-SI"/>
        </w:rPr>
        <w:t xml:space="preserve"> the subject of this contract, the </w:t>
      </w:r>
      <w:r w:rsidR="00087290" w:rsidRPr="009C6B04">
        <w:rPr>
          <w:rFonts w:cs="Arial"/>
          <w:noProof/>
          <w:sz w:val="20"/>
          <w:lang w:val="sl-SI"/>
        </w:rPr>
        <w:t>Bidder</w:t>
      </w:r>
      <w:r w:rsidR="000E41F8" w:rsidRPr="009C6B04">
        <w:rPr>
          <w:rFonts w:cs="Arial"/>
          <w:noProof/>
          <w:sz w:val="20"/>
          <w:lang w:val="sl-SI"/>
        </w:rPr>
        <w:t xml:space="preserve"> provides a </w:t>
      </w:r>
      <w:r w:rsidR="007C344A" w:rsidRPr="009C6B04">
        <w:rPr>
          <w:rFonts w:cs="Arial"/>
          <w:noProof/>
          <w:sz w:val="20"/>
          <w:lang w:val="sl-SI"/>
        </w:rPr>
        <w:t xml:space="preserve">….. month </w:t>
      </w:r>
      <w:r w:rsidR="007C344A" w:rsidRPr="009C6B04">
        <w:rPr>
          <w:rFonts w:cs="Arial"/>
          <w:i/>
          <w:noProof/>
          <w:sz w:val="16"/>
          <w:szCs w:val="16"/>
          <w:lang w:val="sl-SI"/>
        </w:rPr>
        <w:t>(at least 36 month warranty)</w:t>
      </w:r>
      <w:r w:rsidR="007C344A" w:rsidRPr="009C6B04">
        <w:rPr>
          <w:rFonts w:cs="Arial"/>
          <w:noProof/>
          <w:sz w:val="20"/>
          <w:lang w:val="sl-SI"/>
        </w:rPr>
        <w:t xml:space="preserve"> </w:t>
      </w:r>
      <w:r w:rsidR="000E41F8" w:rsidRPr="009C6B04">
        <w:rPr>
          <w:rFonts w:cs="Arial"/>
          <w:noProof/>
          <w:sz w:val="20"/>
          <w:lang w:val="sl-SI"/>
        </w:rPr>
        <w:t xml:space="preserve"> warranty for impeccable technical operation. The warranty period runs from the date of the signature of the </w:t>
      </w:r>
      <w:r w:rsidR="00087290" w:rsidRPr="009C6B04">
        <w:rPr>
          <w:rFonts w:cs="Arial"/>
          <w:noProof/>
          <w:sz w:val="20"/>
          <w:lang w:val="sl-SI"/>
        </w:rPr>
        <w:t>final acceptance of the equipment</w:t>
      </w:r>
      <w:r w:rsidR="000E41F8" w:rsidRPr="009C6B04">
        <w:rPr>
          <w:rFonts w:cs="Arial"/>
          <w:noProof/>
          <w:sz w:val="20"/>
          <w:lang w:val="sl-SI"/>
        </w:rPr>
        <w:t xml:space="preserve">. If the goods were replaced or substantially repaired within the warranty period, the warranty period begins again and the </w:t>
      </w:r>
      <w:r w:rsidR="00087290" w:rsidRPr="009C6B04">
        <w:rPr>
          <w:rFonts w:cs="Arial"/>
          <w:noProof/>
          <w:sz w:val="20"/>
          <w:lang w:val="sl-SI"/>
        </w:rPr>
        <w:t>Bidder</w:t>
      </w:r>
      <w:r w:rsidR="000E41F8" w:rsidRPr="009C6B04">
        <w:rPr>
          <w:rFonts w:cs="Arial"/>
          <w:noProof/>
          <w:sz w:val="20"/>
          <w:lang w:val="sl-SI"/>
        </w:rPr>
        <w:t xml:space="preserve"> is obliged to issue a new warranty card.</w:t>
      </w:r>
    </w:p>
    <w:p w14:paraId="04FC8F0E" w14:textId="77777777" w:rsidR="00A04085" w:rsidRPr="009C6B04" w:rsidRDefault="00A04085" w:rsidP="004C37CE">
      <w:pPr>
        <w:pStyle w:val="BodyText3"/>
        <w:spacing w:line="280" w:lineRule="atLeast"/>
        <w:rPr>
          <w:rFonts w:cs="Arial"/>
          <w:noProof/>
          <w:sz w:val="20"/>
          <w:lang w:val="sl-SI"/>
        </w:rPr>
      </w:pPr>
    </w:p>
    <w:p w14:paraId="52545397" w14:textId="0B68D9E5" w:rsidR="007C344A" w:rsidRPr="009C6B04" w:rsidRDefault="007C344A" w:rsidP="007C344A">
      <w:pPr>
        <w:pStyle w:val="BodyText3"/>
        <w:spacing w:line="280" w:lineRule="atLeast"/>
        <w:rPr>
          <w:rFonts w:cs="Arial"/>
          <w:noProof/>
          <w:sz w:val="20"/>
          <w:lang w:val="sl-SI"/>
        </w:rPr>
      </w:pPr>
      <w:r w:rsidRPr="009C6B04">
        <w:rPr>
          <w:rFonts w:cs="Arial"/>
          <w:noProof/>
          <w:sz w:val="20"/>
          <w:lang w:val="sl-SI"/>
        </w:rPr>
        <w:lastRenderedPageBreak/>
        <w:t xml:space="preserve">(3) For the whole equipment offered, during the warranty period referred to in the second paragraph of this Article, the </w:t>
      </w:r>
      <w:r w:rsidR="009337C4" w:rsidRPr="009C6B04">
        <w:rPr>
          <w:rFonts w:cs="Arial"/>
          <w:noProof/>
          <w:sz w:val="20"/>
          <w:lang w:val="sl-SI"/>
        </w:rPr>
        <w:t>B</w:t>
      </w:r>
      <w:r w:rsidRPr="009C6B04">
        <w:rPr>
          <w:rFonts w:cs="Arial"/>
          <w:noProof/>
          <w:sz w:val="20"/>
          <w:lang w:val="sl-SI"/>
        </w:rPr>
        <w:t xml:space="preserve">idder must provide free support for servicing, free servicing and free spare parts. Service support is considered to be helpful to the </w:t>
      </w:r>
      <w:r w:rsidR="009337C4" w:rsidRPr="009C6B04">
        <w:rPr>
          <w:rFonts w:cs="Arial"/>
          <w:noProof/>
          <w:sz w:val="20"/>
          <w:lang w:val="sl-SI"/>
        </w:rPr>
        <w:t>Contracting Authority</w:t>
      </w:r>
      <w:r w:rsidRPr="009C6B04">
        <w:rPr>
          <w:rFonts w:cs="Arial"/>
          <w:noProof/>
          <w:sz w:val="20"/>
          <w:lang w:val="sl-SI"/>
        </w:rPr>
        <w:t xml:space="preserve"> for troubleshooting, using a telephone call or e-mail.</w:t>
      </w:r>
    </w:p>
    <w:p w14:paraId="0817BB06" w14:textId="77777777" w:rsidR="007C344A" w:rsidRPr="009C6B04" w:rsidRDefault="007C344A" w:rsidP="007C344A">
      <w:pPr>
        <w:pStyle w:val="BodyText3"/>
        <w:spacing w:line="280" w:lineRule="atLeast"/>
        <w:rPr>
          <w:rFonts w:cs="Arial"/>
          <w:noProof/>
          <w:sz w:val="20"/>
          <w:lang w:val="sl-SI"/>
        </w:rPr>
      </w:pPr>
    </w:p>
    <w:p w14:paraId="116E8FA0" w14:textId="07B6071E" w:rsidR="007C344A" w:rsidRPr="009C6B04" w:rsidRDefault="007C344A" w:rsidP="007C344A">
      <w:pPr>
        <w:pStyle w:val="BodyText3"/>
        <w:spacing w:line="280" w:lineRule="atLeast"/>
        <w:rPr>
          <w:rFonts w:cs="Arial"/>
          <w:noProof/>
          <w:sz w:val="20"/>
          <w:lang w:val="sl-SI"/>
        </w:rPr>
      </w:pPr>
      <w:r w:rsidRPr="009C6B04">
        <w:rPr>
          <w:rFonts w:cs="Arial"/>
          <w:noProof/>
          <w:sz w:val="20"/>
          <w:lang w:val="sl-SI"/>
        </w:rPr>
        <w:t xml:space="preserve">(4) For the entire duration of the warranty period, the </w:t>
      </w:r>
      <w:r w:rsidR="009337C4" w:rsidRPr="009C6B04">
        <w:rPr>
          <w:rFonts w:cs="Arial"/>
          <w:noProof/>
          <w:sz w:val="20"/>
          <w:lang w:val="sl-SI"/>
        </w:rPr>
        <w:t>Bidder</w:t>
      </w:r>
      <w:r w:rsidRPr="009C6B04">
        <w:rPr>
          <w:rFonts w:cs="Arial"/>
          <w:noProof/>
          <w:sz w:val="20"/>
          <w:lang w:val="sl-SI"/>
        </w:rPr>
        <w:t xml:space="preserve"> must provide a response time not exceeding 12 hours. The service of the offered equipment will be performed by an authorized service from the </w:t>
      </w:r>
      <w:r w:rsidR="009337C4" w:rsidRPr="009C6B04">
        <w:rPr>
          <w:rFonts w:cs="Arial"/>
          <w:noProof/>
          <w:sz w:val="20"/>
          <w:lang w:val="sl-SI"/>
        </w:rPr>
        <w:t>FORM</w:t>
      </w:r>
      <w:r w:rsidRPr="009C6B04">
        <w:rPr>
          <w:rFonts w:cs="Arial"/>
          <w:noProof/>
          <w:sz w:val="20"/>
          <w:lang w:val="sl-SI"/>
        </w:rPr>
        <w:t>-7 bid documentation.</w:t>
      </w:r>
    </w:p>
    <w:p w14:paraId="5988BAAD" w14:textId="77777777" w:rsidR="007C344A" w:rsidRPr="009C6B04" w:rsidRDefault="007C344A" w:rsidP="007C344A">
      <w:pPr>
        <w:pStyle w:val="BodyText3"/>
        <w:spacing w:line="280" w:lineRule="atLeast"/>
        <w:rPr>
          <w:rFonts w:cs="Arial"/>
          <w:noProof/>
          <w:sz w:val="20"/>
          <w:lang w:val="sl-SI"/>
        </w:rPr>
      </w:pPr>
    </w:p>
    <w:p w14:paraId="6D6E589C" w14:textId="4CD906D8" w:rsidR="007C344A" w:rsidRPr="009C6B04" w:rsidRDefault="007C344A" w:rsidP="007C344A">
      <w:pPr>
        <w:pStyle w:val="BodyText3"/>
        <w:spacing w:line="280" w:lineRule="atLeast"/>
        <w:rPr>
          <w:rFonts w:cs="Arial"/>
          <w:noProof/>
          <w:sz w:val="20"/>
          <w:lang w:val="sl-SI"/>
        </w:rPr>
      </w:pPr>
      <w:r w:rsidRPr="009C6B04">
        <w:rPr>
          <w:rFonts w:cs="Arial"/>
          <w:noProof/>
          <w:sz w:val="20"/>
          <w:lang w:val="sl-SI"/>
        </w:rPr>
        <w:t xml:space="preserve">(5) The </w:t>
      </w:r>
      <w:r w:rsidR="009337C4" w:rsidRPr="009C6B04">
        <w:rPr>
          <w:rFonts w:cs="Arial"/>
          <w:noProof/>
          <w:sz w:val="20"/>
          <w:lang w:val="sl-SI"/>
        </w:rPr>
        <w:t>Bidder</w:t>
      </w:r>
      <w:r w:rsidRPr="009C6B04">
        <w:rPr>
          <w:rFonts w:cs="Arial"/>
          <w:noProof/>
          <w:sz w:val="20"/>
          <w:lang w:val="sl-SI"/>
        </w:rPr>
        <w:t xml:space="preserve"> must ensure the repair of the equipment provided or the correction of errors within fi</w:t>
      </w:r>
      <w:r w:rsidR="003C6B34" w:rsidRPr="009C6B04">
        <w:rPr>
          <w:rFonts w:cs="Arial"/>
          <w:noProof/>
          <w:sz w:val="20"/>
          <w:lang w:val="sl-SI"/>
        </w:rPr>
        <w:t>fteen</w:t>
      </w:r>
      <w:r w:rsidRPr="009C6B04">
        <w:rPr>
          <w:rFonts w:cs="Arial"/>
          <w:noProof/>
          <w:sz w:val="20"/>
          <w:lang w:val="sl-SI"/>
        </w:rPr>
        <w:t xml:space="preserve"> (</w:t>
      </w:r>
      <w:r w:rsidR="003C6B34" w:rsidRPr="009C6B04">
        <w:rPr>
          <w:rFonts w:cs="Arial"/>
          <w:noProof/>
          <w:sz w:val="20"/>
          <w:lang w:val="sl-SI"/>
        </w:rPr>
        <w:t>1</w:t>
      </w:r>
      <w:r w:rsidRPr="009C6B04">
        <w:rPr>
          <w:rFonts w:cs="Arial"/>
          <w:noProof/>
          <w:sz w:val="20"/>
          <w:lang w:val="sl-SI"/>
        </w:rPr>
        <w:t xml:space="preserve">5) business days from the reporting of the error by the </w:t>
      </w:r>
      <w:r w:rsidR="009337C4" w:rsidRPr="009C6B04">
        <w:rPr>
          <w:rFonts w:cs="Arial"/>
          <w:noProof/>
          <w:sz w:val="20"/>
          <w:lang w:val="sl-SI"/>
        </w:rPr>
        <w:t>C</w:t>
      </w:r>
      <w:r w:rsidRPr="009C6B04">
        <w:rPr>
          <w:rFonts w:cs="Arial"/>
          <w:noProof/>
          <w:sz w:val="20"/>
          <w:lang w:val="sl-SI"/>
        </w:rPr>
        <w:t xml:space="preserve">ontracting </w:t>
      </w:r>
      <w:r w:rsidR="009337C4" w:rsidRPr="009C6B04">
        <w:rPr>
          <w:rFonts w:cs="Arial"/>
          <w:noProof/>
          <w:sz w:val="20"/>
          <w:lang w:val="sl-SI"/>
        </w:rPr>
        <w:t>A</w:t>
      </w:r>
      <w:r w:rsidRPr="009C6B04">
        <w:rPr>
          <w:rFonts w:cs="Arial"/>
          <w:noProof/>
          <w:sz w:val="20"/>
          <w:lang w:val="sl-SI"/>
        </w:rPr>
        <w:t>uthority.</w:t>
      </w:r>
    </w:p>
    <w:p w14:paraId="3D4A49BD" w14:textId="77777777" w:rsidR="007C344A" w:rsidRPr="009C6B04" w:rsidRDefault="007C344A" w:rsidP="007C344A">
      <w:pPr>
        <w:pStyle w:val="BodyText3"/>
        <w:spacing w:line="280" w:lineRule="atLeast"/>
        <w:rPr>
          <w:rFonts w:cs="Arial"/>
          <w:noProof/>
          <w:sz w:val="20"/>
          <w:lang w:val="sl-SI"/>
        </w:rPr>
      </w:pPr>
    </w:p>
    <w:p w14:paraId="65FBB53E" w14:textId="75E309FF" w:rsidR="007C344A" w:rsidRPr="009C6B04" w:rsidRDefault="007C344A" w:rsidP="007C344A">
      <w:pPr>
        <w:pStyle w:val="BodyText3"/>
        <w:spacing w:line="280" w:lineRule="atLeast"/>
        <w:rPr>
          <w:rFonts w:cs="Arial"/>
          <w:noProof/>
          <w:sz w:val="20"/>
          <w:lang w:val="sl-SI"/>
        </w:rPr>
      </w:pPr>
      <w:r w:rsidRPr="009C6B04">
        <w:rPr>
          <w:rFonts w:cs="Arial"/>
          <w:noProof/>
          <w:sz w:val="20"/>
          <w:lang w:val="sl-SI"/>
        </w:rPr>
        <w:t xml:space="preserve">(6) In case of three or more system errors (errors on the same functional set), the </w:t>
      </w:r>
      <w:r w:rsidR="009337C4" w:rsidRPr="009C6B04">
        <w:rPr>
          <w:rFonts w:cs="Arial"/>
          <w:noProof/>
          <w:sz w:val="20"/>
          <w:lang w:val="sl-SI"/>
        </w:rPr>
        <w:t>B</w:t>
      </w:r>
      <w:r w:rsidRPr="009C6B04">
        <w:rPr>
          <w:rFonts w:cs="Arial"/>
          <w:noProof/>
          <w:sz w:val="20"/>
          <w:lang w:val="sl-SI"/>
        </w:rPr>
        <w:t>idder must at its own expense ensure the replacement of all such assemblies with a technologically improved model within 15 days from the reporting of the third error.</w:t>
      </w:r>
    </w:p>
    <w:p w14:paraId="046506B6" w14:textId="77777777" w:rsidR="007C344A" w:rsidRPr="009C6B04" w:rsidRDefault="007C344A" w:rsidP="007C344A">
      <w:pPr>
        <w:pStyle w:val="BodyText3"/>
        <w:spacing w:line="280" w:lineRule="atLeast"/>
        <w:rPr>
          <w:rFonts w:cs="Arial"/>
          <w:noProof/>
          <w:sz w:val="20"/>
          <w:lang w:val="sl-SI"/>
        </w:rPr>
      </w:pPr>
    </w:p>
    <w:p w14:paraId="32BF18E8" w14:textId="38289C27" w:rsidR="007C344A" w:rsidRPr="009C6B04" w:rsidRDefault="007C344A" w:rsidP="007C344A">
      <w:pPr>
        <w:pStyle w:val="BodyText3"/>
        <w:spacing w:line="280" w:lineRule="atLeast"/>
        <w:rPr>
          <w:rFonts w:cs="Arial"/>
          <w:noProof/>
          <w:sz w:val="20"/>
          <w:lang w:val="sl-SI"/>
        </w:rPr>
      </w:pPr>
      <w:r w:rsidRPr="009C6B04">
        <w:rPr>
          <w:rFonts w:cs="Arial"/>
          <w:noProof/>
          <w:sz w:val="20"/>
          <w:lang w:val="sl-SI"/>
        </w:rPr>
        <w:t xml:space="preserve">(7) In the case of six or more defects on the same device, the </w:t>
      </w:r>
      <w:r w:rsidR="009337C4" w:rsidRPr="009C6B04">
        <w:rPr>
          <w:rFonts w:cs="Arial"/>
          <w:noProof/>
          <w:sz w:val="20"/>
          <w:lang w:val="sl-SI"/>
        </w:rPr>
        <w:t>Bidder</w:t>
      </w:r>
      <w:r w:rsidRPr="009C6B04">
        <w:rPr>
          <w:rFonts w:cs="Arial"/>
          <w:noProof/>
          <w:sz w:val="20"/>
          <w:lang w:val="sl-SI"/>
        </w:rPr>
        <w:t xml:space="preserve"> must, at his own expense, ensure the replacement of the defective device with a new device within 15 days from the reporting of the sixth error.</w:t>
      </w:r>
    </w:p>
    <w:p w14:paraId="682B5D3D" w14:textId="77777777" w:rsidR="007C344A" w:rsidRPr="009C6B04" w:rsidRDefault="007C344A" w:rsidP="007C344A">
      <w:pPr>
        <w:pStyle w:val="BodyText3"/>
        <w:spacing w:line="280" w:lineRule="atLeast"/>
        <w:rPr>
          <w:rFonts w:cs="Arial"/>
          <w:noProof/>
          <w:sz w:val="20"/>
          <w:lang w:val="sl-SI"/>
        </w:rPr>
      </w:pPr>
    </w:p>
    <w:p w14:paraId="62A4C8A5" w14:textId="6D417CA5" w:rsidR="007C344A" w:rsidRPr="009C6B04" w:rsidRDefault="007C344A" w:rsidP="007C344A">
      <w:pPr>
        <w:pStyle w:val="BodyText3"/>
        <w:spacing w:line="280" w:lineRule="atLeast"/>
        <w:rPr>
          <w:rFonts w:cs="Arial"/>
          <w:noProof/>
          <w:sz w:val="20"/>
          <w:lang w:val="sl-SI"/>
        </w:rPr>
      </w:pPr>
      <w:r w:rsidRPr="009C6B04">
        <w:rPr>
          <w:rFonts w:cs="Arial"/>
          <w:noProof/>
          <w:sz w:val="20"/>
          <w:lang w:val="sl-SI"/>
        </w:rPr>
        <w:t xml:space="preserve">(8) For each intervention (correction of the error), the </w:t>
      </w:r>
      <w:r w:rsidR="009337C4" w:rsidRPr="009C6B04">
        <w:rPr>
          <w:rFonts w:cs="Arial"/>
          <w:noProof/>
          <w:sz w:val="20"/>
          <w:lang w:val="sl-SI"/>
        </w:rPr>
        <w:t>Bidder</w:t>
      </w:r>
      <w:r w:rsidRPr="009C6B04">
        <w:rPr>
          <w:rFonts w:cs="Arial"/>
          <w:noProof/>
          <w:sz w:val="20"/>
          <w:lang w:val="sl-SI"/>
        </w:rPr>
        <w:t xml:space="preserve"> must issue a written report on the work done and any components replaced.</w:t>
      </w:r>
    </w:p>
    <w:p w14:paraId="66B259D3" w14:textId="77777777" w:rsidR="007C344A" w:rsidRPr="009C6B04" w:rsidRDefault="007C344A" w:rsidP="007C344A">
      <w:pPr>
        <w:pStyle w:val="BodyText3"/>
        <w:spacing w:line="280" w:lineRule="atLeast"/>
        <w:rPr>
          <w:rFonts w:cs="Arial"/>
          <w:noProof/>
          <w:sz w:val="20"/>
          <w:lang w:val="sl-SI"/>
        </w:rPr>
      </w:pPr>
    </w:p>
    <w:p w14:paraId="409CBAD3" w14:textId="4877AC77" w:rsidR="007771DF" w:rsidRPr="009C6B04" w:rsidRDefault="007C344A" w:rsidP="008C17B3">
      <w:pPr>
        <w:pStyle w:val="BodyText3"/>
        <w:spacing w:line="280" w:lineRule="atLeast"/>
        <w:rPr>
          <w:rFonts w:cs="Arial"/>
          <w:noProof/>
          <w:sz w:val="20"/>
          <w:lang w:val="sl-SI"/>
        </w:rPr>
      </w:pPr>
      <w:r w:rsidRPr="009C6B04">
        <w:rPr>
          <w:rFonts w:cs="Arial"/>
          <w:noProof/>
          <w:sz w:val="20"/>
          <w:lang w:val="sl-SI"/>
        </w:rPr>
        <w:t xml:space="preserve">(9) The </w:t>
      </w:r>
      <w:r w:rsidR="009337C4" w:rsidRPr="009C6B04">
        <w:rPr>
          <w:rFonts w:cs="Arial"/>
          <w:noProof/>
          <w:sz w:val="20"/>
          <w:lang w:val="sl-SI"/>
        </w:rPr>
        <w:t>Bidder</w:t>
      </w:r>
      <w:r w:rsidRPr="009C6B04">
        <w:rPr>
          <w:rFonts w:cs="Arial"/>
          <w:noProof/>
          <w:sz w:val="20"/>
          <w:lang w:val="sl-SI"/>
        </w:rPr>
        <w:t xml:space="preserve"> must ensure the availability and compatibility of spare parts for at least 8 years from the date of final acceptance of the equipment offered. For the duration of the warranty period, all replacement parts are included in the price referred to in the first paragraph of Article 4 of this contract.</w:t>
      </w:r>
    </w:p>
    <w:p w14:paraId="32202F44" w14:textId="77777777" w:rsidR="007771DF" w:rsidRPr="009C6B04" w:rsidRDefault="007771DF" w:rsidP="008C17B3">
      <w:pPr>
        <w:pStyle w:val="BodyText3"/>
        <w:spacing w:line="280" w:lineRule="atLeast"/>
        <w:rPr>
          <w:rFonts w:cs="Arial"/>
          <w:noProof/>
          <w:sz w:val="20"/>
          <w:lang w:val="sl-SI"/>
        </w:rPr>
      </w:pPr>
    </w:p>
    <w:p w14:paraId="7819BBC4" w14:textId="01E63EA1" w:rsidR="009D3874" w:rsidRPr="009C6B04" w:rsidRDefault="009D3874" w:rsidP="008C17B3">
      <w:pPr>
        <w:pStyle w:val="BodyText3"/>
        <w:spacing w:line="280" w:lineRule="atLeast"/>
        <w:jc w:val="center"/>
        <w:rPr>
          <w:rFonts w:cs="Arial"/>
          <w:b/>
          <w:noProof/>
          <w:sz w:val="20"/>
          <w:lang w:val="sl-SI"/>
        </w:rPr>
      </w:pPr>
      <w:r w:rsidRPr="009C6B04">
        <w:rPr>
          <w:rFonts w:cs="Arial"/>
          <w:b/>
          <w:noProof/>
          <w:sz w:val="20"/>
          <w:lang w:val="sl-SI"/>
        </w:rPr>
        <w:t>REKLAMACIJE IN ODGOVORNOST</w:t>
      </w:r>
    </w:p>
    <w:p w14:paraId="0E454C29" w14:textId="77777777" w:rsidR="009D3874" w:rsidRPr="009C6B04" w:rsidRDefault="009D3874" w:rsidP="004C37CE">
      <w:pPr>
        <w:pStyle w:val="BodyText3"/>
        <w:spacing w:line="280" w:lineRule="atLeast"/>
        <w:jc w:val="center"/>
        <w:rPr>
          <w:rFonts w:cs="Arial"/>
          <w:b/>
          <w:noProof/>
          <w:sz w:val="20"/>
          <w:lang w:val="sl-SI"/>
        </w:rPr>
      </w:pPr>
      <w:r w:rsidRPr="009C6B04">
        <w:rPr>
          <w:rFonts w:cs="Arial"/>
          <w:b/>
          <w:noProof/>
          <w:sz w:val="20"/>
          <w:lang w:val="sl-SI"/>
        </w:rPr>
        <w:t>13. člen</w:t>
      </w:r>
    </w:p>
    <w:p w14:paraId="13878169" w14:textId="77777777" w:rsidR="009D3874" w:rsidRPr="009C6B04" w:rsidRDefault="009D3874" w:rsidP="004C37CE">
      <w:pPr>
        <w:spacing w:line="280" w:lineRule="atLeast"/>
        <w:rPr>
          <w:szCs w:val="20"/>
        </w:rPr>
      </w:pPr>
    </w:p>
    <w:p w14:paraId="507C5BAE" w14:textId="77777777" w:rsidR="009D3874" w:rsidRPr="009C6B04" w:rsidRDefault="009D3874" w:rsidP="004C37CE">
      <w:pPr>
        <w:spacing w:line="280" w:lineRule="atLeast"/>
        <w:rPr>
          <w:szCs w:val="20"/>
        </w:rPr>
      </w:pPr>
      <w:r w:rsidRPr="009C6B04">
        <w:rPr>
          <w:szCs w:val="20"/>
        </w:rPr>
        <w:t>(1) Ponudnik odgovarja za skrite napake na dobavljenem blagu. Skrite napake so tiste, ki jih naročnik ni mogel odkriti z običajnim pregledom dobavljenega blaga. Naročnik mora obvestiti ponudnika o napaki v osmih (8) dneh od dneva, ko je napako opazil.</w:t>
      </w:r>
    </w:p>
    <w:p w14:paraId="4DD60770" w14:textId="77777777" w:rsidR="009D3874" w:rsidRPr="009C6B04" w:rsidRDefault="009D3874" w:rsidP="004C37CE">
      <w:pPr>
        <w:spacing w:line="280" w:lineRule="atLeast"/>
        <w:rPr>
          <w:szCs w:val="20"/>
        </w:rPr>
      </w:pPr>
    </w:p>
    <w:p w14:paraId="26E83CBD" w14:textId="77777777" w:rsidR="009D3874" w:rsidRPr="009C6B04" w:rsidRDefault="009D3874" w:rsidP="004C37CE">
      <w:pPr>
        <w:spacing w:line="280" w:lineRule="atLeast"/>
        <w:rPr>
          <w:szCs w:val="20"/>
        </w:rPr>
      </w:pPr>
      <w:r w:rsidRPr="009C6B04">
        <w:rPr>
          <w:szCs w:val="20"/>
        </w:rPr>
        <w:t xml:space="preserve">(2) Naročnik bo kakovostne napake reklamiral takoj, ko jih bo ugotovil.  </w:t>
      </w:r>
    </w:p>
    <w:p w14:paraId="366EEB76" w14:textId="77777777" w:rsidR="009D3874" w:rsidRPr="009C6B04" w:rsidRDefault="009D3874" w:rsidP="004C37CE">
      <w:pPr>
        <w:spacing w:line="280" w:lineRule="atLeast"/>
        <w:rPr>
          <w:szCs w:val="20"/>
        </w:rPr>
      </w:pPr>
    </w:p>
    <w:p w14:paraId="584BEEAC" w14:textId="2D8ECB68" w:rsidR="009D3874" w:rsidRPr="009C6B04" w:rsidRDefault="009D3874" w:rsidP="004C37CE">
      <w:pPr>
        <w:spacing w:line="280" w:lineRule="atLeast"/>
        <w:rPr>
          <w:szCs w:val="20"/>
        </w:rPr>
      </w:pPr>
      <w:r w:rsidRPr="009C6B04">
        <w:rPr>
          <w:szCs w:val="20"/>
        </w:rPr>
        <w:t xml:space="preserve">(3) Rok za rešitev reklamacije je največ </w:t>
      </w:r>
      <w:r w:rsidR="000274B3" w:rsidRPr="009C6B04">
        <w:rPr>
          <w:szCs w:val="20"/>
        </w:rPr>
        <w:t>10</w:t>
      </w:r>
      <w:r w:rsidRPr="009C6B04">
        <w:rPr>
          <w:szCs w:val="20"/>
        </w:rPr>
        <w:t xml:space="preserve"> delovn</w:t>
      </w:r>
      <w:r w:rsidR="000274B3" w:rsidRPr="009C6B04">
        <w:rPr>
          <w:szCs w:val="20"/>
        </w:rPr>
        <w:t>ih</w:t>
      </w:r>
      <w:r w:rsidRPr="009C6B04">
        <w:rPr>
          <w:szCs w:val="20"/>
        </w:rPr>
        <w:t xml:space="preserve"> dni od prejema pisnega ali ustnega obvestila naročnika o reklamaciji. Vsi morebitni stroški reklamacij bremenijo ponudnika.</w:t>
      </w:r>
    </w:p>
    <w:p w14:paraId="033C2782" w14:textId="77777777" w:rsidR="000C5B02" w:rsidRPr="009C6B04" w:rsidRDefault="000C5B02" w:rsidP="00F477F4">
      <w:pPr>
        <w:pStyle w:val="BodyText3"/>
        <w:spacing w:line="280" w:lineRule="atLeast"/>
        <w:rPr>
          <w:rFonts w:cs="Arial"/>
          <w:b/>
          <w:noProof/>
          <w:sz w:val="20"/>
          <w:lang w:val="sl-SI"/>
        </w:rPr>
      </w:pPr>
    </w:p>
    <w:p w14:paraId="5EB315D6" w14:textId="78FD5A56" w:rsidR="002A4F9F" w:rsidRPr="009C6B04" w:rsidRDefault="00087290" w:rsidP="008C17B3">
      <w:pPr>
        <w:pStyle w:val="BodyText3"/>
        <w:spacing w:line="280" w:lineRule="atLeast"/>
        <w:jc w:val="center"/>
        <w:rPr>
          <w:rFonts w:cs="Arial"/>
          <w:b/>
          <w:noProof/>
          <w:sz w:val="20"/>
          <w:lang w:val="sl-SI"/>
        </w:rPr>
      </w:pPr>
      <w:r w:rsidRPr="009C6B04">
        <w:rPr>
          <w:rFonts w:cs="Arial"/>
          <w:b/>
          <w:noProof/>
          <w:sz w:val="20"/>
          <w:lang w:val="sl-SI"/>
        </w:rPr>
        <w:t>BIDDER`S</w:t>
      </w:r>
      <w:r w:rsidR="002A4F9F" w:rsidRPr="009C6B04">
        <w:rPr>
          <w:rFonts w:cs="Arial"/>
          <w:b/>
          <w:noProof/>
          <w:sz w:val="20"/>
          <w:lang w:val="sl-SI"/>
        </w:rPr>
        <w:t xml:space="preserve"> RESPONSIBILITY</w:t>
      </w:r>
    </w:p>
    <w:p w14:paraId="3267F511" w14:textId="59DCBAD9" w:rsidR="006D2BB3" w:rsidRPr="009C6B04" w:rsidRDefault="002A4F9F" w:rsidP="004C37CE">
      <w:pPr>
        <w:pStyle w:val="BodyText3"/>
        <w:spacing w:line="280" w:lineRule="atLeast"/>
        <w:jc w:val="center"/>
        <w:rPr>
          <w:rFonts w:cs="Arial"/>
          <w:b/>
          <w:noProof/>
          <w:sz w:val="20"/>
          <w:lang w:val="sl-SI"/>
        </w:rPr>
      </w:pPr>
      <w:r w:rsidRPr="009C6B04">
        <w:rPr>
          <w:rFonts w:cs="Arial"/>
          <w:b/>
          <w:noProof/>
          <w:sz w:val="20"/>
          <w:lang w:val="sl-SI"/>
        </w:rPr>
        <w:t>Article 1</w:t>
      </w:r>
      <w:r w:rsidR="00A525CB" w:rsidRPr="009C6B04">
        <w:rPr>
          <w:rFonts w:cs="Arial"/>
          <w:b/>
          <w:noProof/>
          <w:sz w:val="20"/>
          <w:lang w:val="sl-SI"/>
        </w:rPr>
        <w:t>3</w:t>
      </w:r>
    </w:p>
    <w:p w14:paraId="49505F87" w14:textId="6FBC9BC0" w:rsidR="000B1088" w:rsidRPr="009C6B04" w:rsidRDefault="000B1088" w:rsidP="004C37CE">
      <w:pPr>
        <w:spacing w:line="280" w:lineRule="atLeast"/>
        <w:rPr>
          <w:szCs w:val="20"/>
        </w:rPr>
      </w:pPr>
    </w:p>
    <w:p w14:paraId="25CDF057" w14:textId="51808B51" w:rsidR="000B1088" w:rsidRPr="009C6B04" w:rsidRDefault="000B1088" w:rsidP="004C37CE">
      <w:pPr>
        <w:spacing w:line="280" w:lineRule="atLeast"/>
        <w:rPr>
          <w:szCs w:val="20"/>
        </w:rPr>
      </w:pPr>
      <w:r w:rsidRPr="009C6B04">
        <w:rPr>
          <w:szCs w:val="20"/>
        </w:rPr>
        <w:t>(</w:t>
      </w:r>
      <w:r w:rsidR="002547F5" w:rsidRPr="009C6B04">
        <w:rPr>
          <w:szCs w:val="20"/>
        </w:rPr>
        <w:t>1</w:t>
      </w:r>
      <w:r w:rsidRPr="009C6B04">
        <w:rPr>
          <w:szCs w:val="20"/>
        </w:rPr>
        <w:t xml:space="preserve">) </w:t>
      </w:r>
      <w:proofErr w:type="spellStart"/>
      <w:r w:rsidR="002A4F9F" w:rsidRPr="009C6B04">
        <w:rPr>
          <w:szCs w:val="20"/>
        </w:rPr>
        <w:t>The</w:t>
      </w:r>
      <w:proofErr w:type="spellEnd"/>
      <w:r w:rsidR="002A4F9F" w:rsidRPr="009C6B04">
        <w:rPr>
          <w:szCs w:val="20"/>
        </w:rPr>
        <w:t xml:space="preserve"> </w:t>
      </w:r>
      <w:proofErr w:type="spellStart"/>
      <w:r w:rsidR="00087290" w:rsidRPr="009C6B04">
        <w:rPr>
          <w:szCs w:val="20"/>
        </w:rPr>
        <w:t>B</w:t>
      </w:r>
      <w:r w:rsidR="002A4F9F" w:rsidRPr="009C6B04">
        <w:rPr>
          <w:szCs w:val="20"/>
        </w:rPr>
        <w:t>idder</w:t>
      </w:r>
      <w:proofErr w:type="spellEnd"/>
      <w:r w:rsidR="002A4F9F" w:rsidRPr="009C6B04">
        <w:rPr>
          <w:szCs w:val="20"/>
        </w:rPr>
        <w:t xml:space="preserve"> is </w:t>
      </w:r>
      <w:proofErr w:type="spellStart"/>
      <w:r w:rsidR="002A4F9F" w:rsidRPr="009C6B04">
        <w:rPr>
          <w:szCs w:val="20"/>
        </w:rPr>
        <w:t>responsible</w:t>
      </w:r>
      <w:proofErr w:type="spellEnd"/>
      <w:r w:rsidR="002A4F9F" w:rsidRPr="009C6B04">
        <w:rPr>
          <w:szCs w:val="20"/>
        </w:rPr>
        <w:t xml:space="preserve"> </w:t>
      </w:r>
      <w:proofErr w:type="spellStart"/>
      <w:r w:rsidR="002A4F9F" w:rsidRPr="009C6B04">
        <w:rPr>
          <w:szCs w:val="20"/>
        </w:rPr>
        <w:t>for</w:t>
      </w:r>
      <w:proofErr w:type="spellEnd"/>
      <w:r w:rsidR="002A4F9F" w:rsidRPr="009C6B04">
        <w:rPr>
          <w:szCs w:val="20"/>
        </w:rPr>
        <w:t xml:space="preserve"> </w:t>
      </w:r>
      <w:proofErr w:type="spellStart"/>
      <w:r w:rsidR="002A4F9F" w:rsidRPr="009C6B04">
        <w:rPr>
          <w:szCs w:val="20"/>
        </w:rPr>
        <w:t>the</w:t>
      </w:r>
      <w:proofErr w:type="spellEnd"/>
      <w:r w:rsidR="002A4F9F" w:rsidRPr="009C6B04">
        <w:rPr>
          <w:szCs w:val="20"/>
        </w:rPr>
        <w:t xml:space="preserve"> </w:t>
      </w:r>
      <w:proofErr w:type="spellStart"/>
      <w:r w:rsidR="002A4F9F" w:rsidRPr="009C6B04">
        <w:rPr>
          <w:szCs w:val="20"/>
        </w:rPr>
        <w:t>hidden</w:t>
      </w:r>
      <w:proofErr w:type="spellEnd"/>
      <w:r w:rsidR="002A4F9F" w:rsidRPr="009C6B04">
        <w:rPr>
          <w:szCs w:val="20"/>
        </w:rPr>
        <w:t xml:space="preserve"> </w:t>
      </w:r>
      <w:proofErr w:type="spellStart"/>
      <w:r w:rsidR="002A4F9F" w:rsidRPr="009C6B04">
        <w:rPr>
          <w:szCs w:val="20"/>
        </w:rPr>
        <w:t>defects</w:t>
      </w:r>
      <w:proofErr w:type="spellEnd"/>
      <w:r w:rsidR="002A4F9F" w:rsidRPr="009C6B04">
        <w:rPr>
          <w:szCs w:val="20"/>
        </w:rPr>
        <w:t xml:space="preserve"> on </w:t>
      </w:r>
      <w:proofErr w:type="spellStart"/>
      <w:r w:rsidR="002A4F9F" w:rsidRPr="009C6B04">
        <w:rPr>
          <w:szCs w:val="20"/>
        </w:rPr>
        <w:t>the</w:t>
      </w:r>
      <w:proofErr w:type="spellEnd"/>
      <w:r w:rsidR="002A4F9F" w:rsidRPr="009C6B04">
        <w:rPr>
          <w:szCs w:val="20"/>
        </w:rPr>
        <w:t xml:space="preserve"> </w:t>
      </w:r>
      <w:proofErr w:type="spellStart"/>
      <w:r w:rsidR="002A4F9F" w:rsidRPr="009C6B04">
        <w:rPr>
          <w:szCs w:val="20"/>
        </w:rPr>
        <w:t>delivered</w:t>
      </w:r>
      <w:proofErr w:type="spellEnd"/>
      <w:r w:rsidR="002A4F9F" w:rsidRPr="009C6B04">
        <w:rPr>
          <w:szCs w:val="20"/>
        </w:rPr>
        <w:t xml:space="preserve"> </w:t>
      </w:r>
      <w:proofErr w:type="spellStart"/>
      <w:r w:rsidR="002A4F9F" w:rsidRPr="009C6B04">
        <w:rPr>
          <w:szCs w:val="20"/>
        </w:rPr>
        <w:t>equipment</w:t>
      </w:r>
      <w:proofErr w:type="spellEnd"/>
      <w:r w:rsidR="002A4F9F" w:rsidRPr="009C6B04">
        <w:rPr>
          <w:szCs w:val="20"/>
        </w:rPr>
        <w:t xml:space="preserve">. </w:t>
      </w:r>
      <w:proofErr w:type="spellStart"/>
      <w:r w:rsidR="002A4F9F" w:rsidRPr="009C6B04">
        <w:rPr>
          <w:szCs w:val="20"/>
        </w:rPr>
        <w:t>Hidden</w:t>
      </w:r>
      <w:proofErr w:type="spellEnd"/>
      <w:r w:rsidR="002A4F9F" w:rsidRPr="009C6B04">
        <w:rPr>
          <w:szCs w:val="20"/>
        </w:rPr>
        <w:t xml:space="preserve"> </w:t>
      </w:r>
      <w:proofErr w:type="spellStart"/>
      <w:r w:rsidR="002A4F9F" w:rsidRPr="009C6B04">
        <w:rPr>
          <w:szCs w:val="20"/>
        </w:rPr>
        <w:t>defects</w:t>
      </w:r>
      <w:proofErr w:type="spellEnd"/>
      <w:r w:rsidR="002A4F9F" w:rsidRPr="009C6B04">
        <w:rPr>
          <w:szCs w:val="20"/>
        </w:rPr>
        <w:t xml:space="preserve"> are </w:t>
      </w:r>
      <w:proofErr w:type="spellStart"/>
      <w:r w:rsidR="002A4F9F" w:rsidRPr="009C6B04">
        <w:rPr>
          <w:szCs w:val="20"/>
        </w:rPr>
        <w:t>those</w:t>
      </w:r>
      <w:proofErr w:type="spellEnd"/>
      <w:r w:rsidR="002A4F9F" w:rsidRPr="009C6B04">
        <w:rPr>
          <w:szCs w:val="20"/>
        </w:rPr>
        <w:t xml:space="preserve"> </w:t>
      </w:r>
      <w:proofErr w:type="spellStart"/>
      <w:r w:rsidR="002A4F9F" w:rsidRPr="009C6B04">
        <w:rPr>
          <w:szCs w:val="20"/>
        </w:rPr>
        <w:t>that</w:t>
      </w:r>
      <w:proofErr w:type="spellEnd"/>
      <w:r w:rsidR="002A4F9F" w:rsidRPr="009C6B04">
        <w:rPr>
          <w:szCs w:val="20"/>
        </w:rPr>
        <w:t xml:space="preserve"> </w:t>
      </w:r>
      <w:proofErr w:type="spellStart"/>
      <w:r w:rsidR="002A4F9F" w:rsidRPr="009C6B04">
        <w:rPr>
          <w:szCs w:val="20"/>
        </w:rPr>
        <w:t>the</w:t>
      </w:r>
      <w:proofErr w:type="spellEnd"/>
      <w:r w:rsidR="002A4F9F" w:rsidRPr="009C6B04">
        <w:rPr>
          <w:szCs w:val="20"/>
        </w:rPr>
        <w:t xml:space="preserve"> </w:t>
      </w:r>
      <w:proofErr w:type="spellStart"/>
      <w:r w:rsidR="00760438" w:rsidRPr="009C6B04">
        <w:rPr>
          <w:szCs w:val="20"/>
        </w:rPr>
        <w:t>C</w:t>
      </w:r>
      <w:r w:rsidR="002A4F9F" w:rsidRPr="009C6B04">
        <w:rPr>
          <w:szCs w:val="20"/>
        </w:rPr>
        <w:t>ontracting</w:t>
      </w:r>
      <w:proofErr w:type="spellEnd"/>
      <w:r w:rsidR="002A4F9F" w:rsidRPr="009C6B04">
        <w:rPr>
          <w:szCs w:val="20"/>
        </w:rPr>
        <w:t xml:space="preserve"> </w:t>
      </w:r>
      <w:proofErr w:type="spellStart"/>
      <w:r w:rsidR="00760438" w:rsidRPr="009C6B04">
        <w:rPr>
          <w:szCs w:val="20"/>
        </w:rPr>
        <w:t>A</w:t>
      </w:r>
      <w:r w:rsidR="002A4F9F" w:rsidRPr="009C6B04">
        <w:rPr>
          <w:szCs w:val="20"/>
        </w:rPr>
        <w:t>uthority</w:t>
      </w:r>
      <w:proofErr w:type="spellEnd"/>
      <w:r w:rsidR="002A4F9F" w:rsidRPr="009C6B04">
        <w:rPr>
          <w:szCs w:val="20"/>
        </w:rPr>
        <w:t xml:space="preserve"> </w:t>
      </w:r>
      <w:proofErr w:type="spellStart"/>
      <w:r w:rsidR="002A4F9F" w:rsidRPr="009C6B04">
        <w:rPr>
          <w:szCs w:val="20"/>
        </w:rPr>
        <w:t>was</w:t>
      </w:r>
      <w:proofErr w:type="spellEnd"/>
      <w:r w:rsidR="002A4F9F" w:rsidRPr="009C6B04">
        <w:rPr>
          <w:szCs w:val="20"/>
        </w:rPr>
        <w:t xml:space="preserve"> </w:t>
      </w:r>
      <w:proofErr w:type="spellStart"/>
      <w:r w:rsidR="002A4F9F" w:rsidRPr="009C6B04">
        <w:rPr>
          <w:szCs w:val="20"/>
        </w:rPr>
        <w:t>unable</w:t>
      </w:r>
      <w:proofErr w:type="spellEnd"/>
      <w:r w:rsidR="002A4F9F" w:rsidRPr="009C6B04">
        <w:rPr>
          <w:szCs w:val="20"/>
        </w:rPr>
        <w:t xml:space="preserve"> to </w:t>
      </w:r>
      <w:proofErr w:type="spellStart"/>
      <w:r w:rsidR="002A4F9F" w:rsidRPr="009C6B04">
        <w:rPr>
          <w:szCs w:val="20"/>
        </w:rPr>
        <w:t>detect</w:t>
      </w:r>
      <w:proofErr w:type="spellEnd"/>
      <w:r w:rsidR="002A4F9F" w:rsidRPr="009C6B04">
        <w:rPr>
          <w:szCs w:val="20"/>
        </w:rPr>
        <w:t xml:space="preserve"> </w:t>
      </w:r>
      <w:proofErr w:type="spellStart"/>
      <w:r w:rsidR="002A4F9F" w:rsidRPr="009C6B04">
        <w:rPr>
          <w:szCs w:val="20"/>
        </w:rPr>
        <w:t>with</w:t>
      </w:r>
      <w:proofErr w:type="spellEnd"/>
      <w:r w:rsidR="002A4F9F" w:rsidRPr="009C6B04">
        <w:rPr>
          <w:szCs w:val="20"/>
        </w:rPr>
        <w:t xml:space="preserve"> a normal </w:t>
      </w:r>
      <w:proofErr w:type="spellStart"/>
      <w:r w:rsidR="002A4F9F" w:rsidRPr="009C6B04">
        <w:rPr>
          <w:szCs w:val="20"/>
        </w:rPr>
        <w:t>overview</w:t>
      </w:r>
      <w:proofErr w:type="spellEnd"/>
      <w:r w:rsidR="002A4F9F" w:rsidRPr="009C6B04">
        <w:rPr>
          <w:szCs w:val="20"/>
        </w:rPr>
        <w:t xml:space="preserve"> </w:t>
      </w:r>
      <w:proofErr w:type="spellStart"/>
      <w:r w:rsidR="002A4F9F" w:rsidRPr="009C6B04">
        <w:rPr>
          <w:szCs w:val="20"/>
        </w:rPr>
        <w:t>of</w:t>
      </w:r>
      <w:proofErr w:type="spellEnd"/>
      <w:r w:rsidR="002A4F9F" w:rsidRPr="009C6B04">
        <w:rPr>
          <w:szCs w:val="20"/>
        </w:rPr>
        <w:t xml:space="preserve"> </w:t>
      </w:r>
      <w:proofErr w:type="spellStart"/>
      <w:r w:rsidR="002A4F9F" w:rsidRPr="009C6B04">
        <w:rPr>
          <w:szCs w:val="20"/>
        </w:rPr>
        <w:t>the</w:t>
      </w:r>
      <w:proofErr w:type="spellEnd"/>
      <w:r w:rsidR="002A4F9F" w:rsidRPr="009C6B04">
        <w:rPr>
          <w:szCs w:val="20"/>
        </w:rPr>
        <w:t xml:space="preserve"> </w:t>
      </w:r>
      <w:proofErr w:type="spellStart"/>
      <w:r w:rsidR="002A4F9F" w:rsidRPr="009C6B04">
        <w:rPr>
          <w:szCs w:val="20"/>
        </w:rPr>
        <w:t>delivered</w:t>
      </w:r>
      <w:proofErr w:type="spellEnd"/>
      <w:r w:rsidR="002A4F9F" w:rsidRPr="009C6B04">
        <w:rPr>
          <w:szCs w:val="20"/>
        </w:rPr>
        <w:t xml:space="preserve"> </w:t>
      </w:r>
      <w:proofErr w:type="spellStart"/>
      <w:r w:rsidR="002A4F9F" w:rsidRPr="009C6B04">
        <w:rPr>
          <w:szCs w:val="20"/>
        </w:rPr>
        <w:t>equipment</w:t>
      </w:r>
      <w:proofErr w:type="spellEnd"/>
      <w:r w:rsidR="002A4F9F" w:rsidRPr="009C6B04">
        <w:rPr>
          <w:szCs w:val="20"/>
        </w:rPr>
        <w:t xml:space="preserve">. </w:t>
      </w:r>
      <w:proofErr w:type="spellStart"/>
      <w:r w:rsidR="002A4F9F" w:rsidRPr="009C6B04">
        <w:rPr>
          <w:szCs w:val="20"/>
        </w:rPr>
        <w:t>The</w:t>
      </w:r>
      <w:proofErr w:type="spellEnd"/>
      <w:r w:rsidR="002A4F9F" w:rsidRPr="009C6B04">
        <w:rPr>
          <w:szCs w:val="20"/>
        </w:rPr>
        <w:t xml:space="preserve"> </w:t>
      </w:r>
      <w:proofErr w:type="spellStart"/>
      <w:r w:rsidR="00760438" w:rsidRPr="009C6B04">
        <w:rPr>
          <w:szCs w:val="20"/>
        </w:rPr>
        <w:t>C</w:t>
      </w:r>
      <w:r w:rsidR="002A4F9F" w:rsidRPr="009C6B04">
        <w:rPr>
          <w:szCs w:val="20"/>
        </w:rPr>
        <w:t>ontracting</w:t>
      </w:r>
      <w:proofErr w:type="spellEnd"/>
      <w:r w:rsidR="002A4F9F" w:rsidRPr="009C6B04">
        <w:rPr>
          <w:szCs w:val="20"/>
        </w:rPr>
        <w:t xml:space="preserve"> </w:t>
      </w:r>
      <w:proofErr w:type="spellStart"/>
      <w:r w:rsidR="00760438" w:rsidRPr="009C6B04">
        <w:rPr>
          <w:szCs w:val="20"/>
        </w:rPr>
        <w:t>A</w:t>
      </w:r>
      <w:r w:rsidR="002A4F9F" w:rsidRPr="009C6B04">
        <w:rPr>
          <w:szCs w:val="20"/>
        </w:rPr>
        <w:t>uthority</w:t>
      </w:r>
      <w:proofErr w:type="spellEnd"/>
      <w:r w:rsidR="002A4F9F" w:rsidRPr="009C6B04">
        <w:rPr>
          <w:szCs w:val="20"/>
        </w:rPr>
        <w:t xml:space="preserve"> </w:t>
      </w:r>
      <w:proofErr w:type="spellStart"/>
      <w:r w:rsidR="002A4F9F" w:rsidRPr="009C6B04">
        <w:rPr>
          <w:szCs w:val="20"/>
        </w:rPr>
        <w:t>must</w:t>
      </w:r>
      <w:proofErr w:type="spellEnd"/>
      <w:r w:rsidR="002A4F9F" w:rsidRPr="009C6B04">
        <w:rPr>
          <w:szCs w:val="20"/>
        </w:rPr>
        <w:t xml:space="preserve"> </w:t>
      </w:r>
      <w:proofErr w:type="spellStart"/>
      <w:r w:rsidR="002A4F9F" w:rsidRPr="009C6B04">
        <w:rPr>
          <w:szCs w:val="20"/>
        </w:rPr>
        <w:t>inform</w:t>
      </w:r>
      <w:proofErr w:type="spellEnd"/>
      <w:r w:rsidR="002A4F9F" w:rsidRPr="009C6B04">
        <w:rPr>
          <w:szCs w:val="20"/>
        </w:rPr>
        <w:t xml:space="preserve"> </w:t>
      </w:r>
      <w:proofErr w:type="spellStart"/>
      <w:r w:rsidR="002A4F9F" w:rsidRPr="009C6B04">
        <w:rPr>
          <w:szCs w:val="20"/>
        </w:rPr>
        <w:t>the</w:t>
      </w:r>
      <w:proofErr w:type="spellEnd"/>
      <w:r w:rsidR="002A4F9F" w:rsidRPr="009C6B04">
        <w:rPr>
          <w:szCs w:val="20"/>
        </w:rPr>
        <w:t xml:space="preserve"> </w:t>
      </w:r>
      <w:proofErr w:type="spellStart"/>
      <w:r w:rsidR="00760438" w:rsidRPr="009C6B04">
        <w:rPr>
          <w:szCs w:val="20"/>
        </w:rPr>
        <w:t>B</w:t>
      </w:r>
      <w:r w:rsidR="002A4F9F" w:rsidRPr="009C6B04">
        <w:rPr>
          <w:szCs w:val="20"/>
        </w:rPr>
        <w:t>idder</w:t>
      </w:r>
      <w:proofErr w:type="spellEnd"/>
      <w:r w:rsidR="002A4F9F" w:rsidRPr="009C6B04">
        <w:rPr>
          <w:szCs w:val="20"/>
        </w:rPr>
        <w:t xml:space="preserve"> </w:t>
      </w:r>
      <w:proofErr w:type="spellStart"/>
      <w:r w:rsidR="002A4F9F" w:rsidRPr="009C6B04">
        <w:rPr>
          <w:szCs w:val="20"/>
        </w:rPr>
        <w:t>of</w:t>
      </w:r>
      <w:proofErr w:type="spellEnd"/>
      <w:r w:rsidR="002A4F9F" w:rsidRPr="009C6B04">
        <w:rPr>
          <w:szCs w:val="20"/>
        </w:rPr>
        <w:t xml:space="preserve"> </w:t>
      </w:r>
      <w:proofErr w:type="spellStart"/>
      <w:r w:rsidR="002A4F9F" w:rsidRPr="009C6B04">
        <w:rPr>
          <w:szCs w:val="20"/>
        </w:rPr>
        <w:t>the</w:t>
      </w:r>
      <w:proofErr w:type="spellEnd"/>
      <w:r w:rsidR="002A4F9F" w:rsidRPr="009C6B04">
        <w:rPr>
          <w:szCs w:val="20"/>
        </w:rPr>
        <w:t xml:space="preserve"> </w:t>
      </w:r>
      <w:proofErr w:type="spellStart"/>
      <w:r w:rsidR="002A4F9F" w:rsidRPr="009C6B04">
        <w:rPr>
          <w:szCs w:val="20"/>
        </w:rPr>
        <w:t>error</w:t>
      </w:r>
      <w:proofErr w:type="spellEnd"/>
      <w:r w:rsidR="002A4F9F" w:rsidRPr="009C6B04">
        <w:rPr>
          <w:szCs w:val="20"/>
        </w:rPr>
        <w:t xml:space="preserve"> </w:t>
      </w:r>
      <w:proofErr w:type="spellStart"/>
      <w:r w:rsidR="002A4F9F" w:rsidRPr="009C6B04">
        <w:rPr>
          <w:szCs w:val="20"/>
        </w:rPr>
        <w:t>within</w:t>
      </w:r>
      <w:proofErr w:type="spellEnd"/>
      <w:r w:rsidR="002A4F9F" w:rsidRPr="009C6B04">
        <w:rPr>
          <w:szCs w:val="20"/>
        </w:rPr>
        <w:t xml:space="preserve"> </w:t>
      </w:r>
      <w:proofErr w:type="spellStart"/>
      <w:r w:rsidR="002A4F9F" w:rsidRPr="009C6B04">
        <w:rPr>
          <w:szCs w:val="20"/>
        </w:rPr>
        <w:t>eight</w:t>
      </w:r>
      <w:proofErr w:type="spellEnd"/>
      <w:r w:rsidR="002A4F9F" w:rsidRPr="009C6B04">
        <w:rPr>
          <w:szCs w:val="20"/>
        </w:rPr>
        <w:t xml:space="preserve"> (8) </w:t>
      </w:r>
      <w:proofErr w:type="spellStart"/>
      <w:r w:rsidR="002A4F9F" w:rsidRPr="009C6B04">
        <w:rPr>
          <w:szCs w:val="20"/>
        </w:rPr>
        <w:t>days</w:t>
      </w:r>
      <w:proofErr w:type="spellEnd"/>
      <w:r w:rsidR="002A4F9F" w:rsidRPr="009C6B04">
        <w:rPr>
          <w:szCs w:val="20"/>
        </w:rPr>
        <w:t xml:space="preserve"> </w:t>
      </w:r>
      <w:proofErr w:type="spellStart"/>
      <w:r w:rsidR="002A4F9F" w:rsidRPr="009C6B04">
        <w:rPr>
          <w:szCs w:val="20"/>
        </w:rPr>
        <w:t>of</w:t>
      </w:r>
      <w:proofErr w:type="spellEnd"/>
      <w:r w:rsidR="002A4F9F" w:rsidRPr="009C6B04">
        <w:rPr>
          <w:szCs w:val="20"/>
        </w:rPr>
        <w:t xml:space="preserve"> </w:t>
      </w:r>
      <w:proofErr w:type="spellStart"/>
      <w:r w:rsidR="002A4F9F" w:rsidRPr="009C6B04">
        <w:rPr>
          <w:szCs w:val="20"/>
        </w:rPr>
        <w:t>the</w:t>
      </w:r>
      <w:proofErr w:type="spellEnd"/>
      <w:r w:rsidR="002A4F9F" w:rsidRPr="009C6B04">
        <w:rPr>
          <w:szCs w:val="20"/>
        </w:rPr>
        <w:t xml:space="preserve"> date on </w:t>
      </w:r>
      <w:proofErr w:type="spellStart"/>
      <w:r w:rsidR="002A4F9F" w:rsidRPr="009C6B04">
        <w:rPr>
          <w:szCs w:val="20"/>
        </w:rPr>
        <w:t>which</w:t>
      </w:r>
      <w:proofErr w:type="spellEnd"/>
      <w:r w:rsidR="002A4F9F" w:rsidRPr="009C6B04">
        <w:rPr>
          <w:szCs w:val="20"/>
        </w:rPr>
        <w:t xml:space="preserve"> </w:t>
      </w:r>
      <w:proofErr w:type="spellStart"/>
      <w:r w:rsidR="002A4F9F" w:rsidRPr="009C6B04">
        <w:rPr>
          <w:szCs w:val="20"/>
        </w:rPr>
        <w:t>the</w:t>
      </w:r>
      <w:proofErr w:type="spellEnd"/>
      <w:r w:rsidR="002A4F9F" w:rsidRPr="009C6B04">
        <w:rPr>
          <w:szCs w:val="20"/>
        </w:rPr>
        <w:t xml:space="preserve"> </w:t>
      </w:r>
      <w:proofErr w:type="spellStart"/>
      <w:r w:rsidR="002A4F9F" w:rsidRPr="009C6B04">
        <w:rPr>
          <w:szCs w:val="20"/>
        </w:rPr>
        <w:t>error</w:t>
      </w:r>
      <w:proofErr w:type="spellEnd"/>
      <w:r w:rsidR="002A4F9F" w:rsidRPr="009C6B04">
        <w:rPr>
          <w:szCs w:val="20"/>
        </w:rPr>
        <w:t xml:space="preserve"> </w:t>
      </w:r>
      <w:proofErr w:type="spellStart"/>
      <w:r w:rsidR="002A4F9F" w:rsidRPr="009C6B04">
        <w:rPr>
          <w:szCs w:val="20"/>
        </w:rPr>
        <w:t>was</w:t>
      </w:r>
      <w:proofErr w:type="spellEnd"/>
      <w:r w:rsidR="002A4F9F" w:rsidRPr="009C6B04">
        <w:rPr>
          <w:szCs w:val="20"/>
        </w:rPr>
        <w:t xml:space="preserve"> </w:t>
      </w:r>
      <w:proofErr w:type="spellStart"/>
      <w:r w:rsidR="002A4F9F" w:rsidRPr="009C6B04">
        <w:rPr>
          <w:szCs w:val="20"/>
        </w:rPr>
        <w:t>noticed</w:t>
      </w:r>
      <w:proofErr w:type="spellEnd"/>
      <w:r w:rsidR="002A4F9F" w:rsidRPr="009C6B04">
        <w:rPr>
          <w:szCs w:val="20"/>
        </w:rPr>
        <w:t>.</w:t>
      </w:r>
    </w:p>
    <w:p w14:paraId="34AB3F57" w14:textId="77777777" w:rsidR="000B1088" w:rsidRPr="009C6B04" w:rsidRDefault="000B1088" w:rsidP="004C37CE">
      <w:pPr>
        <w:spacing w:line="280" w:lineRule="atLeast"/>
        <w:rPr>
          <w:szCs w:val="20"/>
        </w:rPr>
      </w:pPr>
    </w:p>
    <w:p w14:paraId="012919B3" w14:textId="79583327" w:rsidR="006D2BB3" w:rsidRPr="009C6B04" w:rsidRDefault="000B1088" w:rsidP="004C37CE">
      <w:pPr>
        <w:spacing w:line="280" w:lineRule="atLeast"/>
        <w:rPr>
          <w:szCs w:val="20"/>
        </w:rPr>
      </w:pPr>
      <w:r w:rsidRPr="009C6B04">
        <w:rPr>
          <w:szCs w:val="20"/>
        </w:rPr>
        <w:t>(</w:t>
      </w:r>
      <w:r w:rsidR="002547F5" w:rsidRPr="009C6B04">
        <w:rPr>
          <w:szCs w:val="20"/>
        </w:rPr>
        <w:t>2</w:t>
      </w:r>
      <w:r w:rsidRPr="009C6B04">
        <w:rPr>
          <w:szCs w:val="20"/>
        </w:rPr>
        <w:t xml:space="preserve">) </w:t>
      </w:r>
      <w:proofErr w:type="spellStart"/>
      <w:r w:rsidR="0041552F" w:rsidRPr="009C6B04">
        <w:rPr>
          <w:szCs w:val="20"/>
        </w:rPr>
        <w:t>The</w:t>
      </w:r>
      <w:proofErr w:type="spellEnd"/>
      <w:r w:rsidR="0041552F" w:rsidRPr="009C6B04">
        <w:rPr>
          <w:szCs w:val="20"/>
        </w:rPr>
        <w:t xml:space="preserve"> </w:t>
      </w:r>
      <w:proofErr w:type="spellStart"/>
      <w:r w:rsidR="00760438" w:rsidRPr="009C6B04">
        <w:rPr>
          <w:szCs w:val="20"/>
        </w:rPr>
        <w:t>C</w:t>
      </w:r>
      <w:r w:rsidR="0041552F" w:rsidRPr="009C6B04">
        <w:rPr>
          <w:szCs w:val="20"/>
        </w:rPr>
        <w:t>ontracting</w:t>
      </w:r>
      <w:proofErr w:type="spellEnd"/>
      <w:r w:rsidR="0041552F" w:rsidRPr="009C6B04">
        <w:rPr>
          <w:szCs w:val="20"/>
        </w:rPr>
        <w:t xml:space="preserve"> </w:t>
      </w:r>
      <w:proofErr w:type="spellStart"/>
      <w:r w:rsidR="00760438" w:rsidRPr="009C6B04">
        <w:rPr>
          <w:szCs w:val="20"/>
        </w:rPr>
        <w:t>A</w:t>
      </w:r>
      <w:r w:rsidR="0041552F" w:rsidRPr="009C6B04">
        <w:rPr>
          <w:szCs w:val="20"/>
        </w:rPr>
        <w:t>uthority</w:t>
      </w:r>
      <w:proofErr w:type="spellEnd"/>
      <w:r w:rsidR="00531A29" w:rsidRPr="009C6B04">
        <w:rPr>
          <w:szCs w:val="20"/>
        </w:rPr>
        <w:t xml:space="preserve"> </w:t>
      </w:r>
      <w:proofErr w:type="spellStart"/>
      <w:r w:rsidR="00531A29" w:rsidRPr="009C6B04">
        <w:rPr>
          <w:szCs w:val="20"/>
        </w:rPr>
        <w:t>will</w:t>
      </w:r>
      <w:proofErr w:type="spellEnd"/>
      <w:r w:rsidR="00531A29" w:rsidRPr="009C6B04">
        <w:rPr>
          <w:szCs w:val="20"/>
        </w:rPr>
        <w:t xml:space="preserve"> </w:t>
      </w:r>
      <w:proofErr w:type="spellStart"/>
      <w:r w:rsidR="00531A29" w:rsidRPr="009C6B04">
        <w:rPr>
          <w:szCs w:val="20"/>
        </w:rPr>
        <w:t>report</w:t>
      </w:r>
      <w:proofErr w:type="spellEnd"/>
      <w:r w:rsidR="0041552F" w:rsidRPr="009C6B04">
        <w:rPr>
          <w:szCs w:val="20"/>
        </w:rPr>
        <w:t xml:space="preserve"> </w:t>
      </w:r>
      <w:proofErr w:type="spellStart"/>
      <w:r w:rsidR="0041552F" w:rsidRPr="009C6B04">
        <w:rPr>
          <w:szCs w:val="20"/>
        </w:rPr>
        <w:t>quality</w:t>
      </w:r>
      <w:proofErr w:type="spellEnd"/>
      <w:r w:rsidR="0041552F" w:rsidRPr="009C6B04">
        <w:rPr>
          <w:szCs w:val="20"/>
        </w:rPr>
        <w:t xml:space="preserve"> </w:t>
      </w:r>
      <w:proofErr w:type="spellStart"/>
      <w:r w:rsidR="0041552F" w:rsidRPr="009C6B04">
        <w:rPr>
          <w:szCs w:val="20"/>
        </w:rPr>
        <w:t>errors</w:t>
      </w:r>
      <w:proofErr w:type="spellEnd"/>
      <w:r w:rsidR="0041552F" w:rsidRPr="009C6B04">
        <w:rPr>
          <w:szCs w:val="20"/>
        </w:rPr>
        <w:t xml:space="preserve"> as </w:t>
      </w:r>
      <w:proofErr w:type="spellStart"/>
      <w:r w:rsidR="0041552F" w:rsidRPr="009C6B04">
        <w:rPr>
          <w:szCs w:val="20"/>
        </w:rPr>
        <w:t>soon</w:t>
      </w:r>
      <w:proofErr w:type="spellEnd"/>
      <w:r w:rsidR="0041552F" w:rsidRPr="009C6B04">
        <w:rPr>
          <w:szCs w:val="20"/>
        </w:rPr>
        <w:t xml:space="preserve"> as he </w:t>
      </w:r>
      <w:proofErr w:type="spellStart"/>
      <w:r w:rsidR="0041552F" w:rsidRPr="009C6B04">
        <w:rPr>
          <w:szCs w:val="20"/>
        </w:rPr>
        <w:t>finds</w:t>
      </w:r>
      <w:proofErr w:type="spellEnd"/>
      <w:r w:rsidR="0041552F" w:rsidRPr="009C6B04">
        <w:rPr>
          <w:szCs w:val="20"/>
        </w:rPr>
        <w:t xml:space="preserve"> </w:t>
      </w:r>
      <w:proofErr w:type="spellStart"/>
      <w:r w:rsidR="0041552F" w:rsidRPr="009C6B04">
        <w:rPr>
          <w:szCs w:val="20"/>
        </w:rPr>
        <w:t>them</w:t>
      </w:r>
      <w:proofErr w:type="spellEnd"/>
      <w:r w:rsidR="0041552F" w:rsidRPr="009C6B04">
        <w:rPr>
          <w:szCs w:val="20"/>
        </w:rPr>
        <w:t>.</w:t>
      </w:r>
    </w:p>
    <w:p w14:paraId="357BA590" w14:textId="77777777" w:rsidR="000B1088" w:rsidRPr="009C6B04" w:rsidRDefault="000B1088" w:rsidP="004C37CE">
      <w:pPr>
        <w:spacing w:line="280" w:lineRule="atLeast"/>
        <w:rPr>
          <w:szCs w:val="20"/>
        </w:rPr>
      </w:pPr>
    </w:p>
    <w:p w14:paraId="7D46E6B3" w14:textId="4F443F62" w:rsidR="008C17B3" w:rsidRPr="009C6B04" w:rsidRDefault="000B1088" w:rsidP="007771DF">
      <w:pPr>
        <w:spacing w:line="280" w:lineRule="atLeast"/>
        <w:rPr>
          <w:szCs w:val="20"/>
        </w:rPr>
      </w:pPr>
      <w:r w:rsidRPr="009C6B04">
        <w:rPr>
          <w:szCs w:val="20"/>
        </w:rPr>
        <w:lastRenderedPageBreak/>
        <w:t>(</w:t>
      </w:r>
      <w:r w:rsidR="002547F5" w:rsidRPr="009C6B04">
        <w:rPr>
          <w:szCs w:val="20"/>
        </w:rPr>
        <w:t>3</w:t>
      </w:r>
      <w:r w:rsidRPr="009C6B04">
        <w:rPr>
          <w:szCs w:val="20"/>
        </w:rPr>
        <w:t xml:space="preserve">) </w:t>
      </w:r>
      <w:proofErr w:type="spellStart"/>
      <w:r w:rsidR="0041552F" w:rsidRPr="009C6B04">
        <w:rPr>
          <w:szCs w:val="20"/>
        </w:rPr>
        <w:t>The</w:t>
      </w:r>
      <w:proofErr w:type="spellEnd"/>
      <w:r w:rsidR="0041552F" w:rsidRPr="009C6B04">
        <w:rPr>
          <w:szCs w:val="20"/>
        </w:rPr>
        <w:t xml:space="preserve"> </w:t>
      </w:r>
      <w:proofErr w:type="spellStart"/>
      <w:r w:rsidR="0041552F" w:rsidRPr="009C6B04">
        <w:rPr>
          <w:szCs w:val="20"/>
        </w:rPr>
        <w:t>deadline</w:t>
      </w:r>
      <w:proofErr w:type="spellEnd"/>
      <w:r w:rsidR="0041552F" w:rsidRPr="009C6B04">
        <w:rPr>
          <w:szCs w:val="20"/>
        </w:rPr>
        <w:t xml:space="preserve"> </w:t>
      </w:r>
      <w:proofErr w:type="spellStart"/>
      <w:r w:rsidR="0041552F" w:rsidRPr="009C6B04">
        <w:rPr>
          <w:szCs w:val="20"/>
        </w:rPr>
        <w:t>for</w:t>
      </w:r>
      <w:proofErr w:type="spellEnd"/>
      <w:r w:rsidR="0041552F" w:rsidRPr="009C6B04">
        <w:rPr>
          <w:szCs w:val="20"/>
        </w:rPr>
        <w:t xml:space="preserve"> </w:t>
      </w:r>
      <w:proofErr w:type="spellStart"/>
      <w:r w:rsidR="0041552F" w:rsidRPr="009C6B04">
        <w:rPr>
          <w:szCs w:val="20"/>
        </w:rPr>
        <w:t>the</w:t>
      </w:r>
      <w:proofErr w:type="spellEnd"/>
      <w:r w:rsidR="0041552F" w:rsidRPr="009C6B04">
        <w:rPr>
          <w:szCs w:val="20"/>
        </w:rPr>
        <w:t xml:space="preserve"> </w:t>
      </w:r>
      <w:proofErr w:type="spellStart"/>
      <w:r w:rsidR="0041552F" w:rsidRPr="009C6B04">
        <w:rPr>
          <w:szCs w:val="20"/>
        </w:rPr>
        <w:t>settlement</w:t>
      </w:r>
      <w:proofErr w:type="spellEnd"/>
      <w:r w:rsidR="0041552F" w:rsidRPr="009C6B04">
        <w:rPr>
          <w:szCs w:val="20"/>
        </w:rPr>
        <w:t xml:space="preserve"> </w:t>
      </w:r>
      <w:proofErr w:type="spellStart"/>
      <w:r w:rsidR="0041552F" w:rsidRPr="009C6B04">
        <w:rPr>
          <w:szCs w:val="20"/>
        </w:rPr>
        <w:t>of</w:t>
      </w:r>
      <w:proofErr w:type="spellEnd"/>
      <w:r w:rsidR="0041552F" w:rsidRPr="009C6B04">
        <w:rPr>
          <w:szCs w:val="20"/>
        </w:rPr>
        <w:t xml:space="preserve"> </w:t>
      </w:r>
      <w:proofErr w:type="spellStart"/>
      <w:r w:rsidR="0041552F" w:rsidRPr="009C6B04">
        <w:rPr>
          <w:szCs w:val="20"/>
        </w:rPr>
        <w:t>the</w:t>
      </w:r>
      <w:proofErr w:type="spellEnd"/>
      <w:r w:rsidR="0041552F" w:rsidRPr="009C6B04">
        <w:rPr>
          <w:szCs w:val="20"/>
        </w:rPr>
        <w:t xml:space="preserve"> </w:t>
      </w:r>
      <w:proofErr w:type="spellStart"/>
      <w:r w:rsidR="0041552F" w:rsidRPr="009C6B04">
        <w:rPr>
          <w:szCs w:val="20"/>
        </w:rPr>
        <w:t>complaint</w:t>
      </w:r>
      <w:proofErr w:type="spellEnd"/>
      <w:r w:rsidR="0041552F" w:rsidRPr="009C6B04">
        <w:rPr>
          <w:szCs w:val="20"/>
        </w:rPr>
        <w:t xml:space="preserve"> is no more </w:t>
      </w:r>
      <w:proofErr w:type="spellStart"/>
      <w:r w:rsidR="0041552F" w:rsidRPr="009C6B04">
        <w:rPr>
          <w:szCs w:val="20"/>
        </w:rPr>
        <w:t>than</w:t>
      </w:r>
      <w:proofErr w:type="spellEnd"/>
      <w:r w:rsidR="0041552F" w:rsidRPr="009C6B04">
        <w:rPr>
          <w:szCs w:val="20"/>
        </w:rPr>
        <w:t xml:space="preserve"> </w:t>
      </w:r>
      <w:r w:rsidR="000274B3" w:rsidRPr="009C6B04">
        <w:rPr>
          <w:szCs w:val="20"/>
        </w:rPr>
        <w:t>10</w:t>
      </w:r>
      <w:r w:rsidR="0041552F" w:rsidRPr="009C6B04">
        <w:rPr>
          <w:szCs w:val="20"/>
        </w:rPr>
        <w:t xml:space="preserve"> </w:t>
      </w:r>
      <w:proofErr w:type="spellStart"/>
      <w:r w:rsidR="002439DF">
        <w:rPr>
          <w:szCs w:val="20"/>
        </w:rPr>
        <w:t>working</w:t>
      </w:r>
      <w:proofErr w:type="spellEnd"/>
      <w:r w:rsidR="0041552F" w:rsidRPr="009C6B04">
        <w:rPr>
          <w:szCs w:val="20"/>
        </w:rPr>
        <w:t xml:space="preserve"> </w:t>
      </w:r>
      <w:proofErr w:type="spellStart"/>
      <w:r w:rsidR="0041552F" w:rsidRPr="009C6B04">
        <w:rPr>
          <w:szCs w:val="20"/>
        </w:rPr>
        <w:t>days</w:t>
      </w:r>
      <w:proofErr w:type="spellEnd"/>
      <w:r w:rsidR="0041552F" w:rsidRPr="009C6B04">
        <w:rPr>
          <w:szCs w:val="20"/>
        </w:rPr>
        <w:t xml:space="preserve"> </w:t>
      </w:r>
      <w:proofErr w:type="spellStart"/>
      <w:r w:rsidR="0041552F" w:rsidRPr="009C6B04">
        <w:rPr>
          <w:szCs w:val="20"/>
        </w:rPr>
        <w:t>from</w:t>
      </w:r>
      <w:proofErr w:type="spellEnd"/>
      <w:r w:rsidR="0041552F" w:rsidRPr="009C6B04">
        <w:rPr>
          <w:szCs w:val="20"/>
        </w:rPr>
        <w:t xml:space="preserve"> </w:t>
      </w:r>
      <w:proofErr w:type="spellStart"/>
      <w:r w:rsidR="0041552F" w:rsidRPr="009C6B04">
        <w:rPr>
          <w:szCs w:val="20"/>
        </w:rPr>
        <w:t>the</w:t>
      </w:r>
      <w:proofErr w:type="spellEnd"/>
      <w:r w:rsidR="0041552F" w:rsidRPr="009C6B04">
        <w:rPr>
          <w:szCs w:val="20"/>
        </w:rPr>
        <w:t xml:space="preserve"> </w:t>
      </w:r>
      <w:proofErr w:type="spellStart"/>
      <w:r w:rsidR="0041552F" w:rsidRPr="009C6B04">
        <w:rPr>
          <w:szCs w:val="20"/>
        </w:rPr>
        <w:t>receipt</w:t>
      </w:r>
      <w:proofErr w:type="spellEnd"/>
      <w:r w:rsidR="0041552F" w:rsidRPr="009C6B04">
        <w:rPr>
          <w:szCs w:val="20"/>
        </w:rPr>
        <w:t xml:space="preserve"> </w:t>
      </w:r>
      <w:proofErr w:type="spellStart"/>
      <w:r w:rsidR="0041552F" w:rsidRPr="009C6B04">
        <w:rPr>
          <w:szCs w:val="20"/>
        </w:rPr>
        <w:t>of</w:t>
      </w:r>
      <w:proofErr w:type="spellEnd"/>
      <w:r w:rsidR="0041552F" w:rsidRPr="009C6B04">
        <w:rPr>
          <w:szCs w:val="20"/>
        </w:rPr>
        <w:t xml:space="preserve"> </w:t>
      </w:r>
      <w:proofErr w:type="spellStart"/>
      <w:r w:rsidR="0041552F" w:rsidRPr="009C6B04">
        <w:rPr>
          <w:szCs w:val="20"/>
        </w:rPr>
        <w:t>the</w:t>
      </w:r>
      <w:proofErr w:type="spellEnd"/>
      <w:r w:rsidR="0041552F" w:rsidRPr="009C6B04">
        <w:rPr>
          <w:szCs w:val="20"/>
        </w:rPr>
        <w:t xml:space="preserve"> </w:t>
      </w:r>
      <w:proofErr w:type="spellStart"/>
      <w:r w:rsidR="0041552F" w:rsidRPr="009C6B04">
        <w:rPr>
          <w:szCs w:val="20"/>
        </w:rPr>
        <w:t>written</w:t>
      </w:r>
      <w:proofErr w:type="spellEnd"/>
      <w:r w:rsidR="0041552F" w:rsidRPr="009C6B04">
        <w:rPr>
          <w:szCs w:val="20"/>
        </w:rPr>
        <w:t xml:space="preserve"> </w:t>
      </w:r>
      <w:proofErr w:type="spellStart"/>
      <w:r w:rsidR="0041552F" w:rsidRPr="009C6B04">
        <w:rPr>
          <w:szCs w:val="20"/>
        </w:rPr>
        <w:t>or</w:t>
      </w:r>
      <w:proofErr w:type="spellEnd"/>
      <w:r w:rsidR="0041552F" w:rsidRPr="009C6B04">
        <w:rPr>
          <w:szCs w:val="20"/>
        </w:rPr>
        <w:t xml:space="preserve"> oral notice </w:t>
      </w:r>
      <w:proofErr w:type="spellStart"/>
      <w:r w:rsidR="0041552F" w:rsidRPr="009C6B04">
        <w:rPr>
          <w:szCs w:val="20"/>
        </w:rPr>
        <w:t>of</w:t>
      </w:r>
      <w:proofErr w:type="spellEnd"/>
      <w:r w:rsidR="0041552F" w:rsidRPr="009C6B04">
        <w:rPr>
          <w:szCs w:val="20"/>
        </w:rPr>
        <w:t xml:space="preserve"> </w:t>
      </w:r>
      <w:proofErr w:type="spellStart"/>
      <w:r w:rsidR="0041552F" w:rsidRPr="009C6B04">
        <w:rPr>
          <w:szCs w:val="20"/>
        </w:rPr>
        <w:t>the</w:t>
      </w:r>
      <w:proofErr w:type="spellEnd"/>
      <w:r w:rsidR="0041552F" w:rsidRPr="009C6B04">
        <w:rPr>
          <w:szCs w:val="20"/>
        </w:rPr>
        <w:t xml:space="preserve"> </w:t>
      </w:r>
      <w:proofErr w:type="spellStart"/>
      <w:r w:rsidR="00430402" w:rsidRPr="009C6B04">
        <w:rPr>
          <w:szCs w:val="20"/>
        </w:rPr>
        <w:t>C</w:t>
      </w:r>
      <w:r w:rsidR="0041552F" w:rsidRPr="009C6B04">
        <w:rPr>
          <w:szCs w:val="20"/>
        </w:rPr>
        <w:t>ontracting</w:t>
      </w:r>
      <w:proofErr w:type="spellEnd"/>
      <w:r w:rsidR="00531A29" w:rsidRPr="009C6B04">
        <w:rPr>
          <w:szCs w:val="20"/>
        </w:rPr>
        <w:t xml:space="preserve"> </w:t>
      </w:r>
      <w:proofErr w:type="spellStart"/>
      <w:r w:rsidR="00430402" w:rsidRPr="009C6B04">
        <w:rPr>
          <w:szCs w:val="20"/>
        </w:rPr>
        <w:t>A</w:t>
      </w:r>
      <w:r w:rsidR="00531A29" w:rsidRPr="009C6B04">
        <w:rPr>
          <w:szCs w:val="20"/>
        </w:rPr>
        <w:t>uthority</w:t>
      </w:r>
      <w:proofErr w:type="spellEnd"/>
      <w:r w:rsidR="0041552F" w:rsidRPr="009C6B04">
        <w:rPr>
          <w:szCs w:val="20"/>
        </w:rPr>
        <w:t xml:space="preserve"> </w:t>
      </w:r>
      <w:proofErr w:type="spellStart"/>
      <w:r w:rsidR="0041552F" w:rsidRPr="009C6B04">
        <w:rPr>
          <w:szCs w:val="20"/>
        </w:rPr>
        <w:t>about</w:t>
      </w:r>
      <w:proofErr w:type="spellEnd"/>
      <w:r w:rsidR="0041552F" w:rsidRPr="009C6B04">
        <w:rPr>
          <w:szCs w:val="20"/>
        </w:rPr>
        <w:t xml:space="preserve"> </w:t>
      </w:r>
      <w:proofErr w:type="spellStart"/>
      <w:r w:rsidR="0041552F" w:rsidRPr="009C6B04">
        <w:rPr>
          <w:szCs w:val="20"/>
        </w:rPr>
        <w:t>the</w:t>
      </w:r>
      <w:proofErr w:type="spellEnd"/>
      <w:r w:rsidR="0041552F" w:rsidRPr="009C6B04">
        <w:rPr>
          <w:szCs w:val="20"/>
        </w:rPr>
        <w:t xml:space="preserve"> </w:t>
      </w:r>
      <w:proofErr w:type="spellStart"/>
      <w:r w:rsidR="0041552F" w:rsidRPr="009C6B04">
        <w:rPr>
          <w:szCs w:val="20"/>
        </w:rPr>
        <w:t>complaint</w:t>
      </w:r>
      <w:proofErr w:type="spellEnd"/>
      <w:r w:rsidR="0041552F" w:rsidRPr="009C6B04">
        <w:rPr>
          <w:szCs w:val="20"/>
        </w:rPr>
        <w:t xml:space="preserve">. </w:t>
      </w:r>
      <w:proofErr w:type="spellStart"/>
      <w:r w:rsidR="0041552F" w:rsidRPr="009C6B04">
        <w:rPr>
          <w:szCs w:val="20"/>
        </w:rPr>
        <w:t>Any</w:t>
      </w:r>
      <w:proofErr w:type="spellEnd"/>
      <w:r w:rsidR="0041552F" w:rsidRPr="009C6B04">
        <w:rPr>
          <w:szCs w:val="20"/>
        </w:rPr>
        <w:t xml:space="preserve"> </w:t>
      </w:r>
      <w:proofErr w:type="spellStart"/>
      <w:r w:rsidR="0041552F" w:rsidRPr="009C6B04">
        <w:rPr>
          <w:szCs w:val="20"/>
        </w:rPr>
        <w:t>potential</w:t>
      </w:r>
      <w:proofErr w:type="spellEnd"/>
      <w:r w:rsidR="0041552F" w:rsidRPr="009C6B04">
        <w:rPr>
          <w:szCs w:val="20"/>
        </w:rPr>
        <w:t xml:space="preserve"> </w:t>
      </w:r>
      <w:proofErr w:type="spellStart"/>
      <w:r w:rsidR="0041552F" w:rsidRPr="009C6B04">
        <w:rPr>
          <w:szCs w:val="20"/>
        </w:rPr>
        <w:t>c</w:t>
      </w:r>
      <w:r w:rsidR="00531A29" w:rsidRPr="009C6B04">
        <w:rPr>
          <w:szCs w:val="20"/>
        </w:rPr>
        <w:t>osts</w:t>
      </w:r>
      <w:proofErr w:type="spellEnd"/>
      <w:r w:rsidR="0041552F" w:rsidRPr="009C6B04">
        <w:rPr>
          <w:szCs w:val="20"/>
        </w:rPr>
        <w:t xml:space="preserve"> </w:t>
      </w:r>
      <w:proofErr w:type="spellStart"/>
      <w:r w:rsidR="00531A29" w:rsidRPr="009C6B04">
        <w:rPr>
          <w:szCs w:val="20"/>
        </w:rPr>
        <w:t>charge</w:t>
      </w:r>
      <w:proofErr w:type="spellEnd"/>
      <w:r w:rsidR="00531A29" w:rsidRPr="009C6B04">
        <w:rPr>
          <w:szCs w:val="20"/>
        </w:rPr>
        <w:t xml:space="preserve"> </w:t>
      </w:r>
      <w:proofErr w:type="spellStart"/>
      <w:r w:rsidR="0041552F" w:rsidRPr="009C6B04">
        <w:rPr>
          <w:szCs w:val="20"/>
        </w:rPr>
        <w:t>the</w:t>
      </w:r>
      <w:proofErr w:type="spellEnd"/>
      <w:r w:rsidR="0041552F" w:rsidRPr="009C6B04">
        <w:rPr>
          <w:szCs w:val="20"/>
        </w:rPr>
        <w:t xml:space="preserve"> </w:t>
      </w:r>
      <w:proofErr w:type="spellStart"/>
      <w:r w:rsidR="00430402" w:rsidRPr="009C6B04">
        <w:rPr>
          <w:szCs w:val="20"/>
        </w:rPr>
        <w:t>B</w:t>
      </w:r>
      <w:r w:rsidR="0041552F" w:rsidRPr="009C6B04">
        <w:rPr>
          <w:szCs w:val="20"/>
        </w:rPr>
        <w:t>idder</w:t>
      </w:r>
      <w:proofErr w:type="spellEnd"/>
      <w:r w:rsidR="0041552F" w:rsidRPr="009C6B04">
        <w:rPr>
          <w:szCs w:val="20"/>
        </w:rPr>
        <w:t>.</w:t>
      </w:r>
    </w:p>
    <w:p w14:paraId="0C5AD30F" w14:textId="77777777" w:rsidR="007771DF" w:rsidRPr="009C6B04" w:rsidRDefault="007771DF" w:rsidP="007771DF">
      <w:pPr>
        <w:spacing w:line="280" w:lineRule="atLeast"/>
        <w:rPr>
          <w:szCs w:val="20"/>
        </w:rPr>
      </w:pPr>
    </w:p>
    <w:p w14:paraId="4BB8B1F1" w14:textId="240D5205" w:rsidR="009D3874" w:rsidRPr="009C6B04" w:rsidRDefault="009D3874" w:rsidP="008C17B3">
      <w:pPr>
        <w:tabs>
          <w:tab w:val="center" w:pos="4153"/>
          <w:tab w:val="right" w:pos="8306"/>
        </w:tabs>
        <w:spacing w:line="280" w:lineRule="atLeast"/>
        <w:jc w:val="center"/>
        <w:outlineLvl w:val="0"/>
        <w:rPr>
          <w:rFonts w:cs="Arial"/>
          <w:b/>
          <w:bCs/>
          <w:color w:val="000000"/>
          <w:szCs w:val="20"/>
        </w:rPr>
      </w:pPr>
      <w:r w:rsidRPr="009C6B04">
        <w:rPr>
          <w:rFonts w:cs="Arial"/>
          <w:b/>
          <w:bCs/>
          <w:color w:val="000000"/>
          <w:szCs w:val="20"/>
        </w:rPr>
        <w:t>VIŠJA SILA</w:t>
      </w:r>
    </w:p>
    <w:p w14:paraId="078F527B" w14:textId="38A964BA" w:rsidR="009D3874" w:rsidRPr="009C6B04" w:rsidRDefault="009D3874" w:rsidP="004C37CE">
      <w:pPr>
        <w:tabs>
          <w:tab w:val="center" w:pos="4153"/>
          <w:tab w:val="right" w:pos="8306"/>
        </w:tabs>
        <w:spacing w:line="280" w:lineRule="atLeast"/>
        <w:jc w:val="center"/>
        <w:outlineLvl w:val="0"/>
        <w:rPr>
          <w:rFonts w:cs="Arial"/>
          <w:b/>
          <w:bCs/>
          <w:color w:val="000000"/>
          <w:szCs w:val="20"/>
        </w:rPr>
      </w:pPr>
      <w:r w:rsidRPr="009C6B04">
        <w:rPr>
          <w:rFonts w:cs="Arial"/>
          <w:b/>
          <w:bCs/>
          <w:color w:val="000000"/>
          <w:szCs w:val="20"/>
        </w:rPr>
        <w:t>1</w:t>
      </w:r>
      <w:r w:rsidR="000274B3" w:rsidRPr="009C6B04">
        <w:rPr>
          <w:rFonts w:cs="Arial"/>
          <w:b/>
          <w:bCs/>
          <w:color w:val="000000"/>
          <w:szCs w:val="20"/>
        </w:rPr>
        <w:t>4</w:t>
      </w:r>
      <w:r w:rsidRPr="009C6B04">
        <w:rPr>
          <w:rFonts w:cs="Arial"/>
          <w:b/>
          <w:bCs/>
          <w:color w:val="000000"/>
          <w:szCs w:val="20"/>
        </w:rPr>
        <w:t>. člen</w:t>
      </w:r>
    </w:p>
    <w:p w14:paraId="205BE9B0" w14:textId="77777777" w:rsidR="009D3874" w:rsidRPr="009C6B04" w:rsidRDefault="009D3874" w:rsidP="004C37CE">
      <w:pPr>
        <w:spacing w:line="280" w:lineRule="atLeast"/>
        <w:rPr>
          <w:rFonts w:cs="Arial"/>
          <w:color w:val="000000"/>
          <w:szCs w:val="20"/>
        </w:rPr>
      </w:pPr>
    </w:p>
    <w:p w14:paraId="0120D6D7" w14:textId="77777777" w:rsidR="009D3874" w:rsidRPr="009C6B04" w:rsidRDefault="009D3874" w:rsidP="004C37CE">
      <w:pPr>
        <w:spacing w:line="280" w:lineRule="atLeast"/>
        <w:rPr>
          <w:rFonts w:cs="Arial"/>
          <w:bCs/>
        </w:rPr>
      </w:pPr>
      <w:r w:rsidRPr="009C6B04">
        <w:rPr>
          <w:rFonts w:cs="Arial"/>
          <w:bCs/>
        </w:rPr>
        <w:t xml:space="preserve">(1) V primeru višje sile kot so požar, poplava, potres, vojna, stavke in podobno, se lahko naročnik in ponudnik sporazumeta za podaljšanje roka izpolnitve po tej pogodbi, za dobo trajanja višje sile. Če zaradi daljših rokov trajanja višje sile ne bi bilo mogoče izpolniti pogodbenih obveznosti, lahko pogodbeni stranki pogodbo prekineta. </w:t>
      </w:r>
    </w:p>
    <w:p w14:paraId="63DE97AC" w14:textId="77777777" w:rsidR="009D3874" w:rsidRPr="009C6B04" w:rsidRDefault="009D3874" w:rsidP="004C37CE">
      <w:pPr>
        <w:spacing w:line="280" w:lineRule="atLeast"/>
        <w:rPr>
          <w:rFonts w:cs="Arial"/>
          <w:bCs/>
        </w:rPr>
      </w:pPr>
    </w:p>
    <w:p w14:paraId="79DFAD08" w14:textId="0CA3283E" w:rsidR="000C5B02" w:rsidRPr="009C6B04" w:rsidRDefault="009D3874" w:rsidP="00F477F4">
      <w:pPr>
        <w:spacing w:line="280" w:lineRule="atLeast"/>
        <w:rPr>
          <w:rFonts w:cs="Arial"/>
        </w:rPr>
      </w:pPr>
      <w:r w:rsidRPr="009C6B04">
        <w:rPr>
          <w:rFonts w:cs="Arial"/>
          <w:bCs/>
        </w:rPr>
        <w:t xml:space="preserve">(2) Prekinitev ali podaljšanje pogodbe mora biti v pisni obliki. </w:t>
      </w:r>
      <w:r w:rsidRPr="009C6B04">
        <w:rPr>
          <w:rFonts w:cs="Arial"/>
        </w:rPr>
        <w:t xml:space="preserve">V primeru daljšega trajanja višje sile pogodbeni stranki lahko pogodbo razdreta, vsaka stranka nosi svoje, do razdrtja pogodbe nastale stroške. </w:t>
      </w:r>
    </w:p>
    <w:p w14:paraId="257B5751" w14:textId="2E10605C" w:rsidR="003225BB" w:rsidRPr="009C6B04" w:rsidRDefault="00A25874" w:rsidP="008C17B3">
      <w:pPr>
        <w:tabs>
          <w:tab w:val="center" w:pos="4153"/>
          <w:tab w:val="right" w:pos="8306"/>
        </w:tabs>
        <w:spacing w:line="280" w:lineRule="atLeast"/>
        <w:jc w:val="center"/>
        <w:outlineLvl w:val="0"/>
        <w:rPr>
          <w:rFonts w:cs="Arial"/>
          <w:b/>
          <w:bCs/>
          <w:color w:val="000000"/>
          <w:szCs w:val="20"/>
        </w:rPr>
      </w:pPr>
      <w:r w:rsidRPr="009C6B04">
        <w:rPr>
          <w:rFonts w:cs="Arial"/>
          <w:b/>
          <w:bCs/>
          <w:color w:val="000000"/>
          <w:szCs w:val="20"/>
        </w:rPr>
        <w:t>FORCE MAJEURE</w:t>
      </w:r>
    </w:p>
    <w:p w14:paraId="47E31EF3" w14:textId="2DE91308" w:rsidR="00423F09" w:rsidRPr="009C6B04" w:rsidRDefault="00A25874" w:rsidP="004C37CE">
      <w:pPr>
        <w:tabs>
          <w:tab w:val="center" w:pos="4153"/>
          <w:tab w:val="right" w:pos="8306"/>
        </w:tabs>
        <w:spacing w:line="280" w:lineRule="atLeast"/>
        <w:jc w:val="center"/>
        <w:outlineLvl w:val="0"/>
        <w:rPr>
          <w:rFonts w:cs="Arial"/>
          <w:b/>
          <w:bCs/>
          <w:color w:val="000000"/>
          <w:szCs w:val="20"/>
        </w:rPr>
      </w:pPr>
      <w:proofErr w:type="spellStart"/>
      <w:r w:rsidRPr="009C6B04">
        <w:rPr>
          <w:rFonts w:cs="Arial"/>
          <w:b/>
          <w:bCs/>
          <w:color w:val="000000"/>
          <w:szCs w:val="20"/>
        </w:rPr>
        <w:t>Article</w:t>
      </w:r>
      <w:proofErr w:type="spellEnd"/>
      <w:r w:rsidRPr="009C6B04">
        <w:rPr>
          <w:rFonts w:cs="Arial"/>
          <w:b/>
          <w:bCs/>
          <w:color w:val="000000"/>
          <w:szCs w:val="20"/>
        </w:rPr>
        <w:t xml:space="preserve"> 1</w:t>
      </w:r>
      <w:r w:rsidR="000274B3" w:rsidRPr="009C6B04">
        <w:rPr>
          <w:rFonts w:cs="Arial"/>
          <w:b/>
          <w:bCs/>
          <w:color w:val="000000"/>
          <w:szCs w:val="20"/>
        </w:rPr>
        <w:t>4</w:t>
      </w:r>
    </w:p>
    <w:p w14:paraId="6F273966" w14:textId="77777777" w:rsidR="00423F09" w:rsidRPr="009C6B04" w:rsidRDefault="00423F09" w:rsidP="004C37CE">
      <w:pPr>
        <w:spacing w:line="280" w:lineRule="atLeast"/>
        <w:rPr>
          <w:rFonts w:cs="Arial"/>
          <w:color w:val="000000"/>
          <w:szCs w:val="20"/>
        </w:rPr>
      </w:pPr>
    </w:p>
    <w:p w14:paraId="683A94BD" w14:textId="79FDA941" w:rsidR="00C038FF" w:rsidRPr="009C6B04" w:rsidRDefault="00C038FF" w:rsidP="004C37CE">
      <w:pPr>
        <w:spacing w:line="280" w:lineRule="atLeast"/>
        <w:rPr>
          <w:noProof/>
          <w:color w:val="000000"/>
          <w:lang w:val="en-GB"/>
        </w:rPr>
      </w:pPr>
      <w:r w:rsidRPr="009C6B04">
        <w:rPr>
          <w:rFonts w:cs="Arial"/>
          <w:bCs/>
        </w:rPr>
        <w:t xml:space="preserve">(1) </w:t>
      </w:r>
      <w:r w:rsidR="00A25874" w:rsidRPr="009C6B04">
        <w:rPr>
          <w:noProof/>
          <w:color w:val="000000"/>
          <w:lang w:val="en-GB"/>
        </w:rPr>
        <w:t>In the event of Force Majeure such as fire, flood, earthquake, war, strikes and similar, the Contracting Authority and the Bidder agree to extend the period that its performance of such obligations is prevented by the event of Force Majeure. Should it not be possible to fulfil obligations under this Contract in spite of all longer periods of time, the Parties may terminate the Contract. The termination or extension of the Contract shall be provided in writing.</w:t>
      </w:r>
    </w:p>
    <w:p w14:paraId="1B6B5BCC" w14:textId="77777777" w:rsidR="00C038FF" w:rsidRPr="009C6B04" w:rsidRDefault="00C038FF" w:rsidP="004C37CE">
      <w:pPr>
        <w:spacing w:line="280" w:lineRule="atLeast"/>
        <w:rPr>
          <w:rFonts w:cs="Arial"/>
          <w:bCs/>
        </w:rPr>
      </w:pPr>
    </w:p>
    <w:p w14:paraId="741FA471" w14:textId="454D7B65" w:rsidR="000C5B02" w:rsidRPr="009C6B04" w:rsidRDefault="00C038FF" w:rsidP="00B11912">
      <w:pPr>
        <w:suppressAutoHyphens/>
        <w:spacing w:line="280" w:lineRule="atLeast"/>
        <w:rPr>
          <w:rFonts w:cs="Arial"/>
          <w:noProof/>
          <w:szCs w:val="20"/>
          <w:lang w:val="en-GB" w:eastAsia="ar-SA"/>
        </w:rPr>
      </w:pPr>
      <w:r w:rsidRPr="009C6B04">
        <w:rPr>
          <w:rFonts w:cs="Arial"/>
          <w:bCs/>
        </w:rPr>
        <w:t xml:space="preserve">(2) </w:t>
      </w:r>
      <w:r w:rsidR="00A25874" w:rsidRPr="009C6B04">
        <w:rPr>
          <w:rFonts w:cs="Arial"/>
          <w:noProof/>
          <w:szCs w:val="20"/>
          <w:lang w:val="en-GB" w:eastAsia="ar-SA"/>
        </w:rPr>
        <w:t>In the case of longer period of Force Majeure, the Parties may terminate the Contract, each party bearing their own costs that have been occurred till then</w:t>
      </w:r>
      <w:r w:rsidR="00B11912" w:rsidRPr="009C6B04">
        <w:rPr>
          <w:rFonts w:cs="Arial"/>
          <w:noProof/>
          <w:szCs w:val="20"/>
          <w:lang w:val="en-GB" w:eastAsia="ar-SA"/>
        </w:rPr>
        <w:t>.</w:t>
      </w:r>
    </w:p>
    <w:p w14:paraId="4883A097" w14:textId="77777777" w:rsidR="008C17B3" w:rsidRPr="009C6B04" w:rsidRDefault="008C17B3" w:rsidP="00B11912">
      <w:pPr>
        <w:suppressAutoHyphens/>
        <w:spacing w:line="280" w:lineRule="atLeast"/>
        <w:rPr>
          <w:rFonts w:cs="Arial"/>
          <w:noProof/>
          <w:szCs w:val="20"/>
          <w:lang w:val="en-GB" w:eastAsia="ar-SA"/>
        </w:rPr>
      </w:pPr>
    </w:p>
    <w:p w14:paraId="7176E03C" w14:textId="7CB4A4F5" w:rsidR="009D3874" w:rsidRPr="009C6B04" w:rsidRDefault="009D3874" w:rsidP="008C17B3">
      <w:pPr>
        <w:spacing w:line="280" w:lineRule="atLeast"/>
        <w:jc w:val="center"/>
        <w:rPr>
          <w:rFonts w:cs="Arial"/>
          <w:b/>
          <w:color w:val="000000"/>
        </w:rPr>
      </w:pPr>
      <w:r w:rsidRPr="009C6B04">
        <w:rPr>
          <w:rFonts w:cs="Arial"/>
          <w:b/>
          <w:color w:val="000000"/>
        </w:rPr>
        <w:t>VELJAVNOST POGODBE</w:t>
      </w:r>
    </w:p>
    <w:p w14:paraId="78855408" w14:textId="051FC455" w:rsidR="009D3874" w:rsidRPr="009C6B04" w:rsidRDefault="009D3874" w:rsidP="004C37CE">
      <w:pPr>
        <w:spacing w:line="280" w:lineRule="atLeast"/>
        <w:jc w:val="center"/>
        <w:rPr>
          <w:rFonts w:cs="Arial"/>
          <w:b/>
          <w:color w:val="000000"/>
        </w:rPr>
      </w:pPr>
      <w:r w:rsidRPr="009C6B04">
        <w:rPr>
          <w:rFonts w:cs="Arial"/>
          <w:b/>
          <w:color w:val="000000"/>
        </w:rPr>
        <w:t>1</w:t>
      </w:r>
      <w:r w:rsidR="007C344A" w:rsidRPr="009C6B04">
        <w:rPr>
          <w:rFonts w:cs="Arial"/>
          <w:b/>
          <w:color w:val="000000"/>
        </w:rPr>
        <w:t>5</w:t>
      </w:r>
      <w:r w:rsidRPr="009C6B04">
        <w:rPr>
          <w:rFonts w:cs="Arial"/>
          <w:b/>
          <w:color w:val="000000"/>
        </w:rPr>
        <w:t>. člen</w:t>
      </w:r>
    </w:p>
    <w:p w14:paraId="2DF5A906" w14:textId="77777777" w:rsidR="009D3874" w:rsidRPr="009C6B04" w:rsidRDefault="009D3874" w:rsidP="004C37CE">
      <w:pPr>
        <w:spacing w:line="280" w:lineRule="atLeast"/>
        <w:rPr>
          <w:rFonts w:cs="Arial"/>
          <w:color w:val="000000"/>
        </w:rPr>
      </w:pPr>
    </w:p>
    <w:p w14:paraId="4462173B" w14:textId="77777777" w:rsidR="009D3874" w:rsidRPr="009C6B04" w:rsidRDefault="009D3874" w:rsidP="004C37CE">
      <w:pPr>
        <w:spacing w:line="280" w:lineRule="atLeast"/>
      </w:pPr>
      <w:r w:rsidRPr="009C6B04">
        <w:t xml:space="preserve">(1) Pogodba je sklenjena z </w:t>
      </w:r>
      <w:proofErr w:type="spellStart"/>
      <w:r w:rsidRPr="009C6B04">
        <w:t>odložnim</w:t>
      </w:r>
      <w:proofErr w:type="spellEnd"/>
      <w:r w:rsidRPr="009C6B04">
        <w:t xml:space="preserve"> pogojem in stopi v veljavo:</w:t>
      </w:r>
    </w:p>
    <w:p w14:paraId="02221A4A" w14:textId="77777777" w:rsidR="009D3874" w:rsidRPr="009C6B04" w:rsidRDefault="009D3874" w:rsidP="004C37CE">
      <w:pPr>
        <w:spacing w:line="280" w:lineRule="atLeast"/>
      </w:pPr>
    </w:p>
    <w:p w14:paraId="715732EA" w14:textId="77777777" w:rsidR="009D3874" w:rsidRPr="009C6B04" w:rsidRDefault="009D3874" w:rsidP="007B36A9">
      <w:pPr>
        <w:numPr>
          <w:ilvl w:val="0"/>
          <w:numId w:val="25"/>
        </w:numPr>
        <w:tabs>
          <w:tab w:val="left" w:pos="360"/>
        </w:tabs>
        <w:suppressAutoHyphens/>
        <w:spacing w:line="280" w:lineRule="atLeast"/>
        <w:ind w:right="245"/>
        <w:rPr>
          <w:rFonts w:cs="Arial"/>
        </w:rPr>
      </w:pPr>
      <w:r w:rsidRPr="009C6B04">
        <w:rPr>
          <w:rFonts w:cs="Arial"/>
        </w:rPr>
        <w:t>z dnem obojestranskega podpisa  s strani pooblaščenih podpisnikov naročnika in ponudnika ter veljavnim žigom obeh pogodbenih strank;</w:t>
      </w:r>
    </w:p>
    <w:p w14:paraId="39493764" w14:textId="77777777" w:rsidR="009D3874" w:rsidRPr="009C6B04" w:rsidRDefault="009D3874" w:rsidP="004C37CE">
      <w:pPr>
        <w:tabs>
          <w:tab w:val="left" w:pos="360"/>
        </w:tabs>
        <w:spacing w:line="280" w:lineRule="atLeast"/>
        <w:ind w:left="360" w:right="245"/>
        <w:rPr>
          <w:rFonts w:cs="Arial"/>
        </w:rPr>
      </w:pPr>
    </w:p>
    <w:p w14:paraId="48DED5F6" w14:textId="6EDAE96F" w:rsidR="009D3874" w:rsidRPr="009C6B04" w:rsidRDefault="009D3874" w:rsidP="007B36A9">
      <w:pPr>
        <w:numPr>
          <w:ilvl w:val="0"/>
          <w:numId w:val="25"/>
        </w:numPr>
        <w:tabs>
          <w:tab w:val="left" w:pos="360"/>
        </w:tabs>
        <w:suppressAutoHyphens/>
        <w:spacing w:line="280" w:lineRule="atLeast"/>
        <w:ind w:right="245"/>
        <w:rPr>
          <w:rFonts w:cs="Arial"/>
        </w:rPr>
      </w:pPr>
      <w:r w:rsidRPr="009C6B04">
        <w:rPr>
          <w:rFonts w:cs="Arial"/>
        </w:rPr>
        <w:t xml:space="preserve">s predložitvijo garancije za dobro izvedbo pogodbenih obveznosti, izdano s strani banke ali zavarovalnice, brezpogojne, nepreklicne in plačljive na prvi poziv, v višini 10 % pogodbene vrednosti in z veljavnostjo </w:t>
      </w:r>
      <w:r w:rsidR="00D31205" w:rsidRPr="009C6B04">
        <w:t xml:space="preserve">še </w:t>
      </w:r>
      <w:r w:rsidR="007771DF" w:rsidRPr="009C6B04">
        <w:t>10</w:t>
      </w:r>
      <w:r w:rsidR="00D31205" w:rsidRPr="009C6B04">
        <w:t xml:space="preserve"> mesecev od datuma veljavnosti pogodbe</w:t>
      </w:r>
      <w:r w:rsidRPr="009C6B04">
        <w:rPr>
          <w:rFonts w:cs="Arial"/>
        </w:rPr>
        <w:t xml:space="preserve">. </w:t>
      </w:r>
      <w:r w:rsidR="00854CD9" w:rsidRPr="009C6B04">
        <w:rPr>
          <w:rFonts w:cs="Arial"/>
        </w:rPr>
        <w:t>Ponudnik je dolžan predložiti garancijo za dobro izvedbo pogodbenih obveznosti najkasneje 10 dni po prejemu podpisane pogodbe s strani naročnika.</w:t>
      </w:r>
    </w:p>
    <w:p w14:paraId="27C32805" w14:textId="77777777" w:rsidR="009D3874" w:rsidRPr="009C6B04" w:rsidRDefault="009D3874" w:rsidP="004C37CE">
      <w:pPr>
        <w:spacing w:after="120" w:line="280" w:lineRule="atLeast"/>
        <w:rPr>
          <w:rFonts w:cs="Tahoma"/>
          <w:sz w:val="18"/>
          <w:szCs w:val="18"/>
        </w:rPr>
      </w:pPr>
    </w:p>
    <w:p w14:paraId="756ED99F" w14:textId="6E4F4072" w:rsidR="00140ECF" w:rsidRPr="009C6B04" w:rsidRDefault="009D3874" w:rsidP="00F477F4">
      <w:pPr>
        <w:spacing w:line="280" w:lineRule="atLeast"/>
        <w:rPr>
          <w:rFonts w:cs="Arial"/>
          <w:szCs w:val="20"/>
        </w:rPr>
      </w:pPr>
      <w:r w:rsidRPr="009C6B04">
        <w:rPr>
          <w:rFonts w:eastAsia="Calibri" w:cs="Arial"/>
          <w:bCs/>
          <w:szCs w:val="20"/>
        </w:rPr>
        <w:t xml:space="preserve">(2) Ta pogodba je sklenjena za določen čas, in sicer do konca izvedbe vseh pogodbenih obveznosti. Le-te so zaključene, ko poteče garancijski rok po tej pogodbi in so odpravljene vse morebitne napake, </w:t>
      </w:r>
      <w:r w:rsidRPr="009C6B04">
        <w:rPr>
          <w:rFonts w:cs="Arial"/>
          <w:szCs w:val="20"/>
        </w:rPr>
        <w:t>ki so bile ugotovljene v tem garancijskem roku ter ko se izteče rok, v katerem mora ponudnik zagotoviti dobavo rezervnih delov</w:t>
      </w:r>
    </w:p>
    <w:p w14:paraId="0C7DF4E4" w14:textId="39293E9E" w:rsidR="003225BB" w:rsidRPr="009C6B04" w:rsidRDefault="00787FEA" w:rsidP="008C17B3">
      <w:pPr>
        <w:spacing w:line="280" w:lineRule="atLeast"/>
        <w:jc w:val="center"/>
        <w:rPr>
          <w:rFonts w:cs="Arial"/>
          <w:b/>
          <w:color w:val="000000"/>
        </w:rPr>
      </w:pPr>
      <w:r w:rsidRPr="009C6B04">
        <w:rPr>
          <w:rFonts w:cs="Arial"/>
          <w:b/>
          <w:color w:val="000000"/>
        </w:rPr>
        <w:t>VALIDITY OF THE CONTRACT</w:t>
      </w:r>
    </w:p>
    <w:p w14:paraId="2C31FBFD" w14:textId="6FFEC455" w:rsidR="00423F09" w:rsidRPr="009C6B04" w:rsidRDefault="00787FEA" w:rsidP="004C37CE">
      <w:pPr>
        <w:spacing w:line="280" w:lineRule="atLeast"/>
        <w:jc w:val="center"/>
        <w:rPr>
          <w:rFonts w:cs="Arial"/>
          <w:b/>
          <w:color w:val="000000"/>
        </w:rPr>
      </w:pPr>
      <w:proofErr w:type="spellStart"/>
      <w:r w:rsidRPr="009C6B04">
        <w:rPr>
          <w:rFonts w:cs="Arial"/>
          <w:b/>
          <w:color w:val="000000"/>
        </w:rPr>
        <w:t>Article</w:t>
      </w:r>
      <w:proofErr w:type="spellEnd"/>
      <w:r w:rsidRPr="009C6B04">
        <w:rPr>
          <w:rFonts w:cs="Arial"/>
          <w:b/>
          <w:color w:val="000000"/>
        </w:rPr>
        <w:t xml:space="preserve"> 1</w:t>
      </w:r>
      <w:r w:rsidR="007C344A" w:rsidRPr="009C6B04">
        <w:rPr>
          <w:rFonts w:cs="Arial"/>
          <w:b/>
          <w:color w:val="000000"/>
        </w:rPr>
        <w:t>5</w:t>
      </w:r>
    </w:p>
    <w:p w14:paraId="149CDC20" w14:textId="77777777" w:rsidR="00423F09" w:rsidRPr="009C6B04" w:rsidRDefault="00423F09" w:rsidP="004C37CE">
      <w:pPr>
        <w:spacing w:line="280" w:lineRule="atLeast"/>
        <w:rPr>
          <w:rFonts w:cs="Arial"/>
          <w:color w:val="000000"/>
        </w:rPr>
      </w:pPr>
    </w:p>
    <w:p w14:paraId="3F62D08B" w14:textId="220275A5" w:rsidR="00C870B7" w:rsidRPr="009C6B04" w:rsidRDefault="00DE5ECA" w:rsidP="004C37CE">
      <w:pPr>
        <w:spacing w:line="280" w:lineRule="atLeast"/>
        <w:rPr>
          <w:rFonts w:cs="Arial"/>
          <w:noProof/>
          <w:color w:val="000000"/>
          <w:lang w:val="en-GB"/>
        </w:rPr>
      </w:pPr>
      <w:r w:rsidRPr="009C6B04">
        <w:rPr>
          <w:rFonts w:cs="Arial"/>
          <w:noProof/>
          <w:color w:val="000000"/>
          <w:lang w:val="en-GB"/>
        </w:rPr>
        <w:t xml:space="preserve">(1) </w:t>
      </w:r>
      <w:r w:rsidR="00F74EAA" w:rsidRPr="009C6B04">
        <w:rPr>
          <w:rFonts w:cs="Arial"/>
          <w:noProof/>
          <w:color w:val="000000"/>
          <w:lang w:val="en-GB"/>
        </w:rPr>
        <w:t>The Contract is made under the suspense and enters into force</w:t>
      </w:r>
      <w:r w:rsidR="00C870B7" w:rsidRPr="009C6B04">
        <w:t>:</w:t>
      </w:r>
    </w:p>
    <w:p w14:paraId="5CBCCD05" w14:textId="1E0AC127" w:rsidR="00C870B7" w:rsidRPr="009C6B04" w:rsidRDefault="00DE5ECA" w:rsidP="002519A5">
      <w:pPr>
        <w:numPr>
          <w:ilvl w:val="0"/>
          <w:numId w:val="15"/>
        </w:numPr>
        <w:tabs>
          <w:tab w:val="clear" w:pos="720"/>
          <w:tab w:val="num" w:pos="-720"/>
        </w:tabs>
        <w:suppressAutoHyphens/>
        <w:spacing w:line="280" w:lineRule="atLeast"/>
        <w:rPr>
          <w:rFonts w:eastAsia="Calibri" w:cs="Arial"/>
          <w:noProof/>
          <w:szCs w:val="20"/>
          <w:lang w:val="en-GB"/>
        </w:rPr>
      </w:pPr>
      <w:r w:rsidRPr="009C6B04">
        <w:rPr>
          <w:rFonts w:eastAsia="Calibri" w:cs="Arial"/>
          <w:noProof/>
          <w:szCs w:val="20"/>
          <w:lang w:val="en-GB"/>
        </w:rPr>
        <w:lastRenderedPageBreak/>
        <w:t>on the day the authorized representatives of the Contracting Authority and Bidder affix their signatures and valid stamps of both parties;</w:t>
      </w:r>
    </w:p>
    <w:p w14:paraId="66A7326A" w14:textId="10E13F31" w:rsidR="00DE5ECA" w:rsidRPr="009C6B04" w:rsidRDefault="00DE5ECA" w:rsidP="002519A5">
      <w:pPr>
        <w:numPr>
          <w:ilvl w:val="0"/>
          <w:numId w:val="15"/>
        </w:numPr>
        <w:tabs>
          <w:tab w:val="clear" w:pos="720"/>
          <w:tab w:val="num" w:pos="-720"/>
        </w:tabs>
        <w:suppressAutoHyphens/>
        <w:spacing w:line="280" w:lineRule="atLeast"/>
        <w:rPr>
          <w:rFonts w:eastAsia="Calibri" w:cs="Arial"/>
          <w:noProof/>
          <w:szCs w:val="20"/>
          <w:lang w:val="en-GB"/>
        </w:rPr>
      </w:pPr>
      <w:r w:rsidRPr="009C6B04">
        <w:rPr>
          <w:rFonts w:eastAsia="Calibri" w:cs="Arial"/>
          <w:noProof/>
          <w:szCs w:val="20"/>
          <w:lang w:val="en-GB"/>
        </w:rPr>
        <w:t xml:space="preserve">by Bidder’s presentation of the Performance Guarantee, issued by Bank or Insurance Company, irrevocable, unconditional and payable at first call in the amount of 10 % of the contractual value and valid </w:t>
      </w:r>
      <w:r w:rsidR="007771DF" w:rsidRPr="009C6B04">
        <w:rPr>
          <w:rFonts w:eastAsia="Calibri" w:cs="Arial"/>
          <w:noProof/>
          <w:szCs w:val="20"/>
          <w:lang w:val="en-GB"/>
        </w:rPr>
        <w:t>10</w:t>
      </w:r>
      <w:r w:rsidRPr="009C6B04">
        <w:rPr>
          <w:rFonts w:eastAsia="Calibri" w:cs="Arial"/>
          <w:noProof/>
          <w:szCs w:val="20"/>
          <w:lang w:val="en-GB"/>
        </w:rPr>
        <w:t xml:space="preserve"> months after </w:t>
      </w:r>
      <w:r w:rsidR="00D31205" w:rsidRPr="009C6B04">
        <w:rPr>
          <w:rFonts w:eastAsia="Calibri" w:cs="Arial"/>
          <w:noProof/>
          <w:szCs w:val="20"/>
          <w:lang w:val="en-GB"/>
        </w:rPr>
        <w:t>the date of the contract validity</w:t>
      </w:r>
      <w:r w:rsidRPr="009C6B04">
        <w:rPr>
          <w:rFonts w:eastAsia="Calibri" w:cs="Arial"/>
          <w:noProof/>
          <w:szCs w:val="20"/>
          <w:lang w:val="en-GB"/>
        </w:rPr>
        <w:t xml:space="preserve">. </w:t>
      </w:r>
      <w:r w:rsidRPr="009C6B04">
        <w:rPr>
          <w:rFonts w:cs="Arial"/>
          <w:noProof/>
          <w:lang w:val="en-GB"/>
        </w:rPr>
        <w:t>The Bidder must present the Performance Guarantee at the latest 10 days after the signature of the Contract</w:t>
      </w:r>
      <w:r w:rsidR="00854CD9" w:rsidRPr="009C6B04">
        <w:rPr>
          <w:rFonts w:cs="Arial"/>
          <w:noProof/>
          <w:lang w:val="en-GB"/>
        </w:rPr>
        <w:t xml:space="preserve"> by the Contracting Authority</w:t>
      </w:r>
      <w:r w:rsidRPr="009C6B04">
        <w:rPr>
          <w:rFonts w:cs="Arial"/>
          <w:noProof/>
          <w:lang w:val="en-GB"/>
        </w:rPr>
        <w:t>.</w:t>
      </w:r>
    </w:p>
    <w:p w14:paraId="1A8AC6E5" w14:textId="77777777" w:rsidR="00C870B7" w:rsidRPr="009C6B04" w:rsidRDefault="00C870B7" w:rsidP="004C37CE">
      <w:pPr>
        <w:spacing w:after="120" w:line="280" w:lineRule="atLeast"/>
        <w:rPr>
          <w:rFonts w:cs="Tahoma"/>
          <w:sz w:val="18"/>
          <w:szCs w:val="18"/>
        </w:rPr>
      </w:pPr>
    </w:p>
    <w:p w14:paraId="0FF33263" w14:textId="72E8E2C7" w:rsidR="00DE5ECA" w:rsidRPr="009C6B04" w:rsidRDefault="00DE5ECA" w:rsidP="004C37CE">
      <w:pPr>
        <w:spacing w:line="280" w:lineRule="atLeast"/>
        <w:rPr>
          <w:rFonts w:cs="Arial"/>
          <w:noProof/>
          <w:szCs w:val="20"/>
          <w:lang w:val="en-GB"/>
        </w:rPr>
      </w:pPr>
      <w:r w:rsidRPr="009C6B04">
        <w:rPr>
          <w:rFonts w:eastAsia="Calibri" w:cs="Arial"/>
          <w:bCs/>
          <w:noProof/>
          <w:szCs w:val="20"/>
          <w:lang w:val="en-GB"/>
        </w:rPr>
        <w:t xml:space="preserve">(2) The contract is concluded for a fixed period, i.e. till the end of realization of all contractual obligations.  It is understood all obligations are fulfilled, when the warranty period according to this contract expires and all eventual defects that had been ascertained during this warranty period are eliminated </w:t>
      </w:r>
      <w:r w:rsidRPr="009C6B04">
        <w:rPr>
          <w:rFonts w:cs="Arial"/>
          <w:noProof/>
          <w:szCs w:val="20"/>
          <w:lang w:val="en-GB"/>
        </w:rPr>
        <w:t>as well as the period of assuring spare parts had been run out.</w:t>
      </w:r>
    </w:p>
    <w:p w14:paraId="2489C618" w14:textId="77777777" w:rsidR="000C5B02" w:rsidRPr="009C6B04" w:rsidRDefault="000C5B02" w:rsidP="00F477F4">
      <w:pPr>
        <w:spacing w:line="280" w:lineRule="atLeast"/>
        <w:rPr>
          <w:rFonts w:cs="Arial"/>
          <w:b/>
          <w:bCs/>
          <w:color w:val="000000"/>
        </w:rPr>
      </w:pPr>
    </w:p>
    <w:p w14:paraId="4F6414B0" w14:textId="0362305A" w:rsidR="009D3874" w:rsidRPr="009C6B04" w:rsidRDefault="009D3874" w:rsidP="004C37CE">
      <w:pPr>
        <w:spacing w:line="280" w:lineRule="atLeast"/>
        <w:jc w:val="center"/>
        <w:rPr>
          <w:rFonts w:cs="Arial"/>
          <w:b/>
          <w:bCs/>
          <w:color w:val="000000"/>
        </w:rPr>
      </w:pPr>
      <w:r w:rsidRPr="009C6B04">
        <w:rPr>
          <w:rFonts w:cs="Arial"/>
          <w:b/>
          <w:bCs/>
          <w:color w:val="000000"/>
        </w:rPr>
        <w:t>1</w:t>
      </w:r>
      <w:r w:rsidR="007C344A" w:rsidRPr="009C6B04">
        <w:rPr>
          <w:rFonts w:cs="Arial"/>
          <w:b/>
          <w:bCs/>
          <w:color w:val="000000"/>
        </w:rPr>
        <w:t>6</w:t>
      </w:r>
      <w:r w:rsidRPr="009C6B04">
        <w:rPr>
          <w:rFonts w:cs="Arial"/>
          <w:b/>
          <w:bCs/>
          <w:color w:val="000000"/>
        </w:rPr>
        <w:t>. člen</w:t>
      </w:r>
    </w:p>
    <w:p w14:paraId="4D7A7DC7" w14:textId="77777777" w:rsidR="009D3874" w:rsidRPr="009C6B04" w:rsidRDefault="009D3874" w:rsidP="004C37CE">
      <w:pPr>
        <w:spacing w:line="280" w:lineRule="atLeast"/>
        <w:rPr>
          <w:rFonts w:cs="Arial"/>
          <w:b/>
          <w:bCs/>
          <w:color w:val="000000"/>
        </w:rPr>
      </w:pPr>
    </w:p>
    <w:p w14:paraId="5F3E4B28" w14:textId="7E5417B9" w:rsidR="00B11912" w:rsidRPr="009C6B04" w:rsidRDefault="009D3874" w:rsidP="00B11912">
      <w:pPr>
        <w:pStyle w:val="BESEDILO"/>
        <w:keepLines w:val="0"/>
        <w:widowControl/>
        <w:tabs>
          <w:tab w:val="clear" w:pos="2155"/>
        </w:tabs>
        <w:spacing w:line="280" w:lineRule="atLeast"/>
        <w:rPr>
          <w:rFonts w:cs="Arial"/>
          <w:kern w:val="0"/>
          <w:szCs w:val="24"/>
        </w:rPr>
      </w:pPr>
      <w:r w:rsidRPr="009C6B04">
        <w:rPr>
          <w:rFonts w:cs="Arial"/>
        </w:rPr>
        <w:t>Določila te pogodbe so fiksna in se jih ne sme spreminjati v času trajanja pogodbe, razen v</w:t>
      </w:r>
      <w:r w:rsidRPr="009C6B04">
        <w:rPr>
          <w:rFonts w:cs="Arial"/>
          <w:bCs/>
        </w:rPr>
        <w:t xml:space="preserve"> primeru višje sile (požar, poplava, potres, vojna, stavke) oz. v primeru, če nastanejo izredni pogoji, ki bi onemogočali izpolnjevanje pogodbenih določil. V navedenih primerih lahko pogodbeni stranki </w:t>
      </w:r>
      <w:r w:rsidRPr="009C6B04">
        <w:rPr>
          <w:rFonts w:cs="Arial"/>
          <w:kern w:val="0"/>
          <w:szCs w:val="24"/>
        </w:rPr>
        <w:t>skleneta aneks k pogodbi v pisni obliki. Ta mora biti podpisan in žigosan s strani obeh pooblaščenih pogodbenih predstavnikov.</w:t>
      </w:r>
    </w:p>
    <w:p w14:paraId="0063AC04" w14:textId="71684787" w:rsidR="00423F09" w:rsidRPr="009C6B04" w:rsidRDefault="00787FEA" w:rsidP="004C37CE">
      <w:pPr>
        <w:spacing w:line="280" w:lineRule="atLeast"/>
        <w:jc w:val="center"/>
        <w:rPr>
          <w:rFonts w:cs="Arial"/>
          <w:b/>
          <w:bCs/>
          <w:color w:val="000000"/>
        </w:rPr>
      </w:pPr>
      <w:proofErr w:type="spellStart"/>
      <w:r w:rsidRPr="009C6B04">
        <w:rPr>
          <w:rFonts w:cs="Arial"/>
          <w:b/>
          <w:bCs/>
          <w:color w:val="000000"/>
        </w:rPr>
        <w:t>Article</w:t>
      </w:r>
      <w:proofErr w:type="spellEnd"/>
      <w:r w:rsidRPr="009C6B04">
        <w:rPr>
          <w:rFonts w:cs="Arial"/>
          <w:b/>
          <w:bCs/>
          <w:color w:val="000000"/>
        </w:rPr>
        <w:t xml:space="preserve"> 1</w:t>
      </w:r>
      <w:r w:rsidR="007C344A" w:rsidRPr="009C6B04">
        <w:rPr>
          <w:rFonts w:cs="Arial"/>
          <w:b/>
          <w:bCs/>
          <w:color w:val="000000"/>
        </w:rPr>
        <w:t>6</w:t>
      </w:r>
    </w:p>
    <w:p w14:paraId="0ACAC303" w14:textId="77777777" w:rsidR="00423F09" w:rsidRPr="009C6B04" w:rsidRDefault="00423F09" w:rsidP="004C37CE">
      <w:pPr>
        <w:spacing w:line="280" w:lineRule="atLeast"/>
        <w:rPr>
          <w:rFonts w:cs="Arial"/>
          <w:b/>
          <w:bCs/>
          <w:color w:val="000000"/>
        </w:rPr>
      </w:pPr>
    </w:p>
    <w:p w14:paraId="205335BF" w14:textId="77777777" w:rsidR="00787FEA" w:rsidRPr="009C6B04" w:rsidRDefault="00787FEA" w:rsidP="004C37CE">
      <w:pPr>
        <w:spacing w:line="280" w:lineRule="atLeast"/>
        <w:rPr>
          <w:noProof/>
          <w:color w:val="000000"/>
          <w:lang w:val="en-GB"/>
        </w:rPr>
      </w:pPr>
      <w:r w:rsidRPr="009C6B04">
        <w:rPr>
          <w:noProof/>
          <w:color w:val="000000"/>
          <w:lang w:val="en-GB"/>
        </w:rPr>
        <w:t>The provisions of the Contract are fix and can not be amended during the duration of the Contract. In the event of extraordinary conditions that should preclude the fulfilment of the Contract provisions, the Parties may conclude the Annex to the Contract in writing. This Annex must be signed and duly stamped by the authorized representatives of the Parties.</w:t>
      </w:r>
    </w:p>
    <w:p w14:paraId="2D8CCD3E" w14:textId="0DAA88FC" w:rsidR="00140ECF" w:rsidRPr="009C6B04" w:rsidRDefault="00140ECF" w:rsidP="004C37CE">
      <w:pPr>
        <w:pStyle w:val="BESEDILO"/>
        <w:keepLines w:val="0"/>
        <w:widowControl/>
        <w:tabs>
          <w:tab w:val="clear" w:pos="2155"/>
        </w:tabs>
        <w:spacing w:line="280" w:lineRule="atLeast"/>
        <w:jc w:val="center"/>
        <w:rPr>
          <w:b/>
          <w:bCs/>
          <w:kern w:val="0"/>
          <w:szCs w:val="24"/>
        </w:rPr>
      </w:pPr>
    </w:p>
    <w:p w14:paraId="04A621BF" w14:textId="7B1F1CB9" w:rsidR="009D3874" w:rsidRPr="009C6B04" w:rsidRDefault="009D3874" w:rsidP="008C17B3">
      <w:pPr>
        <w:pStyle w:val="BESEDILO"/>
        <w:keepLines w:val="0"/>
        <w:widowControl/>
        <w:tabs>
          <w:tab w:val="clear" w:pos="2155"/>
        </w:tabs>
        <w:spacing w:line="280" w:lineRule="atLeast"/>
        <w:jc w:val="center"/>
        <w:rPr>
          <w:b/>
          <w:bCs/>
          <w:kern w:val="0"/>
          <w:szCs w:val="24"/>
        </w:rPr>
      </w:pPr>
      <w:r w:rsidRPr="009C6B04">
        <w:rPr>
          <w:b/>
          <w:bCs/>
          <w:kern w:val="0"/>
          <w:szCs w:val="24"/>
        </w:rPr>
        <w:t>PROTIKORUPCIJSKA KLAVZULA</w:t>
      </w:r>
    </w:p>
    <w:p w14:paraId="74694119" w14:textId="3EC5654D" w:rsidR="009D3874" w:rsidRPr="009C6B04" w:rsidRDefault="009D3874" w:rsidP="004C37CE">
      <w:pPr>
        <w:pStyle w:val="BESEDILO"/>
        <w:keepLines w:val="0"/>
        <w:widowControl/>
        <w:tabs>
          <w:tab w:val="clear" w:pos="2155"/>
        </w:tabs>
        <w:spacing w:line="280" w:lineRule="atLeast"/>
        <w:jc w:val="center"/>
        <w:rPr>
          <w:b/>
          <w:bCs/>
          <w:kern w:val="0"/>
          <w:szCs w:val="24"/>
        </w:rPr>
      </w:pPr>
      <w:r w:rsidRPr="009C6B04">
        <w:rPr>
          <w:b/>
          <w:bCs/>
          <w:kern w:val="0"/>
          <w:szCs w:val="24"/>
        </w:rPr>
        <w:t>1</w:t>
      </w:r>
      <w:r w:rsidR="007C344A" w:rsidRPr="009C6B04">
        <w:rPr>
          <w:b/>
          <w:bCs/>
          <w:kern w:val="0"/>
          <w:szCs w:val="24"/>
        </w:rPr>
        <w:t>7</w:t>
      </w:r>
      <w:r w:rsidRPr="009C6B04">
        <w:rPr>
          <w:b/>
          <w:bCs/>
          <w:kern w:val="0"/>
          <w:szCs w:val="24"/>
        </w:rPr>
        <w:t>. člen</w:t>
      </w:r>
    </w:p>
    <w:p w14:paraId="04F35C70" w14:textId="77777777" w:rsidR="009D3874" w:rsidRPr="009C6B04" w:rsidRDefault="009D3874" w:rsidP="004C37CE">
      <w:pPr>
        <w:pStyle w:val="BESEDILO"/>
        <w:keepLines w:val="0"/>
        <w:widowControl/>
        <w:tabs>
          <w:tab w:val="clear" w:pos="2155"/>
        </w:tabs>
        <w:spacing w:line="280" w:lineRule="atLeast"/>
        <w:jc w:val="center"/>
        <w:rPr>
          <w:b/>
          <w:bCs/>
          <w:kern w:val="0"/>
          <w:szCs w:val="24"/>
        </w:rPr>
      </w:pPr>
    </w:p>
    <w:p w14:paraId="08109AD9" w14:textId="34821842" w:rsidR="009D3874" w:rsidRPr="009C6B04" w:rsidRDefault="009D3874" w:rsidP="004C37CE">
      <w:pPr>
        <w:suppressAutoHyphens/>
        <w:autoSpaceDE w:val="0"/>
        <w:spacing w:line="280" w:lineRule="atLeast"/>
        <w:rPr>
          <w:rFonts w:eastAsia="Calibri" w:cs="Arial"/>
          <w:bCs/>
          <w:iCs/>
          <w:szCs w:val="20"/>
          <w:lang w:eastAsia="ar-SA"/>
        </w:rPr>
      </w:pPr>
      <w:r w:rsidRPr="009C6B04">
        <w:rPr>
          <w:rFonts w:eastAsia="Calibri" w:cs="Arial"/>
          <w:bCs/>
          <w:iCs/>
          <w:szCs w:val="20"/>
          <w:lang w:eastAsia="ar-SA"/>
        </w:rPr>
        <w:t>Če kdo od pogodbenih partnerjev posredno ali neposredno obljubi, ponudi ali da kakšno nedovoljeno korist, z namenom vplivati na</w:t>
      </w:r>
      <w:r w:rsidR="008C17B3" w:rsidRPr="009C6B04">
        <w:rPr>
          <w:rFonts w:eastAsia="Calibri" w:cs="Arial"/>
          <w:bCs/>
          <w:iCs/>
          <w:szCs w:val="20"/>
          <w:lang w:eastAsia="ar-SA"/>
        </w:rPr>
        <w:t>:</w:t>
      </w:r>
    </w:p>
    <w:p w14:paraId="00111B54" w14:textId="77777777" w:rsidR="009D3874" w:rsidRPr="009C6B04" w:rsidRDefault="009D3874" w:rsidP="004C37CE">
      <w:pPr>
        <w:numPr>
          <w:ilvl w:val="0"/>
          <w:numId w:val="6"/>
        </w:numPr>
        <w:autoSpaceDE w:val="0"/>
        <w:autoSpaceDN w:val="0"/>
        <w:spacing w:line="280" w:lineRule="atLeast"/>
        <w:rPr>
          <w:rFonts w:eastAsia="Calibri" w:cs="Arial"/>
          <w:bCs/>
          <w:iCs/>
          <w:szCs w:val="20"/>
          <w:lang w:val="en-GB" w:eastAsia="ar-SA"/>
        </w:rPr>
      </w:pPr>
      <w:proofErr w:type="spellStart"/>
      <w:r w:rsidRPr="009C6B04">
        <w:rPr>
          <w:rFonts w:eastAsia="Calibri" w:cs="Arial"/>
          <w:bCs/>
          <w:iCs/>
          <w:szCs w:val="20"/>
          <w:lang w:val="en-GB" w:eastAsia="ar-SA"/>
        </w:rPr>
        <w:t>pridobitev</w:t>
      </w:r>
      <w:proofErr w:type="spellEnd"/>
      <w:r w:rsidRPr="009C6B04">
        <w:rPr>
          <w:rFonts w:eastAsia="Calibri" w:cs="Arial"/>
          <w:bCs/>
          <w:iCs/>
          <w:szCs w:val="20"/>
          <w:lang w:val="en-GB" w:eastAsia="ar-SA"/>
        </w:rPr>
        <w:t xml:space="preserve"> </w:t>
      </w:r>
      <w:proofErr w:type="spellStart"/>
      <w:r w:rsidRPr="009C6B04">
        <w:rPr>
          <w:rFonts w:eastAsia="Calibri" w:cs="Arial"/>
          <w:bCs/>
          <w:iCs/>
          <w:szCs w:val="20"/>
          <w:lang w:val="en-GB" w:eastAsia="ar-SA"/>
        </w:rPr>
        <w:t>posla</w:t>
      </w:r>
      <w:proofErr w:type="spellEnd"/>
      <w:r w:rsidRPr="009C6B04">
        <w:rPr>
          <w:rFonts w:eastAsia="Calibri" w:cs="Arial"/>
          <w:bCs/>
          <w:iCs/>
          <w:szCs w:val="20"/>
          <w:lang w:val="en-GB" w:eastAsia="ar-SA"/>
        </w:rPr>
        <w:t xml:space="preserve">, </w:t>
      </w:r>
    </w:p>
    <w:p w14:paraId="2B52043D" w14:textId="77777777" w:rsidR="009D3874" w:rsidRPr="009C6B04" w:rsidRDefault="009D3874" w:rsidP="004C37CE">
      <w:pPr>
        <w:numPr>
          <w:ilvl w:val="0"/>
          <w:numId w:val="6"/>
        </w:numPr>
        <w:autoSpaceDE w:val="0"/>
        <w:autoSpaceDN w:val="0"/>
        <w:spacing w:line="280" w:lineRule="atLeast"/>
        <w:rPr>
          <w:rFonts w:eastAsia="Calibri" w:cs="Arial"/>
          <w:bCs/>
          <w:iCs/>
          <w:szCs w:val="20"/>
          <w:lang w:val="en-GB" w:eastAsia="ar-SA"/>
        </w:rPr>
      </w:pPr>
      <w:proofErr w:type="spellStart"/>
      <w:r w:rsidRPr="009C6B04">
        <w:rPr>
          <w:rFonts w:eastAsia="Calibri" w:cs="Arial"/>
          <w:bCs/>
          <w:iCs/>
          <w:szCs w:val="20"/>
          <w:lang w:val="en-GB" w:eastAsia="ar-SA"/>
        </w:rPr>
        <w:t>sklenitev</w:t>
      </w:r>
      <w:proofErr w:type="spellEnd"/>
      <w:r w:rsidRPr="009C6B04">
        <w:rPr>
          <w:rFonts w:eastAsia="Calibri" w:cs="Arial"/>
          <w:bCs/>
          <w:iCs/>
          <w:szCs w:val="20"/>
          <w:lang w:val="en-GB" w:eastAsia="ar-SA"/>
        </w:rPr>
        <w:t xml:space="preserve"> </w:t>
      </w:r>
      <w:proofErr w:type="spellStart"/>
      <w:r w:rsidRPr="009C6B04">
        <w:rPr>
          <w:rFonts w:eastAsia="Calibri" w:cs="Arial"/>
          <w:bCs/>
          <w:iCs/>
          <w:szCs w:val="20"/>
          <w:lang w:val="en-GB" w:eastAsia="ar-SA"/>
        </w:rPr>
        <w:t>posla</w:t>
      </w:r>
      <w:proofErr w:type="spellEnd"/>
      <w:r w:rsidRPr="009C6B04">
        <w:rPr>
          <w:rFonts w:eastAsia="Calibri" w:cs="Arial"/>
          <w:bCs/>
          <w:iCs/>
          <w:szCs w:val="20"/>
          <w:lang w:val="en-GB" w:eastAsia="ar-SA"/>
        </w:rPr>
        <w:t xml:space="preserve"> pod </w:t>
      </w:r>
      <w:proofErr w:type="spellStart"/>
      <w:r w:rsidRPr="009C6B04">
        <w:rPr>
          <w:rFonts w:eastAsia="Calibri" w:cs="Arial"/>
          <w:bCs/>
          <w:iCs/>
          <w:szCs w:val="20"/>
          <w:lang w:val="en-GB" w:eastAsia="ar-SA"/>
        </w:rPr>
        <w:t>ugodnejšimi</w:t>
      </w:r>
      <w:proofErr w:type="spellEnd"/>
      <w:r w:rsidRPr="009C6B04">
        <w:rPr>
          <w:rFonts w:eastAsia="Calibri" w:cs="Arial"/>
          <w:bCs/>
          <w:iCs/>
          <w:szCs w:val="20"/>
          <w:lang w:val="en-GB" w:eastAsia="ar-SA"/>
        </w:rPr>
        <w:t xml:space="preserve"> </w:t>
      </w:r>
      <w:proofErr w:type="spellStart"/>
      <w:r w:rsidRPr="009C6B04">
        <w:rPr>
          <w:rFonts w:eastAsia="Calibri" w:cs="Arial"/>
          <w:bCs/>
          <w:iCs/>
          <w:szCs w:val="20"/>
          <w:lang w:val="en-GB" w:eastAsia="ar-SA"/>
        </w:rPr>
        <w:t>pogoji</w:t>
      </w:r>
      <w:proofErr w:type="spellEnd"/>
      <w:r w:rsidRPr="009C6B04">
        <w:rPr>
          <w:rFonts w:eastAsia="Calibri" w:cs="Arial"/>
          <w:bCs/>
          <w:iCs/>
          <w:szCs w:val="20"/>
          <w:lang w:val="en-GB" w:eastAsia="ar-SA"/>
        </w:rPr>
        <w:t xml:space="preserve">, </w:t>
      </w:r>
    </w:p>
    <w:p w14:paraId="04795DC6" w14:textId="77777777" w:rsidR="009D3874" w:rsidRPr="009C6B04" w:rsidRDefault="009D3874" w:rsidP="004C37CE">
      <w:pPr>
        <w:numPr>
          <w:ilvl w:val="0"/>
          <w:numId w:val="6"/>
        </w:numPr>
        <w:autoSpaceDE w:val="0"/>
        <w:autoSpaceDN w:val="0"/>
        <w:spacing w:line="280" w:lineRule="atLeast"/>
        <w:rPr>
          <w:rFonts w:eastAsia="Calibri" w:cs="Arial"/>
          <w:bCs/>
          <w:iCs/>
          <w:szCs w:val="20"/>
          <w:lang w:val="en-GB" w:eastAsia="ar-SA"/>
        </w:rPr>
      </w:pPr>
      <w:proofErr w:type="spellStart"/>
      <w:r w:rsidRPr="009C6B04">
        <w:rPr>
          <w:rFonts w:eastAsia="Calibri" w:cs="Arial"/>
          <w:bCs/>
          <w:iCs/>
          <w:szCs w:val="20"/>
          <w:lang w:val="en-GB" w:eastAsia="ar-SA"/>
        </w:rPr>
        <w:t>opustitev</w:t>
      </w:r>
      <w:proofErr w:type="spellEnd"/>
      <w:r w:rsidRPr="009C6B04">
        <w:rPr>
          <w:rFonts w:eastAsia="Calibri" w:cs="Arial"/>
          <w:bCs/>
          <w:iCs/>
          <w:szCs w:val="20"/>
          <w:lang w:val="en-GB" w:eastAsia="ar-SA"/>
        </w:rPr>
        <w:t xml:space="preserve"> </w:t>
      </w:r>
      <w:proofErr w:type="spellStart"/>
      <w:r w:rsidRPr="009C6B04">
        <w:rPr>
          <w:rFonts w:eastAsia="Calibri" w:cs="Arial"/>
          <w:bCs/>
          <w:iCs/>
          <w:szCs w:val="20"/>
          <w:lang w:val="en-GB" w:eastAsia="ar-SA"/>
        </w:rPr>
        <w:t>dolžnega</w:t>
      </w:r>
      <w:proofErr w:type="spellEnd"/>
      <w:r w:rsidRPr="009C6B04">
        <w:rPr>
          <w:rFonts w:eastAsia="Calibri" w:cs="Arial"/>
          <w:bCs/>
          <w:iCs/>
          <w:szCs w:val="20"/>
          <w:lang w:val="en-GB" w:eastAsia="ar-SA"/>
        </w:rPr>
        <w:t xml:space="preserve"> </w:t>
      </w:r>
      <w:proofErr w:type="spellStart"/>
      <w:r w:rsidRPr="009C6B04">
        <w:rPr>
          <w:rFonts w:eastAsia="Calibri" w:cs="Arial"/>
          <w:bCs/>
          <w:iCs/>
          <w:szCs w:val="20"/>
          <w:lang w:val="en-GB" w:eastAsia="ar-SA"/>
        </w:rPr>
        <w:t>nadzora</w:t>
      </w:r>
      <w:proofErr w:type="spellEnd"/>
      <w:r w:rsidRPr="009C6B04">
        <w:rPr>
          <w:rFonts w:eastAsia="Calibri" w:cs="Arial"/>
          <w:bCs/>
          <w:iCs/>
          <w:szCs w:val="20"/>
          <w:lang w:val="en-GB" w:eastAsia="ar-SA"/>
        </w:rPr>
        <w:t xml:space="preserve"> </w:t>
      </w:r>
      <w:proofErr w:type="spellStart"/>
      <w:r w:rsidRPr="009C6B04">
        <w:rPr>
          <w:rFonts w:eastAsia="Calibri" w:cs="Arial"/>
          <w:bCs/>
          <w:iCs/>
          <w:szCs w:val="20"/>
          <w:lang w:val="en-GB" w:eastAsia="ar-SA"/>
        </w:rPr>
        <w:t>nad</w:t>
      </w:r>
      <w:proofErr w:type="spellEnd"/>
      <w:r w:rsidRPr="009C6B04">
        <w:rPr>
          <w:rFonts w:eastAsia="Calibri" w:cs="Arial"/>
          <w:bCs/>
          <w:iCs/>
          <w:szCs w:val="20"/>
          <w:lang w:val="en-GB" w:eastAsia="ar-SA"/>
        </w:rPr>
        <w:t xml:space="preserve"> </w:t>
      </w:r>
      <w:proofErr w:type="spellStart"/>
      <w:r w:rsidRPr="009C6B04">
        <w:rPr>
          <w:rFonts w:eastAsia="Calibri" w:cs="Arial"/>
          <w:bCs/>
          <w:iCs/>
          <w:szCs w:val="20"/>
          <w:lang w:val="en-GB" w:eastAsia="ar-SA"/>
        </w:rPr>
        <w:t>izvajanjem</w:t>
      </w:r>
      <w:proofErr w:type="spellEnd"/>
      <w:r w:rsidRPr="009C6B04">
        <w:rPr>
          <w:rFonts w:eastAsia="Calibri" w:cs="Arial"/>
          <w:bCs/>
          <w:iCs/>
          <w:szCs w:val="20"/>
          <w:lang w:val="en-GB" w:eastAsia="ar-SA"/>
        </w:rPr>
        <w:t xml:space="preserve"> </w:t>
      </w:r>
      <w:proofErr w:type="spellStart"/>
      <w:r w:rsidRPr="009C6B04">
        <w:rPr>
          <w:rFonts w:eastAsia="Calibri" w:cs="Arial"/>
          <w:bCs/>
          <w:iCs/>
          <w:szCs w:val="20"/>
          <w:lang w:val="en-GB" w:eastAsia="ar-SA"/>
        </w:rPr>
        <w:t>pogodbenih</w:t>
      </w:r>
      <w:proofErr w:type="spellEnd"/>
      <w:r w:rsidRPr="009C6B04">
        <w:rPr>
          <w:rFonts w:eastAsia="Calibri" w:cs="Arial"/>
          <w:bCs/>
          <w:iCs/>
          <w:szCs w:val="20"/>
          <w:lang w:val="en-GB" w:eastAsia="ar-SA"/>
        </w:rPr>
        <w:t xml:space="preserve"> </w:t>
      </w:r>
      <w:proofErr w:type="spellStart"/>
      <w:r w:rsidRPr="009C6B04">
        <w:rPr>
          <w:rFonts w:eastAsia="Calibri" w:cs="Arial"/>
          <w:bCs/>
          <w:iCs/>
          <w:szCs w:val="20"/>
          <w:lang w:val="en-GB" w:eastAsia="ar-SA"/>
        </w:rPr>
        <w:t>obveznosti</w:t>
      </w:r>
      <w:proofErr w:type="spellEnd"/>
      <w:r w:rsidRPr="009C6B04">
        <w:rPr>
          <w:rFonts w:eastAsia="Calibri" w:cs="Arial"/>
          <w:bCs/>
          <w:iCs/>
          <w:szCs w:val="20"/>
          <w:lang w:val="en-GB" w:eastAsia="ar-SA"/>
        </w:rPr>
        <w:t xml:space="preserve"> </w:t>
      </w:r>
      <w:proofErr w:type="spellStart"/>
      <w:r w:rsidRPr="009C6B04">
        <w:rPr>
          <w:rFonts w:eastAsia="Calibri" w:cs="Arial"/>
          <w:bCs/>
          <w:iCs/>
          <w:szCs w:val="20"/>
          <w:lang w:val="en-GB" w:eastAsia="ar-SA"/>
        </w:rPr>
        <w:t>ali</w:t>
      </w:r>
      <w:proofErr w:type="spellEnd"/>
      <w:r w:rsidRPr="009C6B04">
        <w:rPr>
          <w:rFonts w:eastAsia="Calibri" w:cs="Arial"/>
          <w:bCs/>
          <w:iCs/>
          <w:szCs w:val="20"/>
          <w:lang w:val="en-GB" w:eastAsia="ar-SA"/>
        </w:rPr>
        <w:t xml:space="preserve"> </w:t>
      </w:r>
    </w:p>
    <w:p w14:paraId="442088DC" w14:textId="6145D611" w:rsidR="009D3874" w:rsidRPr="009C6B04" w:rsidRDefault="009D3874" w:rsidP="008C17B3">
      <w:pPr>
        <w:numPr>
          <w:ilvl w:val="0"/>
          <w:numId w:val="6"/>
        </w:numPr>
        <w:autoSpaceDE w:val="0"/>
        <w:autoSpaceDN w:val="0"/>
        <w:spacing w:line="280" w:lineRule="atLeast"/>
        <w:rPr>
          <w:rFonts w:eastAsia="Calibri" w:cs="Arial"/>
          <w:bCs/>
          <w:iCs/>
          <w:szCs w:val="20"/>
          <w:lang w:val="en-GB" w:eastAsia="ar-SA"/>
        </w:rPr>
      </w:pPr>
      <w:proofErr w:type="spellStart"/>
      <w:r w:rsidRPr="009C6B04">
        <w:rPr>
          <w:rFonts w:eastAsia="Calibri" w:cs="Arial"/>
          <w:bCs/>
          <w:iCs/>
          <w:szCs w:val="20"/>
          <w:lang w:val="en-GB" w:eastAsia="ar-SA"/>
        </w:rPr>
        <w:t>drugo</w:t>
      </w:r>
      <w:proofErr w:type="spellEnd"/>
      <w:r w:rsidRPr="009C6B04">
        <w:rPr>
          <w:rFonts w:eastAsia="Calibri" w:cs="Arial"/>
          <w:bCs/>
          <w:iCs/>
          <w:szCs w:val="20"/>
          <w:lang w:val="en-GB" w:eastAsia="ar-SA"/>
        </w:rPr>
        <w:t xml:space="preserve"> </w:t>
      </w:r>
      <w:proofErr w:type="spellStart"/>
      <w:r w:rsidRPr="009C6B04">
        <w:rPr>
          <w:rFonts w:eastAsia="Calibri" w:cs="Arial"/>
          <w:bCs/>
          <w:iCs/>
          <w:szCs w:val="20"/>
          <w:lang w:val="en-GB" w:eastAsia="ar-SA"/>
        </w:rPr>
        <w:t>ravnanje</w:t>
      </w:r>
      <w:proofErr w:type="spellEnd"/>
      <w:r w:rsidRPr="009C6B04">
        <w:rPr>
          <w:rFonts w:eastAsia="Calibri" w:cs="Arial"/>
          <w:bCs/>
          <w:iCs/>
          <w:szCs w:val="20"/>
          <w:lang w:val="en-GB" w:eastAsia="ar-SA"/>
        </w:rPr>
        <w:t xml:space="preserve"> </w:t>
      </w:r>
      <w:proofErr w:type="spellStart"/>
      <w:r w:rsidRPr="009C6B04">
        <w:rPr>
          <w:rFonts w:eastAsia="Calibri" w:cs="Arial"/>
          <w:bCs/>
          <w:iCs/>
          <w:szCs w:val="20"/>
          <w:lang w:val="en-GB" w:eastAsia="ar-SA"/>
        </w:rPr>
        <w:t>ali</w:t>
      </w:r>
      <w:proofErr w:type="spellEnd"/>
      <w:r w:rsidRPr="009C6B04">
        <w:rPr>
          <w:rFonts w:eastAsia="Calibri" w:cs="Arial"/>
          <w:bCs/>
          <w:iCs/>
          <w:szCs w:val="20"/>
          <w:lang w:val="en-GB" w:eastAsia="ar-SA"/>
        </w:rPr>
        <w:t xml:space="preserve"> </w:t>
      </w:r>
      <w:proofErr w:type="spellStart"/>
      <w:r w:rsidRPr="009C6B04">
        <w:rPr>
          <w:rFonts w:eastAsia="Calibri" w:cs="Arial"/>
          <w:bCs/>
          <w:iCs/>
          <w:szCs w:val="20"/>
          <w:lang w:val="en-GB" w:eastAsia="ar-SA"/>
        </w:rPr>
        <w:t>opustitev</w:t>
      </w:r>
      <w:proofErr w:type="spellEnd"/>
      <w:r w:rsidRPr="009C6B04">
        <w:rPr>
          <w:rFonts w:eastAsia="Calibri" w:cs="Arial"/>
          <w:bCs/>
          <w:iCs/>
          <w:szCs w:val="20"/>
          <w:lang w:val="en-GB" w:eastAsia="ar-SA"/>
        </w:rPr>
        <w:t xml:space="preserve">, s </w:t>
      </w:r>
      <w:proofErr w:type="spellStart"/>
      <w:r w:rsidRPr="009C6B04">
        <w:rPr>
          <w:rFonts w:eastAsia="Calibri" w:cs="Arial"/>
          <w:bCs/>
          <w:iCs/>
          <w:szCs w:val="20"/>
          <w:lang w:val="en-GB" w:eastAsia="ar-SA"/>
        </w:rPr>
        <w:t>katerim</w:t>
      </w:r>
      <w:proofErr w:type="spellEnd"/>
      <w:r w:rsidRPr="009C6B04">
        <w:rPr>
          <w:rFonts w:eastAsia="Calibri" w:cs="Arial"/>
          <w:bCs/>
          <w:iCs/>
          <w:szCs w:val="20"/>
          <w:lang w:val="en-GB" w:eastAsia="ar-SA"/>
        </w:rPr>
        <w:t xml:space="preserve"> je </w:t>
      </w:r>
      <w:proofErr w:type="spellStart"/>
      <w:r w:rsidRPr="009C6B04">
        <w:rPr>
          <w:rFonts w:eastAsia="Calibri" w:cs="Arial"/>
          <w:bCs/>
          <w:iCs/>
          <w:szCs w:val="20"/>
          <w:lang w:val="en-GB" w:eastAsia="ar-SA"/>
        </w:rPr>
        <w:t>organu</w:t>
      </w:r>
      <w:proofErr w:type="spellEnd"/>
      <w:r w:rsidRPr="009C6B04">
        <w:rPr>
          <w:rFonts w:eastAsia="Calibri" w:cs="Arial"/>
          <w:bCs/>
          <w:iCs/>
          <w:szCs w:val="20"/>
          <w:lang w:val="en-GB" w:eastAsia="ar-SA"/>
        </w:rPr>
        <w:t xml:space="preserve"> </w:t>
      </w:r>
      <w:proofErr w:type="spellStart"/>
      <w:r w:rsidRPr="009C6B04">
        <w:rPr>
          <w:rFonts w:eastAsia="Calibri" w:cs="Arial"/>
          <w:bCs/>
          <w:iCs/>
          <w:szCs w:val="20"/>
          <w:lang w:val="en-GB" w:eastAsia="ar-SA"/>
        </w:rPr>
        <w:t>ali</w:t>
      </w:r>
      <w:proofErr w:type="spellEnd"/>
      <w:r w:rsidRPr="009C6B04">
        <w:rPr>
          <w:rFonts w:eastAsia="Calibri" w:cs="Arial"/>
          <w:bCs/>
          <w:iCs/>
          <w:szCs w:val="20"/>
          <w:lang w:val="en-GB" w:eastAsia="ar-SA"/>
        </w:rPr>
        <w:t xml:space="preserve"> </w:t>
      </w:r>
      <w:proofErr w:type="spellStart"/>
      <w:r w:rsidRPr="009C6B04">
        <w:rPr>
          <w:rFonts w:eastAsia="Calibri" w:cs="Arial"/>
          <w:bCs/>
          <w:iCs/>
          <w:szCs w:val="20"/>
          <w:lang w:val="en-GB" w:eastAsia="ar-SA"/>
        </w:rPr>
        <w:t>organizaciji</w:t>
      </w:r>
      <w:proofErr w:type="spellEnd"/>
      <w:r w:rsidRPr="009C6B04">
        <w:rPr>
          <w:rFonts w:eastAsia="Calibri" w:cs="Arial"/>
          <w:bCs/>
          <w:iCs/>
          <w:szCs w:val="20"/>
          <w:lang w:val="en-GB" w:eastAsia="ar-SA"/>
        </w:rPr>
        <w:t xml:space="preserve"> </w:t>
      </w:r>
      <w:proofErr w:type="spellStart"/>
      <w:r w:rsidRPr="009C6B04">
        <w:rPr>
          <w:rFonts w:eastAsia="Calibri" w:cs="Arial"/>
          <w:bCs/>
          <w:iCs/>
          <w:szCs w:val="20"/>
          <w:lang w:val="en-GB" w:eastAsia="ar-SA"/>
        </w:rPr>
        <w:t>iz</w:t>
      </w:r>
      <w:proofErr w:type="spellEnd"/>
      <w:r w:rsidRPr="009C6B04">
        <w:rPr>
          <w:rFonts w:eastAsia="Calibri" w:cs="Arial"/>
          <w:bCs/>
          <w:iCs/>
          <w:szCs w:val="20"/>
          <w:lang w:val="en-GB" w:eastAsia="ar-SA"/>
        </w:rPr>
        <w:t xml:space="preserve"> </w:t>
      </w:r>
      <w:proofErr w:type="spellStart"/>
      <w:r w:rsidRPr="009C6B04">
        <w:rPr>
          <w:rFonts w:eastAsia="Calibri" w:cs="Arial"/>
          <w:bCs/>
          <w:iCs/>
          <w:szCs w:val="20"/>
          <w:lang w:val="en-GB" w:eastAsia="ar-SA"/>
        </w:rPr>
        <w:t>javnega</w:t>
      </w:r>
      <w:proofErr w:type="spellEnd"/>
      <w:r w:rsidRPr="009C6B04">
        <w:rPr>
          <w:rFonts w:eastAsia="Calibri" w:cs="Arial"/>
          <w:bCs/>
          <w:iCs/>
          <w:szCs w:val="20"/>
          <w:lang w:val="en-GB" w:eastAsia="ar-SA"/>
        </w:rPr>
        <w:t xml:space="preserve"> </w:t>
      </w:r>
      <w:proofErr w:type="spellStart"/>
      <w:r w:rsidRPr="009C6B04">
        <w:rPr>
          <w:rFonts w:eastAsia="Calibri" w:cs="Arial"/>
          <w:bCs/>
          <w:iCs/>
          <w:szCs w:val="20"/>
          <w:lang w:val="en-GB" w:eastAsia="ar-SA"/>
        </w:rPr>
        <w:t>sektorja</w:t>
      </w:r>
      <w:proofErr w:type="spellEnd"/>
      <w:r w:rsidRPr="009C6B04">
        <w:rPr>
          <w:rFonts w:eastAsia="Calibri" w:cs="Arial"/>
          <w:bCs/>
          <w:iCs/>
          <w:szCs w:val="20"/>
          <w:lang w:val="en-GB" w:eastAsia="ar-SA"/>
        </w:rPr>
        <w:t xml:space="preserve"> </w:t>
      </w:r>
      <w:proofErr w:type="spellStart"/>
      <w:r w:rsidRPr="009C6B04">
        <w:rPr>
          <w:rFonts w:eastAsia="Calibri" w:cs="Arial"/>
          <w:bCs/>
          <w:iCs/>
          <w:szCs w:val="20"/>
          <w:lang w:val="en-GB" w:eastAsia="ar-SA"/>
        </w:rPr>
        <w:t>povzročena</w:t>
      </w:r>
      <w:proofErr w:type="spellEnd"/>
      <w:r w:rsidRPr="009C6B04">
        <w:rPr>
          <w:rFonts w:eastAsia="Calibri" w:cs="Arial"/>
          <w:bCs/>
          <w:iCs/>
          <w:szCs w:val="20"/>
          <w:lang w:val="en-GB" w:eastAsia="ar-SA"/>
        </w:rPr>
        <w:t xml:space="preserve"> </w:t>
      </w:r>
      <w:proofErr w:type="spellStart"/>
      <w:r w:rsidRPr="009C6B04">
        <w:rPr>
          <w:rFonts w:eastAsia="Calibri" w:cs="Arial"/>
          <w:bCs/>
          <w:iCs/>
          <w:szCs w:val="20"/>
          <w:lang w:val="en-GB" w:eastAsia="ar-SA"/>
        </w:rPr>
        <w:t>škoda</w:t>
      </w:r>
      <w:proofErr w:type="spellEnd"/>
      <w:r w:rsidRPr="009C6B04">
        <w:rPr>
          <w:rFonts w:eastAsia="Calibri" w:cs="Arial"/>
          <w:bCs/>
          <w:iCs/>
          <w:szCs w:val="20"/>
          <w:lang w:val="en-GB" w:eastAsia="ar-SA"/>
        </w:rPr>
        <w:t xml:space="preserve"> </w:t>
      </w:r>
      <w:proofErr w:type="spellStart"/>
      <w:r w:rsidRPr="009C6B04">
        <w:rPr>
          <w:rFonts w:eastAsia="Calibri" w:cs="Arial"/>
          <w:bCs/>
          <w:iCs/>
          <w:szCs w:val="20"/>
          <w:lang w:val="en-GB" w:eastAsia="ar-SA"/>
        </w:rPr>
        <w:t>ali</w:t>
      </w:r>
      <w:proofErr w:type="spellEnd"/>
      <w:r w:rsidRPr="009C6B04">
        <w:rPr>
          <w:rFonts w:eastAsia="Calibri" w:cs="Arial"/>
          <w:bCs/>
          <w:iCs/>
          <w:szCs w:val="20"/>
          <w:lang w:val="en-GB" w:eastAsia="ar-SA"/>
        </w:rPr>
        <w:t xml:space="preserve"> je </w:t>
      </w:r>
      <w:proofErr w:type="spellStart"/>
      <w:r w:rsidRPr="009C6B04">
        <w:rPr>
          <w:rFonts w:eastAsia="Calibri" w:cs="Arial"/>
          <w:bCs/>
          <w:iCs/>
          <w:szCs w:val="20"/>
          <w:lang w:val="en-GB" w:eastAsia="ar-SA"/>
        </w:rPr>
        <w:t>omogočena</w:t>
      </w:r>
      <w:proofErr w:type="spellEnd"/>
      <w:r w:rsidRPr="009C6B04">
        <w:rPr>
          <w:rFonts w:eastAsia="Calibri" w:cs="Arial"/>
          <w:bCs/>
          <w:iCs/>
          <w:szCs w:val="20"/>
          <w:lang w:val="en-GB" w:eastAsia="ar-SA"/>
        </w:rPr>
        <w:t xml:space="preserve"> </w:t>
      </w:r>
      <w:proofErr w:type="spellStart"/>
      <w:r w:rsidRPr="009C6B04">
        <w:rPr>
          <w:rFonts w:eastAsia="Calibri" w:cs="Arial"/>
          <w:bCs/>
          <w:iCs/>
          <w:szCs w:val="20"/>
          <w:lang w:val="en-GB" w:eastAsia="ar-SA"/>
        </w:rPr>
        <w:t>pridobitev</w:t>
      </w:r>
      <w:proofErr w:type="spellEnd"/>
      <w:r w:rsidRPr="009C6B04">
        <w:rPr>
          <w:rFonts w:eastAsia="Calibri" w:cs="Arial"/>
          <w:bCs/>
          <w:iCs/>
          <w:szCs w:val="20"/>
          <w:lang w:val="en-GB" w:eastAsia="ar-SA"/>
        </w:rPr>
        <w:t xml:space="preserve"> </w:t>
      </w:r>
      <w:proofErr w:type="spellStart"/>
      <w:r w:rsidRPr="009C6B04">
        <w:rPr>
          <w:rFonts w:eastAsia="Calibri" w:cs="Arial"/>
          <w:bCs/>
          <w:iCs/>
          <w:szCs w:val="20"/>
          <w:lang w:val="en-GB" w:eastAsia="ar-SA"/>
        </w:rPr>
        <w:t>nedovoljene</w:t>
      </w:r>
      <w:proofErr w:type="spellEnd"/>
      <w:r w:rsidRPr="009C6B04">
        <w:rPr>
          <w:rFonts w:eastAsia="Calibri" w:cs="Arial"/>
          <w:bCs/>
          <w:iCs/>
          <w:szCs w:val="20"/>
          <w:lang w:val="en-GB" w:eastAsia="ar-SA"/>
        </w:rPr>
        <w:t xml:space="preserve"> </w:t>
      </w:r>
      <w:proofErr w:type="spellStart"/>
      <w:r w:rsidRPr="009C6B04">
        <w:rPr>
          <w:rFonts w:eastAsia="Calibri" w:cs="Arial"/>
          <w:bCs/>
          <w:iCs/>
          <w:szCs w:val="20"/>
          <w:lang w:val="en-GB" w:eastAsia="ar-SA"/>
        </w:rPr>
        <w:t>koristi</w:t>
      </w:r>
      <w:proofErr w:type="spellEnd"/>
      <w:r w:rsidRPr="009C6B04">
        <w:rPr>
          <w:rFonts w:eastAsia="Calibri" w:cs="Arial"/>
          <w:bCs/>
          <w:iCs/>
          <w:szCs w:val="20"/>
          <w:lang w:val="en-GB" w:eastAsia="ar-SA"/>
        </w:rPr>
        <w:t xml:space="preserve"> </w:t>
      </w:r>
      <w:proofErr w:type="spellStart"/>
      <w:r w:rsidRPr="009C6B04">
        <w:rPr>
          <w:rFonts w:eastAsia="Calibri" w:cs="Arial"/>
          <w:bCs/>
          <w:iCs/>
          <w:szCs w:val="20"/>
          <w:lang w:val="en-GB" w:eastAsia="ar-SA"/>
        </w:rPr>
        <w:t>predstavniku</w:t>
      </w:r>
      <w:proofErr w:type="spellEnd"/>
      <w:r w:rsidRPr="009C6B04">
        <w:rPr>
          <w:rFonts w:eastAsia="Calibri" w:cs="Arial"/>
          <w:bCs/>
          <w:iCs/>
          <w:szCs w:val="20"/>
          <w:lang w:val="en-GB" w:eastAsia="ar-SA"/>
        </w:rPr>
        <w:t xml:space="preserve"> organa, </w:t>
      </w:r>
      <w:proofErr w:type="spellStart"/>
      <w:r w:rsidRPr="009C6B04">
        <w:rPr>
          <w:rFonts w:eastAsia="Calibri" w:cs="Arial"/>
          <w:bCs/>
          <w:iCs/>
          <w:szCs w:val="20"/>
          <w:lang w:val="en-GB" w:eastAsia="ar-SA"/>
        </w:rPr>
        <w:t>posredniku</w:t>
      </w:r>
      <w:proofErr w:type="spellEnd"/>
      <w:r w:rsidRPr="009C6B04">
        <w:rPr>
          <w:rFonts w:eastAsia="Calibri" w:cs="Arial"/>
          <w:bCs/>
          <w:iCs/>
          <w:szCs w:val="20"/>
          <w:lang w:val="en-GB" w:eastAsia="ar-SA"/>
        </w:rPr>
        <w:t xml:space="preserve"> organa </w:t>
      </w:r>
      <w:proofErr w:type="spellStart"/>
      <w:r w:rsidRPr="009C6B04">
        <w:rPr>
          <w:rFonts w:eastAsia="Calibri" w:cs="Arial"/>
          <w:bCs/>
          <w:iCs/>
          <w:szCs w:val="20"/>
          <w:lang w:val="en-GB" w:eastAsia="ar-SA"/>
        </w:rPr>
        <w:t>ali</w:t>
      </w:r>
      <w:proofErr w:type="spellEnd"/>
      <w:r w:rsidRPr="009C6B04">
        <w:rPr>
          <w:rFonts w:eastAsia="Calibri" w:cs="Arial"/>
          <w:bCs/>
          <w:iCs/>
          <w:szCs w:val="20"/>
          <w:lang w:val="en-GB" w:eastAsia="ar-SA"/>
        </w:rPr>
        <w:t xml:space="preserve"> </w:t>
      </w:r>
      <w:proofErr w:type="spellStart"/>
      <w:r w:rsidRPr="009C6B04">
        <w:rPr>
          <w:rFonts w:eastAsia="Calibri" w:cs="Arial"/>
          <w:bCs/>
          <w:iCs/>
          <w:szCs w:val="20"/>
          <w:lang w:val="en-GB" w:eastAsia="ar-SA"/>
        </w:rPr>
        <w:t>organizacije</w:t>
      </w:r>
      <w:proofErr w:type="spellEnd"/>
      <w:r w:rsidRPr="009C6B04">
        <w:rPr>
          <w:rFonts w:eastAsia="Calibri" w:cs="Arial"/>
          <w:bCs/>
          <w:iCs/>
          <w:szCs w:val="20"/>
          <w:lang w:val="en-GB" w:eastAsia="ar-SA"/>
        </w:rPr>
        <w:t xml:space="preserve"> </w:t>
      </w:r>
      <w:proofErr w:type="spellStart"/>
      <w:r w:rsidRPr="009C6B04">
        <w:rPr>
          <w:rFonts w:eastAsia="Calibri" w:cs="Arial"/>
          <w:bCs/>
          <w:iCs/>
          <w:szCs w:val="20"/>
          <w:lang w:val="en-GB" w:eastAsia="ar-SA"/>
        </w:rPr>
        <w:t>iz</w:t>
      </w:r>
      <w:proofErr w:type="spellEnd"/>
      <w:r w:rsidRPr="009C6B04">
        <w:rPr>
          <w:rFonts w:eastAsia="Calibri" w:cs="Arial"/>
          <w:bCs/>
          <w:iCs/>
          <w:szCs w:val="20"/>
          <w:lang w:val="en-GB" w:eastAsia="ar-SA"/>
        </w:rPr>
        <w:t xml:space="preserve"> </w:t>
      </w:r>
      <w:proofErr w:type="spellStart"/>
      <w:r w:rsidRPr="009C6B04">
        <w:rPr>
          <w:rFonts w:eastAsia="Calibri" w:cs="Arial"/>
          <w:bCs/>
          <w:iCs/>
          <w:szCs w:val="20"/>
          <w:lang w:val="en-GB" w:eastAsia="ar-SA"/>
        </w:rPr>
        <w:t>javnega</w:t>
      </w:r>
      <w:proofErr w:type="spellEnd"/>
      <w:r w:rsidRPr="009C6B04">
        <w:rPr>
          <w:rFonts w:eastAsia="Calibri" w:cs="Arial"/>
          <w:bCs/>
          <w:iCs/>
          <w:szCs w:val="20"/>
          <w:lang w:val="en-GB" w:eastAsia="ar-SA"/>
        </w:rPr>
        <w:t xml:space="preserve"> </w:t>
      </w:r>
      <w:proofErr w:type="spellStart"/>
      <w:r w:rsidRPr="009C6B04">
        <w:rPr>
          <w:rFonts w:eastAsia="Calibri" w:cs="Arial"/>
          <w:bCs/>
          <w:iCs/>
          <w:szCs w:val="20"/>
          <w:lang w:val="en-GB" w:eastAsia="ar-SA"/>
        </w:rPr>
        <w:t>sektorja</w:t>
      </w:r>
      <w:proofErr w:type="spellEnd"/>
      <w:r w:rsidRPr="009C6B04">
        <w:rPr>
          <w:rFonts w:eastAsia="Calibri" w:cs="Arial"/>
          <w:bCs/>
          <w:iCs/>
          <w:szCs w:val="20"/>
          <w:lang w:val="en-GB" w:eastAsia="ar-SA"/>
        </w:rPr>
        <w:t xml:space="preserve">, </w:t>
      </w:r>
      <w:proofErr w:type="spellStart"/>
      <w:r w:rsidRPr="009C6B04">
        <w:rPr>
          <w:rFonts w:eastAsia="Calibri" w:cs="Arial"/>
          <w:bCs/>
          <w:iCs/>
          <w:szCs w:val="20"/>
          <w:lang w:val="en-GB" w:eastAsia="ar-SA"/>
        </w:rPr>
        <w:t>drugi</w:t>
      </w:r>
      <w:proofErr w:type="spellEnd"/>
      <w:r w:rsidRPr="009C6B04">
        <w:rPr>
          <w:rFonts w:eastAsia="Calibri" w:cs="Arial"/>
          <w:bCs/>
          <w:iCs/>
          <w:szCs w:val="20"/>
          <w:lang w:val="en-GB" w:eastAsia="ar-SA"/>
        </w:rPr>
        <w:t xml:space="preserve"> </w:t>
      </w:r>
      <w:proofErr w:type="spellStart"/>
      <w:r w:rsidRPr="009C6B04">
        <w:rPr>
          <w:rFonts w:eastAsia="Calibri" w:cs="Arial"/>
          <w:bCs/>
          <w:iCs/>
          <w:szCs w:val="20"/>
          <w:lang w:val="en-GB" w:eastAsia="ar-SA"/>
        </w:rPr>
        <w:t>pogodbeni</w:t>
      </w:r>
      <w:proofErr w:type="spellEnd"/>
      <w:r w:rsidRPr="009C6B04">
        <w:rPr>
          <w:rFonts w:eastAsia="Calibri" w:cs="Arial"/>
          <w:bCs/>
          <w:iCs/>
          <w:szCs w:val="20"/>
          <w:lang w:val="en-GB" w:eastAsia="ar-SA"/>
        </w:rPr>
        <w:t xml:space="preserve"> </w:t>
      </w:r>
      <w:proofErr w:type="spellStart"/>
      <w:r w:rsidRPr="009C6B04">
        <w:rPr>
          <w:rFonts w:eastAsia="Calibri" w:cs="Arial"/>
          <w:bCs/>
          <w:iCs/>
          <w:szCs w:val="20"/>
          <w:lang w:val="en-GB" w:eastAsia="ar-SA"/>
        </w:rPr>
        <w:t>stranki</w:t>
      </w:r>
      <w:proofErr w:type="spellEnd"/>
      <w:r w:rsidRPr="009C6B04">
        <w:rPr>
          <w:rFonts w:eastAsia="Calibri" w:cs="Arial"/>
          <w:bCs/>
          <w:iCs/>
          <w:szCs w:val="20"/>
          <w:lang w:val="en-GB" w:eastAsia="ar-SA"/>
        </w:rPr>
        <w:t xml:space="preserve"> </w:t>
      </w:r>
      <w:proofErr w:type="spellStart"/>
      <w:r w:rsidRPr="009C6B04">
        <w:rPr>
          <w:rFonts w:eastAsia="Calibri" w:cs="Arial"/>
          <w:bCs/>
          <w:iCs/>
          <w:szCs w:val="20"/>
          <w:lang w:val="en-GB" w:eastAsia="ar-SA"/>
        </w:rPr>
        <w:t>ali</w:t>
      </w:r>
      <w:proofErr w:type="spellEnd"/>
      <w:r w:rsidRPr="009C6B04">
        <w:rPr>
          <w:rFonts w:eastAsia="Calibri" w:cs="Arial"/>
          <w:bCs/>
          <w:iCs/>
          <w:szCs w:val="20"/>
          <w:lang w:val="en-GB" w:eastAsia="ar-SA"/>
        </w:rPr>
        <w:t xml:space="preserve"> </w:t>
      </w:r>
      <w:proofErr w:type="spellStart"/>
      <w:r w:rsidRPr="009C6B04">
        <w:rPr>
          <w:rFonts w:eastAsia="Calibri" w:cs="Arial"/>
          <w:bCs/>
          <w:iCs/>
          <w:szCs w:val="20"/>
          <w:lang w:val="en-GB" w:eastAsia="ar-SA"/>
        </w:rPr>
        <w:t>njenemu</w:t>
      </w:r>
      <w:proofErr w:type="spellEnd"/>
      <w:r w:rsidRPr="009C6B04">
        <w:rPr>
          <w:rFonts w:eastAsia="Calibri" w:cs="Arial"/>
          <w:bCs/>
          <w:iCs/>
          <w:szCs w:val="20"/>
          <w:lang w:val="en-GB" w:eastAsia="ar-SA"/>
        </w:rPr>
        <w:t xml:space="preserve"> </w:t>
      </w:r>
      <w:proofErr w:type="spellStart"/>
      <w:r w:rsidRPr="009C6B04">
        <w:rPr>
          <w:rFonts w:eastAsia="Calibri" w:cs="Arial"/>
          <w:bCs/>
          <w:iCs/>
          <w:szCs w:val="20"/>
          <w:lang w:val="en-GB" w:eastAsia="ar-SA"/>
        </w:rPr>
        <w:t>predstavniku</w:t>
      </w:r>
      <w:proofErr w:type="spellEnd"/>
      <w:r w:rsidRPr="009C6B04">
        <w:rPr>
          <w:rFonts w:eastAsia="Calibri" w:cs="Arial"/>
          <w:bCs/>
          <w:iCs/>
          <w:szCs w:val="20"/>
          <w:lang w:val="en-GB" w:eastAsia="ar-SA"/>
        </w:rPr>
        <w:t xml:space="preserve">, </w:t>
      </w:r>
      <w:proofErr w:type="spellStart"/>
      <w:r w:rsidRPr="009C6B04">
        <w:rPr>
          <w:rFonts w:eastAsia="Calibri" w:cs="Arial"/>
          <w:bCs/>
          <w:iCs/>
          <w:szCs w:val="20"/>
          <w:lang w:val="en-GB" w:eastAsia="ar-SA"/>
        </w:rPr>
        <w:t>zastopniku</w:t>
      </w:r>
      <w:proofErr w:type="spellEnd"/>
      <w:r w:rsidRPr="009C6B04">
        <w:rPr>
          <w:rFonts w:eastAsia="Calibri" w:cs="Arial"/>
          <w:bCs/>
          <w:iCs/>
          <w:szCs w:val="20"/>
          <w:lang w:val="en-GB" w:eastAsia="ar-SA"/>
        </w:rPr>
        <w:t xml:space="preserve"> </w:t>
      </w:r>
      <w:proofErr w:type="spellStart"/>
      <w:r w:rsidRPr="009C6B04">
        <w:rPr>
          <w:rFonts w:eastAsia="Calibri" w:cs="Arial"/>
          <w:bCs/>
          <w:iCs/>
          <w:szCs w:val="20"/>
          <w:lang w:val="en-GB" w:eastAsia="ar-SA"/>
        </w:rPr>
        <w:t>ali</w:t>
      </w:r>
      <w:proofErr w:type="spellEnd"/>
      <w:r w:rsidRPr="009C6B04">
        <w:rPr>
          <w:rFonts w:eastAsia="Calibri" w:cs="Arial"/>
          <w:bCs/>
          <w:iCs/>
          <w:szCs w:val="20"/>
          <w:lang w:val="en-GB" w:eastAsia="ar-SA"/>
        </w:rPr>
        <w:t xml:space="preserve"> </w:t>
      </w:r>
      <w:proofErr w:type="spellStart"/>
      <w:r w:rsidRPr="009C6B04">
        <w:rPr>
          <w:rFonts w:eastAsia="Calibri" w:cs="Arial"/>
          <w:bCs/>
          <w:iCs/>
          <w:szCs w:val="20"/>
          <w:lang w:val="en-GB" w:eastAsia="ar-SA"/>
        </w:rPr>
        <w:t>posredniku</w:t>
      </w:r>
      <w:proofErr w:type="spellEnd"/>
      <w:r w:rsidRPr="009C6B04">
        <w:rPr>
          <w:rFonts w:eastAsia="Calibri" w:cs="Arial"/>
          <w:bCs/>
          <w:iCs/>
          <w:szCs w:val="20"/>
          <w:lang w:val="en-GB" w:eastAsia="ar-SA"/>
        </w:rPr>
        <w:t>,</w:t>
      </w:r>
    </w:p>
    <w:p w14:paraId="2F2F26F5" w14:textId="77777777" w:rsidR="009D3874" w:rsidRPr="009C6B04" w:rsidRDefault="009D3874" w:rsidP="004C37CE">
      <w:pPr>
        <w:suppressAutoHyphens/>
        <w:autoSpaceDE w:val="0"/>
        <w:spacing w:line="280" w:lineRule="atLeast"/>
        <w:rPr>
          <w:rFonts w:eastAsia="Calibri" w:cs="Arial"/>
          <w:bCs/>
          <w:iCs/>
          <w:szCs w:val="20"/>
          <w:lang w:eastAsia="ar-SA"/>
        </w:rPr>
      </w:pPr>
      <w:r w:rsidRPr="009C6B04">
        <w:rPr>
          <w:rFonts w:eastAsia="Calibri" w:cs="Arial"/>
          <w:bCs/>
          <w:iCs/>
          <w:szCs w:val="20"/>
          <w:lang w:eastAsia="ar-SA"/>
        </w:rPr>
        <w:t> je pogodba nična.</w:t>
      </w:r>
    </w:p>
    <w:p w14:paraId="55793738" w14:textId="77777777" w:rsidR="009D3874" w:rsidRPr="009C6B04" w:rsidRDefault="009D3874" w:rsidP="004C37CE">
      <w:pPr>
        <w:pStyle w:val="BESEDILO"/>
        <w:keepLines w:val="0"/>
        <w:widowControl/>
        <w:tabs>
          <w:tab w:val="clear" w:pos="2155"/>
        </w:tabs>
        <w:spacing w:line="280" w:lineRule="atLeast"/>
        <w:jc w:val="center"/>
        <w:rPr>
          <w:b/>
          <w:bCs/>
          <w:kern w:val="0"/>
          <w:szCs w:val="24"/>
        </w:rPr>
      </w:pPr>
    </w:p>
    <w:p w14:paraId="3BD7D0F8" w14:textId="739DE39C" w:rsidR="009D3874" w:rsidRPr="009C6B04" w:rsidRDefault="009D3874" w:rsidP="008C17B3">
      <w:pPr>
        <w:pStyle w:val="BESEDILO"/>
        <w:keepLines w:val="0"/>
        <w:widowControl/>
        <w:tabs>
          <w:tab w:val="clear" w:pos="2155"/>
        </w:tabs>
        <w:spacing w:line="280" w:lineRule="atLeast"/>
        <w:jc w:val="center"/>
        <w:rPr>
          <w:b/>
          <w:bCs/>
          <w:kern w:val="0"/>
          <w:szCs w:val="24"/>
        </w:rPr>
      </w:pPr>
      <w:r w:rsidRPr="009C6B04">
        <w:rPr>
          <w:b/>
          <w:bCs/>
          <w:kern w:val="0"/>
          <w:szCs w:val="24"/>
        </w:rPr>
        <w:t>ANTICORRUPTION CLAUSE</w:t>
      </w:r>
    </w:p>
    <w:p w14:paraId="3A2EE989" w14:textId="56D58680" w:rsidR="003225BB" w:rsidRPr="009C6B04" w:rsidRDefault="00CD5FE2" w:rsidP="004C37CE">
      <w:pPr>
        <w:pStyle w:val="BESEDILO"/>
        <w:keepLines w:val="0"/>
        <w:widowControl/>
        <w:tabs>
          <w:tab w:val="clear" w:pos="2155"/>
        </w:tabs>
        <w:spacing w:line="280" w:lineRule="atLeast"/>
        <w:jc w:val="center"/>
        <w:rPr>
          <w:b/>
          <w:bCs/>
          <w:kern w:val="0"/>
          <w:szCs w:val="24"/>
        </w:rPr>
      </w:pPr>
      <w:proofErr w:type="spellStart"/>
      <w:r w:rsidRPr="009C6B04">
        <w:rPr>
          <w:b/>
          <w:bCs/>
          <w:kern w:val="0"/>
          <w:szCs w:val="24"/>
        </w:rPr>
        <w:t>Article</w:t>
      </w:r>
      <w:proofErr w:type="spellEnd"/>
      <w:r w:rsidRPr="009C6B04">
        <w:rPr>
          <w:b/>
          <w:bCs/>
          <w:kern w:val="0"/>
          <w:szCs w:val="24"/>
        </w:rPr>
        <w:t xml:space="preserve"> 1</w:t>
      </w:r>
      <w:r w:rsidR="007C344A" w:rsidRPr="009C6B04">
        <w:rPr>
          <w:b/>
          <w:bCs/>
          <w:kern w:val="0"/>
          <w:szCs w:val="24"/>
        </w:rPr>
        <w:t>7</w:t>
      </w:r>
    </w:p>
    <w:p w14:paraId="34C20290" w14:textId="77777777" w:rsidR="003225BB" w:rsidRPr="009C6B04" w:rsidRDefault="003225BB" w:rsidP="004C37CE">
      <w:pPr>
        <w:pStyle w:val="BESEDILO"/>
        <w:keepLines w:val="0"/>
        <w:widowControl/>
        <w:tabs>
          <w:tab w:val="clear" w:pos="2155"/>
        </w:tabs>
        <w:spacing w:line="280" w:lineRule="atLeast"/>
        <w:jc w:val="center"/>
        <w:rPr>
          <w:b/>
          <w:bCs/>
          <w:kern w:val="0"/>
          <w:szCs w:val="24"/>
        </w:rPr>
      </w:pPr>
    </w:p>
    <w:p w14:paraId="101D9C98" w14:textId="7DE96806" w:rsidR="00320C1C" w:rsidRPr="009C6B04" w:rsidRDefault="00CD5FE2" w:rsidP="004C37CE">
      <w:pPr>
        <w:pStyle w:val="default"/>
        <w:spacing w:line="280" w:lineRule="atLeast"/>
        <w:jc w:val="both"/>
        <w:rPr>
          <w:bCs/>
          <w:iCs/>
          <w:noProof/>
          <w:color w:val="auto"/>
          <w:sz w:val="20"/>
          <w:szCs w:val="20"/>
          <w:lang w:val="en-GB"/>
        </w:rPr>
      </w:pPr>
      <w:r w:rsidRPr="009C6B04">
        <w:rPr>
          <w:bCs/>
          <w:iCs/>
          <w:noProof/>
          <w:color w:val="auto"/>
          <w:sz w:val="20"/>
          <w:szCs w:val="20"/>
          <w:lang w:val="en-GB"/>
        </w:rPr>
        <w:t>If any of the contracting partners directly or indirectly promises, offers o</w:t>
      </w:r>
      <w:r w:rsidR="00116CAB" w:rsidRPr="009C6B04">
        <w:rPr>
          <w:bCs/>
          <w:iCs/>
          <w:noProof/>
          <w:color w:val="auto"/>
          <w:sz w:val="20"/>
          <w:szCs w:val="20"/>
          <w:lang w:val="en-GB"/>
        </w:rPr>
        <w:t xml:space="preserve">r gives any prohibited benefit </w:t>
      </w:r>
      <w:r w:rsidRPr="009C6B04">
        <w:rPr>
          <w:bCs/>
          <w:iCs/>
          <w:noProof/>
          <w:color w:val="auto"/>
          <w:sz w:val="20"/>
          <w:szCs w:val="20"/>
          <w:lang w:val="en-GB"/>
        </w:rPr>
        <w:t>in order to:</w:t>
      </w:r>
    </w:p>
    <w:p w14:paraId="242A2FF2" w14:textId="77777777" w:rsidR="00CD5FE2" w:rsidRPr="009C6B04" w:rsidRDefault="00CD5FE2" w:rsidP="002519A5">
      <w:pPr>
        <w:pStyle w:val="default"/>
        <w:numPr>
          <w:ilvl w:val="0"/>
          <w:numId w:val="16"/>
        </w:numPr>
        <w:tabs>
          <w:tab w:val="clear" w:pos="0"/>
          <w:tab w:val="num" w:pos="-720"/>
        </w:tabs>
        <w:suppressAutoHyphens w:val="0"/>
        <w:spacing w:line="280" w:lineRule="atLeast"/>
        <w:ind w:left="1080"/>
        <w:jc w:val="both"/>
        <w:rPr>
          <w:bCs/>
          <w:iCs/>
          <w:noProof/>
          <w:color w:val="auto"/>
          <w:sz w:val="20"/>
          <w:szCs w:val="20"/>
          <w:lang w:val="en-GB"/>
        </w:rPr>
      </w:pPr>
      <w:r w:rsidRPr="009C6B04">
        <w:rPr>
          <w:bCs/>
          <w:iCs/>
          <w:noProof/>
          <w:color w:val="auto"/>
          <w:sz w:val="20"/>
          <w:szCs w:val="20"/>
          <w:lang w:val="en-GB"/>
        </w:rPr>
        <w:t>obtain a deal,</w:t>
      </w:r>
    </w:p>
    <w:p w14:paraId="017E1988" w14:textId="77777777" w:rsidR="00CD5FE2" w:rsidRPr="009C6B04" w:rsidRDefault="00CD5FE2" w:rsidP="002519A5">
      <w:pPr>
        <w:pStyle w:val="default"/>
        <w:numPr>
          <w:ilvl w:val="0"/>
          <w:numId w:val="16"/>
        </w:numPr>
        <w:tabs>
          <w:tab w:val="clear" w:pos="0"/>
          <w:tab w:val="num" w:pos="-720"/>
        </w:tabs>
        <w:suppressAutoHyphens w:val="0"/>
        <w:spacing w:line="280" w:lineRule="atLeast"/>
        <w:ind w:left="1080"/>
        <w:jc w:val="both"/>
        <w:rPr>
          <w:bCs/>
          <w:iCs/>
          <w:noProof/>
          <w:color w:val="auto"/>
          <w:sz w:val="20"/>
          <w:szCs w:val="20"/>
          <w:lang w:val="en-GB"/>
        </w:rPr>
      </w:pPr>
      <w:r w:rsidRPr="009C6B04">
        <w:rPr>
          <w:bCs/>
          <w:iCs/>
          <w:noProof/>
          <w:color w:val="auto"/>
          <w:sz w:val="20"/>
          <w:szCs w:val="20"/>
          <w:lang w:val="en-GB"/>
        </w:rPr>
        <w:t xml:space="preserve">conclude a deal under more favourable conditions, </w:t>
      </w:r>
    </w:p>
    <w:p w14:paraId="5DA615E0" w14:textId="77777777" w:rsidR="00CD5FE2" w:rsidRPr="009C6B04" w:rsidRDefault="00CD5FE2" w:rsidP="002519A5">
      <w:pPr>
        <w:pStyle w:val="default"/>
        <w:numPr>
          <w:ilvl w:val="0"/>
          <w:numId w:val="16"/>
        </w:numPr>
        <w:tabs>
          <w:tab w:val="clear" w:pos="0"/>
          <w:tab w:val="num" w:pos="-720"/>
        </w:tabs>
        <w:suppressAutoHyphens w:val="0"/>
        <w:spacing w:line="280" w:lineRule="atLeast"/>
        <w:ind w:left="1080"/>
        <w:jc w:val="both"/>
        <w:rPr>
          <w:bCs/>
          <w:iCs/>
          <w:noProof/>
          <w:color w:val="auto"/>
          <w:sz w:val="20"/>
          <w:szCs w:val="20"/>
          <w:lang w:val="en-GB"/>
        </w:rPr>
      </w:pPr>
      <w:r w:rsidRPr="009C6B04">
        <w:rPr>
          <w:bCs/>
          <w:iCs/>
          <w:noProof/>
          <w:color w:val="auto"/>
          <w:sz w:val="20"/>
          <w:szCs w:val="20"/>
          <w:lang w:val="en-GB"/>
        </w:rPr>
        <w:t>provide for the omission of due supervision over the implementation of contractual obligations, or</w:t>
      </w:r>
    </w:p>
    <w:p w14:paraId="47A2174E" w14:textId="77777777" w:rsidR="00CD5FE2" w:rsidRPr="009C6B04" w:rsidRDefault="00CD5FE2" w:rsidP="002519A5">
      <w:pPr>
        <w:pStyle w:val="default"/>
        <w:numPr>
          <w:ilvl w:val="0"/>
          <w:numId w:val="16"/>
        </w:numPr>
        <w:tabs>
          <w:tab w:val="clear" w:pos="0"/>
          <w:tab w:val="num" w:pos="-720"/>
        </w:tabs>
        <w:suppressAutoHyphens w:val="0"/>
        <w:spacing w:line="280" w:lineRule="atLeast"/>
        <w:ind w:left="1080"/>
        <w:jc w:val="both"/>
        <w:rPr>
          <w:bCs/>
          <w:iCs/>
          <w:noProof/>
          <w:color w:val="auto"/>
          <w:sz w:val="20"/>
          <w:szCs w:val="20"/>
          <w:lang w:val="en-GB"/>
        </w:rPr>
      </w:pPr>
      <w:r w:rsidRPr="009C6B04">
        <w:rPr>
          <w:bCs/>
          <w:iCs/>
          <w:noProof/>
          <w:color w:val="auto"/>
          <w:sz w:val="20"/>
          <w:szCs w:val="20"/>
          <w:lang w:val="en-GB"/>
        </w:rPr>
        <w:lastRenderedPageBreak/>
        <w:t>provide for other actions or omissions through which a public body or organisation suffers damage, or which enables the representative of the public body or organisation, the other contracting party or its representative, authorised person or agent to obtain prohibited benefits,</w:t>
      </w:r>
    </w:p>
    <w:p w14:paraId="4873A7C8" w14:textId="1DA0AF77" w:rsidR="000C5B02" w:rsidRPr="009C6B04" w:rsidRDefault="00CD5FE2" w:rsidP="008C17B3">
      <w:pPr>
        <w:pStyle w:val="default"/>
        <w:spacing w:line="280" w:lineRule="atLeast"/>
        <w:jc w:val="both"/>
        <w:rPr>
          <w:bCs/>
          <w:iCs/>
          <w:noProof/>
          <w:color w:val="auto"/>
          <w:sz w:val="20"/>
          <w:szCs w:val="20"/>
          <w:lang w:val="en-GB"/>
        </w:rPr>
      </w:pPr>
      <w:r w:rsidRPr="009C6B04">
        <w:rPr>
          <w:bCs/>
          <w:iCs/>
          <w:noProof/>
          <w:color w:val="auto"/>
          <w:sz w:val="20"/>
          <w:szCs w:val="20"/>
          <w:lang w:val="en-GB"/>
        </w:rPr>
        <w:t>the contract shall be rendered null and void.</w:t>
      </w:r>
    </w:p>
    <w:p w14:paraId="4290BC7B" w14:textId="3836EB31" w:rsidR="009D3874" w:rsidRPr="009C6B04" w:rsidRDefault="009D3874" w:rsidP="008C17B3">
      <w:pPr>
        <w:spacing w:line="280" w:lineRule="atLeast"/>
        <w:jc w:val="center"/>
        <w:rPr>
          <w:rFonts w:cs="Arial"/>
          <w:b/>
          <w:bCs/>
          <w:color w:val="000000"/>
        </w:rPr>
      </w:pPr>
      <w:r w:rsidRPr="009C6B04">
        <w:rPr>
          <w:rFonts w:cs="Arial"/>
          <w:b/>
          <w:bCs/>
          <w:color w:val="000000"/>
        </w:rPr>
        <w:t>ODPOVED IN ODSTOP OD POGODBE</w:t>
      </w:r>
    </w:p>
    <w:p w14:paraId="459B8649" w14:textId="47703F3D" w:rsidR="009D3874" w:rsidRPr="009C6B04" w:rsidRDefault="009D3874" w:rsidP="004C37CE">
      <w:pPr>
        <w:spacing w:line="280" w:lineRule="atLeast"/>
        <w:jc w:val="center"/>
        <w:rPr>
          <w:rFonts w:cs="Arial"/>
          <w:b/>
          <w:bCs/>
          <w:color w:val="000000"/>
        </w:rPr>
      </w:pPr>
      <w:r w:rsidRPr="009C6B04">
        <w:rPr>
          <w:rFonts w:cs="Arial"/>
          <w:b/>
          <w:bCs/>
          <w:color w:val="000000"/>
        </w:rPr>
        <w:t>1</w:t>
      </w:r>
      <w:r w:rsidR="007C344A" w:rsidRPr="009C6B04">
        <w:rPr>
          <w:rFonts w:cs="Arial"/>
          <w:b/>
          <w:bCs/>
          <w:color w:val="000000"/>
        </w:rPr>
        <w:t>8</w:t>
      </w:r>
      <w:r w:rsidRPr="009C6B04">
        <w:rPr>
          <w:rFonts w:cs="Arial"/>
          <w:b/>
          <w:bCs/>
          <w:color w:val="000000"/>
        </w:rPr>
        <w:t xml:space="preserve">. </w:t>
      </w:r>
      <w:r w:rsidR="008C17B3" w:rsidRPr="009C6B04">
        <w:rPr>
          <w:rFonts w:cs="Arial"/>
          <w:b/>
          <w:bCs/>
          <w:color w:val="000000"/>
        </w:rPr>
        <w:t>č</w:t>
      </w:r>
      <w:r w:rsidRPr="009C6B04">
        <w:rPr>
          <w:rFonts w:cs="Arial"/>
          <w:b/>
          <w:bCs/>
          <w:color w:val="000000"/>
        </w:rPr>
        <w:t>len</w:t>
      </w:r>
    </w:p>
    <w:p w14:paraId="7A7B82EC" w14:textId="77777777" w:rsidR="009D3874" w:rsidRPr="009C6B04" w:rsidRDefault="009D3874" w:rsidP="004C37CE">
      <w:pPr>
        <w:spacing w:line="280" w:lineRule="atLeast"/>
        <w:rPr>
          <w:rFonts w:cs="Arial"/>
          <w:bCs/>
          <w:szCs w:val="20"/>
        </w:rPr>
      </w:pPr>
    </w:p>
    <w:p w14:paraId="6F5A80DB" w14:textId="77777777" w:rsidR="009D3874" w:rsidRPr="009C6B04" w:rsidRDefault="009D3874" w:rsidP="004C37CE">
      <w:pPr>
        <w:spacing w:line="280" w:lineRule="atLeast"/>
        <w:rPr>
          <w:rFonts w:cs="Arial"/>
          <w:szCs w:val="20"/>
        </w:rPr>
      </w:pPr>
      <w:r w:rsidRPr="009C6B04">
        <w:rPr>
          <w:rFonts w:cs="Arial"/>
          <w:szCs w:val="20"/>
        </w:rPr>
        <w:t>(1) Pogodbeni stranki izjavljata, da je to pogodbo možno odpovedati pred njeno izpolnitvijo v primeru, da nastopi ena od naslednjih spodaj navedenih okoliščin.</w:t>
      </w:r>
    </w:p>
    <w:p w14:paraId="7E0E4BC3" w14:textId="77777777" w:rsidR="009D3874" w:rsidRPr="009C6B04" w:rsidRDefault="009D3874" w:rsidP="004C37CE">
      <w:pPr>
        <w:spacing w:line="280" w:lineRule="atLeast"/>
        <w:rPr>
          <w:rFonts w:cs="Arial"/>
        </w:rPr>
      </w:pPr>
    </w:p>
    <w:p w14:paraId="057D81F0" w14:textId="77777777" w:rsidR="009D3874" w:rsidRPr="009C6B04" w:rsidRDefault="009D3874" w:rsidP="004C37CE">
      <w:pPr>
        <w:spacing w:line="280" w:lineRule="atLeast"/>
        <w:rPr>
          <w:rFonts w:cs="Arial"/>
        </w:rPr>
      </w:pPr>
      <w:r w:rsidRPr="009C6B04">
        <w:rPr>
          <w:rFonts w:cs="Arial"/>
        </w:rPr>
        <w:t>(2) Naročnik lahko odpove pogodbo pred njeno izpolnitvijo:</w:t>
      </w:r>
    </w:p>
    <w:p w14:paraId="3AEE7EAC" w14:textId="77777777" w:rsidR="009D3874" w:rsidRPr="009C6B04" w:rsidRDefault="009D3874" w:rsidP="007B36A9">
      <w:pPr>
        <w:numPr>
          <w:ilvl w:val="0"/>
          <w:numId w:val="26"/>
        </w:numPr>
        <w:spacing w:line="280" w:lineRule="atLeast"/>
        <w:rPr>
          <w:rFonts w:cs="Arial"/>
        </w:rPr>
      </w:pPr>
      <w:r w:rsidRPr="009C6B04">
        <w:rPr>
          <w:rFonts w:cs="Arial"/>
        </w:rPr>
        <w:t>če je proti ponudniku uveden stečaj ali prisilna poravnava,</w:t>
      </w:r>
    </w:p>
    <w:p w14:paraId="6A7E65F2" w14:textId="77777777" w:rsidR="009D3874" w:rsidRPr="009C6B04" w:rsidRDefault="009D3874" w:rsidP="007B36A9">
      <w:pPr>
        <w:numPr>
          <w:ilvl w:val="0"/>
          <w:numId w:val="26"/>
        </w:numPr>
        <w:spacing w:line="280" w:lineRule="atLeast"/>
        <w:rPr>
          <w:rFonts w:cs="Arial"/>
        </w:rPr>
      </w:pPr>
      <w:r w:rsidRPr="009C6B04">
        <w:rPr>
          <w:rFonts w:cs="Arial"/>
          <w:kern w:val="16"/>
          <w:szCs w:val="20"/>
        </w:rPr>
        <w:t>če je neuspešno pretekel pogodbeno določen rok, pa ponudnik ni izpolnil pogodbenih obveznosti,</w:t>
      </w:r>
    </w:p>
    <w:p w14:paraId="0E19F079" w14:textId="77777777" w:rsidR="009D3874" w:rsidRPr="009C6B04" w:rsidRDefault="009D3874" w:rsidP="007B36A9">
      <w:pPr>
        <w:numPr>
          <w:ilvl w:val="0"/>
          <w:numId w:val="26"/>
        </w:numPr>
        <w:spacing w:line="280" w:lineRule="atLeast"/>
        <w:rPr>
          <w:rFonts w:cs="Arial"/>
        </w:rPr>
      </w:pPr>
      <w:r w:rsidRPr="009C6B04">
        <w:rPr>
          <w:rFonts w:cs="Arial"/>
        </w:rPr>
        <w:t>če ponudnik ni odpravil ugovarjanih napak oz. odprava napak ni možna,</w:t>
      </w:r>
    </w:p>
    <w:p w14:paraId="142B1997" w14:textId="77777777" w:rsidR="009D3874" w:rsidRPr="009C6B04" w:rsidRDefault="009D3874" w:rsidP="007B36A9">
      <w:pPr>
        <w:numPr>
          <w:ilvl w:val="0"/>
          <w:numId w:val="26"/>
        </w:numPr>
        <w:spacing w:line="280" w:lineRule="atLeast"/>
        <w:rPr>
          <w:rFonts w:cs="Arial"/>
        </w:rPr>
      </w:pPr>
      <w:r w:rsidRPr="009C6B04">
        <w:rPr>
          <w:rFonts w:cs="Arial"/>
        </w:rPr>
        <w:t>če je ponudnik dobavil blago, ki ne izpolnjuje tehničnih zahtev naročnika.</w:t>
      </w:r>
    </w:p>
    <w:p w14:paraId="54818235" w14:textId="77777777" w:rsidR="009D3874" w:rsidRPr="009C6B04" w:rsidRDefault="009D3874" w:rsidP="004C37CE">
      <w:pPr>
        <w:spacing w:line="280" w:lineRule="atLeast"/>
        <w:rPr>
          <w:rFonts w:cs="Arial"/>
        </w:rPr>
      </w:pPr>
    </w:p>
    <w:p w14:paraId="076D089E" w14:textId="77777777" w:rsidR="009D3874" w:rsidRPr="009C6B04" w:rsidRDefault="009D3874" w:rsidP="004C37CE">
      <w:pPr>
        <w:spacing w:line="280" w:lineRule="atLeast"/>
        <w:rPr>
          <w:rFonts w:cs="Arial"/>
        </w:rPr>
      </w:pPr>
      <w:r w:rsidRPr="009C6B04">
        <w:rPr>
          <w:rFonts w:cs="Arial"/>
        </w:rPr>
        <w:t>Ponudnik lahko odpove pogodbo, če naročnik ne plača pogodbene cene.</w:t>
      </w:r>
    </w:p>
    <w:p w14:paraId="7CF0554F" w14:textId="77777777" w:rsidR="009D3874" w:rsidRPr="009C6B04" w:rsidRDefault="009D3874" w:rsidP="004C37CE">
      <w:pPr>
        <w:spacing w:line="280" w:lineRule="atLeast"/>
      </w:pPr>
    </w:p>
    <w:p w14:paraId="2B05B595" w14:textId="77777777" w:rsidR="009D3874" w:rsidRPr="009C6B04" w:rsidRDefault="009D3874" w:rsidP="004C37CE">
      <w:pPr>
        <w:spacing w:line="280" w:lineRule="atLeast"/>
      </w:pPr>
      <w:r w:rsidRPr="009C6B04">
        <w:t xml:space="preserve">(3) Odpoved pogodbe se poda v pisni obliki, pogodba preneha veljati v </w:t>
      </w:r>
      <w:proofErr w:type="spellStart"/>
      <w:r w:rsidRPr="009C6B04">
        <w:t>petnajtih</w:t>
      </w:r>
      <w:proofErr w:type="spellEnd"/>
      <w:r w:rsidRPr="009C6B04">
        <w:t xml:space="preserve"> dneh po prejemu takšne odpovedi, podpisane s strani pooblaščene osebe pogodbenega stranke. Če odpove pogodbo naročnik, lahko zahteva povrnitev škode, ki mu je nastala zaradi neizpolnitve pogodbe s strani ponudnika. Če odpove pogodbo ponudnik, lahko zahteva plačilo za že opravljene storitve do dneva odpovedi pogodbe. Odškodninski zahtevki pogodbeno zveste stranke s tem niso izključeni.</w:t>
      </w:r>
    </w:p>
    <w:p w14:paraId="105733EC" w14:textId="77777777" w:rsidR="00140ECF" w:rsidRPr="009C6B04" w:rsidRDefault="00140ECF" w:rsidP="00C44199">
      <w:pPr>
        <w:spacing w:line="280" w:lineRule="atLeast"/>
        <w:rPr>
          <w:rFonts w:cs="Arial"/>
          <w:b/>
          <w:bCs/>
          <w:color w:val="000000"/>
        </w:rPr>
      </w:pPr>
    </w:p>
    <w:p w14:paraId="32B59358" w14:textId="2DE97D16" w:rsidR="003225BB" w:rsidRPr="009C6B04" w:rsidRDefault="00122D02" w:rsidP="008C17B3">
      <w:pPr>
        <w:spacing w:line="280" w:lineRule="atLeast"/>
        <w:jc w:val="center"/>
        <w:rPr>
          <w:rFonts w:cs="Arial"/>
          <w:b/>
          <w:bCs/>
          <w:color w:val="000000"/>
        </w:rPr>
      </w:pPr>
      <w:r w:rsidRPr="009C6B04">
        <w:rPr>
          <w:rFonts w:cs="Arial"/>
          <w:b/>
          <w:bCs/>
          <w:color w:val="000000"/>
        </w:rPr>
        <w:t>CANCELLATION OF THE CONTRACT</w:t>
      </w:r>
    </w:p>
    <w:p w14:paraId="7559212B" w14:textId="1FD1F54B" w:rsidR="00423F09" w:rsidRPr="009C6B04" w:rsidRDefault="00122D02" w:rsidP="004C37CE">
      <w:pPr>
        <w:spacing w:line="280" w:lineRule="atLeast"/>
        <w:jc w:val="center"/>
        <w:rPr>
          <w:rFonts w:cs="Arial"/>
          <w:b/>
          <w:bCs/>
          <w:color w:val="000000"/>
        </w:rPr>
      </w:pPr>
      <w:proofErr w:type="spellStart"/>
      <w:r w:rsidRPr="009C6B04">
        <w:rPr>
          <w:rFonts w:cs="Arial"/>
          <w:b/>
          <w:bCs/>
          <w:color w:val="000000"/>
        </w:rPr>
        <w:t>Article</w:t>
      </w:r>
      <w:proofErr w:type="spellEnd"/>
      <w:r w:rsidRPr="009C6B04">
        <w:rPr>
          <w:rFonts w:cs="Arial"/>
          <w:b/>
          <w:bCs/>
          <w:color w:val="000000"/>
        </w:rPr>
        <w:t xml:space="preserve"> </w:t>
      </w:r>
      <w:r w:rsidR="009D3874" w:rsidRPr="009C6B04">
        <w:rPr>
          <w:rFonts w:cs="Arial"/>
          <w:b/>
          <w:bCs/>
          <w:color w:val="000000"/>
        </w:rPr>
        <w:t>1</w:t>
      </w:r>
      <w:r w:rsidR="007C344A" w:rsidRPr="009C6B04">
        <w:rPr>
          <w:rFonts w:cs="Arial"/>
          <w:b/>
          <w:bCs/>
          <w:color w:val="000000"/>
        </w:rPr>
        <w:t>8</w:t>
      </w:r>
    </w:p>
    <w:p w14:paraId="775A738A" w14:textId="77777777" w:rsidR="00423F09" w:rsidRPr="009C6B04" w:rsidRDefault="00423F09" w:rsidP="004C37CE">
      <w:pPr>
        <w:spacing w:line="280" w:lineRule="atLeast"/>
        <w:rPr>
          <w:rFonts w:cs="Arial"/>
          <w:bCs/>
          <w:szCs w:val="20"/>
        </w:rPr>
      </w:pPr>
    </w:p>
    <w:p w14:paraId="0EA04276" w14:textId="6FF08B65" w:rsidR="005D70A6" w:rsidRPr="009C6B04" w:rsidRDefault="003225BB" w:rsidP="004C37CE">
      <w:pPr>
        <w:spacing w:line="280" w:lineRule="atLeast"/>
        <w:rPr>
          <w:rFonts w:cs="Arial"/>
          <w:szCs w:val="20"/>
        </w:rPr>
      </w:pPr>
      <w:r w:rsidRPr="009C6B04">
        <w:rPr>
          <w:rFonts w:cs="Arial"/>
          <w:szCs w:val="20"/>
        </w:rPr>
        <w:t xml:space="preserve">(1) </w:t>
      </w:r>
      <w:proofErr w:type="spellStart"/>
      <w:r w:rsidR="00CD5FE2" w:rsidRPr="009C6B04">
        <w:rPr>
          <w:rFonts w:cs="Arial"/>
          <w:szCs w:val="20"/>
        </w:rPr>
        <w:t>The</w:t>
      </w:r>
      <w:proofErr w:type="spellEnd"/>
      <w:r w:rsidR="00CD5FE2" w:rsidRPr="009C6B04">
        <w:rPr>
          <w:rFonts w:cs="Arial"/>
          <w:szCs w:val="20"/>
        </w:rPr>
        <w:t xml:space="preserve"> </w:t>
      </w:r>
      <w:proofErr w:type="spellStart"/>
      <w:r w:rsidR="00CD5FE2" w:rsidRPr="009C6B04">
        <w:rPr>
          <w:rFonts w:cs="Arial"/>
          <w:szCs w:val="20"/>
        </w:rPr>
        <w:t>Contract</w:t>
      </w:r>
      <w:proofErr w:type="spellEnd"/>
      <w:r w:rsidR="00CD5FE2" w:rsidRPr="009C6B04">
        <w:rPr>
          <w:rFonts w:cs="Arial"/>
          <w:szCs w:val="20"/>
        </w:rPr>
        <w:t xml:space="preserve"> </w:t>
      </w:r>
      <w:proofErr w:type="spellStart"/>
      <w:r w:rsidR="00CD5FE2" w:rsidRPr="009C6B04">
        <w:rPr>
          <w:rFonts w:cs="Arial"/>
          <w:szCs w:val="20"/>
        </w:rPr>
        <w:t>parties</w:t>
      </w:r>
      <w:proofErr w:type="spellEnd"/>
      <w:r w:rsidR="00CD5FE2" w:rsidRPr="009C6B04">
        <w:rPr>
          <w:rFonts w:cs="Arial"/>
          <w:szCs w:val="20"/>
        </w:rPr>
        <w:t xml:space="preserve"> </w:t>
      </w:r>
      <w:proofErr w:type="spellStart"/>
      <w:r w:rsidR="00CD5FE2" w:rsidRPr="009C6B04">
        <w:rPr>
          <w:rFonts w:cs="Arial"/>
          <w:szCs w:val="20"/>
        </w:rPr>
        <w:t>declare</w:t>
      </w:r>
      <w:proofErr w:type="spellEnd"/>
      <w:r w:rsidR="00CD5FE2" w:rsidRPr="009C6B04">
        <w:rPr>
          <w:rFonts w:cs="Arial"/>
          <w:szCs w:val="20"/>
        </w:rPr>
        <w:t xml:space="preserve"> </w:t>
      </w:r>
      <w:proofErr w:type="spellStart"/>
      <w:r w:rsidR="00CD5FE2" w:rsidRPr="009C6B04">
        <w:rPr>
          <w:rFonts w:cs="Arial"/>
          <w:szCs w:val="20"/>
        </w:rPr>
        <w:t>this</w:t>
      </w:r>
      <w:proofErr w:type="spellEnd"/>
      <w:r w:rsidR="00CD5FE2" w:rsidRPr="009C6B04">
        <w:rPr>
          <w:rFonts w:cs="Arial"/>
          <w:szCs w:val="20"/>
        </w:rPr>
        <w:t xml:space="preserve"> </w:t>
      </w:r>
      <w:proofErr w:type="spellStart"/>
      <w:r w:rsidR="00CD5FE2" w:rsidRPr="009C6B04">
        <w:rPr>
          <w:rFonts w:cs="Arial"/>
          <w:szCs w:val="20"/>
        </w:rPr>
        <w:t>Contract</w:t>
      </w:r>
      <w:proofErr w:type="spellEnd"/>
      <w:r w:rsidR="00CD5FE2" w:rsidRPr="009C6B04">
        <w:rPr>
          <w:rFonts w:cs="Arial"/>
          <w:szCs w:val="20"/>
        </w:rPr>
        <w:t xml:space="preserve"> </w:t>
      </w:r>
      <w:proofErr w:type="spellStart"/>
      <w:r w:rsidR="00CD5FE2" w:rsidRPr="009C6B04">
        <w:rPr>
          <w:rFonts w:cs="Arial"/>
          <w:szCs w:val="20"/>
        </w:rPr>
        <w:t>could</w:t>
      </w:r>
      <w:proofErr w:type="spellEnd"/>
      <w:r w:rsidR="00CD5FE2" w:rsidRPr="009C6B04">
        <w:rPr>
          <w:rFonts w:cs="Arial"/>
          <w:szCs w:val="20"/>
        </w:rPr>
        <w:t xml:space="preserve"> be </w:t>
      </w:r>
      <w:proofErr w:type="spellStart"/>
      <w:r w:rsidR="00CD5FE2" w:rsidRPr="009C6B04">
        <w:rPr>
          <w:rFonts w:cs="Arial"/>
          <w:szCs w:val="20"/>
        </w:rPr>
        <w:t>terminated</w:t>
      </w:r>
      <w:proofErr w:type="spellEnd"/>
      <w:r w:rsidR="00CD5FE2" w:rsidRPr="009C6B04">
        <w:rPr>
          <w:rFonts w:cs="Arial"/>
          <w:szCs w:val="20"/>
        </w:rPr>
        <w:t xml:space="preserve"> </w:t>
      </w:r>
      <w:proofErr w:type="spellStart"/>
      <w:r w:rsidR="00CD5FE2" w:rsidRPr="009C6B04">
        <w:rPr>
          <w:rFonts w:cs="Arial"/>
          <w:szCs w:val="20"/>
        </w:rPr>
        <w:t>before</w:t>
      </w:r>
      <w:proofErr w:type="spellEnd"/>
      <w:r w:rsidR="00CD5FE2" w:rsidRPr="009C6B04">
        <w:rPr>
          <w:rFonts w:cs="Arial"/>
          <w:szCs w:val="20"/>
        </w:rPr>
        <w:t xml:space="preserve"> </w:t>
      </w:r>
      <w:proofErr w:type="spellStart"/>
      <w:r w:rsidR="00CD5FE2" w:rsidRPr="009C6B04">
        <w:rPr>
          <w:rFonts w:cs="Arial"/>
          <w:szCs w:val="20"/>
        </w:rPr>
        <w:t>its</w:t>
      </w:r>
      <w:proofErr w:type="spellEnd"/>
      <w:r w:rsidR="00CD5FE2" w:rsidRPr="009C6B04">
        <w:rPr>
          <w:rFonts w:cs="Arial"/>
          <w:szCs w:val="20"/>
        </w:rPr>
        <w:t xml:space="preserve"> </w:t>
      </w:r>
      <w:proofErr w:type="spellStart"/>
      <w:r w:rsidR="00CD5FE2" w:rsidRPr="009C6B04">
        <w:rPr>
          <w:rFonts w:cs="Arial"/>
          <w:szCs w:val="20"/>
        </w:rPr>
        <w:t>fulfilment</w:t>
      </w:r>
      <w:proofErr w:type="spellEnd"/>
      <w:r w:rsidR="00CD5FE2" w:rsidRPr="009C6B04">
        <w:rPr>
          <w:rFonts w:cs="Arial"/>
          <w:szCs w:val="20"/>
        </w:rPr>
        <w:t xml:space="preserve"> </w:t>
      </w:r>
      <w:proofErr w:type="spellStart"/>
      <w:r w:rsidR="00CD5FE2" w:rsidRPr="009C6B04">
        <w:rPr>
          <w:rFonts w:cs="Arial"/>
          <w:szCs w:val="20"/>
        </w:rPr>
        <w:t>only</w:t>
      </w:r>
      <w:proofErr w:type="spellEnd"/>
      <w:r w:rsidR="00CD5FE2" w:rsidRPr="009C6B04">
        <w:rPr>
          <w:rFonts w:cs="Arial"/>
          <w:szCs w:val="20"/>
        </w:rPr>
        <w:t xml:space="preserve"> </w:t>
      </w:r>
      <w:proofErr w:type="spellStart"/>
      <w:r w:rsidR="00CD5FE2" w:rsidRPr="009C6B04">
        <w:rPr>
          <w:rFonts w:cs="Arial"/>
          <w:szCs w:val="20"/>
        </w:rPr>
        <w:t>if</w:t>
      </w:r>
      <w:proofErr w:type="spellEnd"/>
      <w:r w:rsidR="00CD5FE2" w:rsidRPr="009C6B04">
        <w:rPr>
          <w:rFonts w:cs="Arial"/>
          <w:szCs w:val="20"/>
        </w:rPr>
        <w:t xml:space="preserve"> one </w:t>
      </w:r>
      <w:proofErr w:type="spellStart"/>
      <w:r w:rsidR="00CD5FE2" w:rsidRPr="009C6B04">
        <w:rPr>
          <w:rFonts w:cs="Arial"/>
          <w:szCs w:val="20"/>
        </w:rPr>
        <w:t>of</w:t>
      </w:r>
      <w:proofErr w:type="spellEnd"/>
      <w:r w:rsidR="00CD5FE2" w:rsidRPr="009C6B04">
        <w:rPr>
          <w:rFonts w:cs="Arial"/>
          <w:szCs w:val="20"/>
        </w:rPr>
        <w:t xml:space="preserve"> </w:t>
      </w:r>
      <w:proofErr w:type="spellStart"/>
      <w:r w:rsidR="00CD5FE2" w:rsidRPr="009C6B04">
        <w:rPr>
          <w:rFonts w:cs="Arial"/>
          <w:szCs w:val="20"/>
        </w:rPr>
        <w:t>the</w:t>
      </w:r>
      <w:proofErr w:type="spellEnd"/>
      <w:r w:rsidR="00CD5FE2" w:rsidRPr="009C6B04">
        <w:rPr>
          <w:rFonts w:cs="Arial"/>
          <w:szCs w:val="20"/>
        </w:rPr>
        <w:t xml:space="preserve"> </w:t>
      </w:r>
      <w:proofErr w:type="spellStart"/>
      <w:r w:rsidR="00CD5FE2" w:rsidRPr="009C6B04">
        <w:rPr>
          <w:rFonts w:cs="Arial"/>
          <w:szCs w:val="20"/>
        </w:rPr>
        <w:t>following</w:t>
      </w:r>
      <w:proofErr w:type="spellEnd"/>
      <w:r w:rsidR="00CD5FE2" w:rsidRPr="009C6B04">
        <w:rPr>
          <w:rFonts w:cs="Arial"/>
          <w:szCs w:val="20"/>
        </w:rPr>
        <w:t xml:space="preserve"> </w:t>
      </w:r>
      <w:proofErr w:type="spellStart"/>
      <w:r w:rsidR="00CD5FE2" w:rsidRPr="009C6B04">
        <w:rPr>
          <w:rFonts w:cs="Arial"/>
          <w:szCs w:val="20"/>
        </w:rPr>
        <w:t>circumstances</w:t>
      </w:r>
      <w:proofErr w:type="spellEnd"/>
      <w:r w:rsidR="00CD5FE2" w:rsidRPr="009C6B04">
        <w:rPr>
          <w:rFonts w:cs="Arial"/>
          <w:szCs w:val="20"/>
        </w:rPr>
        <w:t xml:space="preserve"> </w:t>
      </w:r>
      <w:proofErr w:type="spellStart"/>
      <w:r w:rsidR="00CD5FE2" w:rsidRPr="009C6B04">
        <w:rPr>
          <w:rFonts w:cs="Arial"/>
          <w:szCs w:val="20"/>
        </w:rPr>
        <w:t>occurred</w:t>
      </w:r>
      <w:proofErr w:type="spellEnd"/>
      <w:r w:rsidR="00CD5FE2" w:rsidRPr="009C6B04">
        <w:rPr>
          <w:rFonts w:cs="Arial"/>
          <w:szCs w:val="20"/>
        </w:rPr>
        <w:t>.</w:t>
      </w:r>
    </w:p>
    <w:p w14:paraId="35226F87" w14:textId="77777777" w:rsidR="005D70A6" w:rsidRPr="009C6B04" w:rsidRDefault="005D70A6" w:rsidP="004C37CE">
      <w:pPr>
        <w:spacing w:line="280" w:lineRule="atLeast"/>
        <w:rPr>
          <w:rFonts w:cs="Arial"/>
        </w:rPr>
      </w:pPr>
    </w:p>
    <w:p w14:paraId="38A1DC0A" w14:textId="77777777" w:rsidR="00CD5FE2" w:rsidRPr="009C6B04" w:rsidRDefault="003225BB" w:rsidP="004C37CE">
      <w:pPr>
        <w:spacing w:line="280" w:lineRule="atLeast"/>
        <w:rPr>
          <w:noProof/>
          <w:lang w:val="en-GB"/>
        </w:rPr>
      </w:pPr>
      <w:r w:rsidRPr="009C6B04">
        <w:rPr>
          <w:rFonts w:cs="Arial"/>
        </w:rPr>
        <w:t xml:space="preserve">(2) </w:t>
      </w:r>
      <w:r w:rsidR="00CD5FE2" w:rsidRPr="009C6B04">
        <w:rPr>
          <w:noProof/>
          <w:lang w:val="en-GB"/>
        </w:rPr>
        <w:t>The Contracting Authority is justified to terminate the Contract before its fulfilment if:</w:t>
      </w:r>
    </w:p>
    <w:p w14:paraId="34833EE1" w14:textId="77777777" w:rsidR="00CD5FE2" w:rsidRPr="009C6B04" w:rsidRDefault="00CD5FE2" w:rsidP="007B36A9">
      <w:pPr>
        <w:pStyle w:val="ListParagraph"/>
        <w:numPr>
          <w:ilvl w:val="0"/>
          <w:numId w:val="27"/>
        </w:numPr>
        <w:spacing w:line="280" w:lineRule="atLeast"/>
        <w:jc w:val="left"/>
        <w:rPr>
          <w:noProof/>
          <w:lang w:val="en-GB"/>
        </w:rPr>
      </w:pPr>
      <w:r w:rsidRPr="009C6B04">
        <w:rPr>
          <w:noProof/>
          <w:lang w:val="en-GB"/>
        </w:rPr>
        <w:t>the compulsory settlement, bankruptcy or liquidation procedures are initiated against the  Bidder,</w:t>
      </w:r>
    </w:p>
    <w:p w14:paraId="2A101003" w14:textId="77777777" w:rsidR="00CD5FE2" w:rsidRPr="009C6B04" w:rsidRDefault="00CD5FE2" w:rsidP="007B36A9">
      <w:pPr>
        <w:pStyle w:val="ListParagraph"/>
        <w:numPr>
          <w:ilvl w:val="0"/>
          <w:numId w:val="27"/>
        </w:numPr>
        <w:spacing w:line="280" w:lineRule="atLeast"/>
        <w:jc w:val="left"/>
        <w:rPr>
          <w:noProof/>
          <w:lang w:val="en-GB"/>
        </w:rPr>
      </w:pPr>
      <w:r w:rsidRPr="009C6B04">
        <w:rPr>
          <w:noProof/>
          <w:lang w:val="en-GB"/>
        </w:rPr>
        <w:t>the contractual delivery date is expired and the Bidder 's obligations are not fulfilled,</w:t>
      </w:r>
    </w:p>
    <w:p w14:paraId="45430780" w14:textId="50317B7A" w:rsidR="00CD5FE2" w:rsidRPr="009C6B04" w:rsidRDefault="00CD5FE2" w:rsidP="007B36A9">
      <w:pPr>
        <w:pStyle w:val="ListParagraph"/>
        <w:numPr>
          <w:ilvl w:val="0"/>
          <w:numId w:val="27"/>
        </w:numPr>
        <w:spacing w:line="280" w:lineRule="atLeast"/>
        <w:jc w:val="left"/>
        <w:rPr>
          <w:noProof/>
          <w:lang w:val="en-GB"/>
        </w:rPr>
      </w:pPr>
      <w:r w:rsidRPr="009C6B04">
        <w:rPr>
          <w:noProof/>
          <w:lang w:val="en-GB"/>
        </w:rPr>
        <w:t>the Bidder does not eliminate the defects, or the elimination of the defects is not possible,</w:t>
      </w:r>
    </w:p>
    <w:p w14:paraId="155ACAB8" w14:textId="223C96E3" w:rsidR="007C344A" w:rsidRPr="009C6B04" w:rsidRDefault="007C344A" w:rsidP="007B36A9">
      <w:pPr>
        <w:pStyle w:val="ListParagraph"/>
        <w:numPr>
          <w:ilvl w:val="0"/>
          <w:numId w:val="27"/>
        </w:numPr>
        <w:spacing w:line="280" w:lineRule="atLeast"/>
        <w:jc w:val="left"/>
        <w:rPr>
          <w:noProof/>
          <w:lang w:val="en-GB"/>
        </w:rPr>
      </w:pPr>
      <w:r w:rsidRPr="009C6B04">
        <w:rPr>
          <w:noProof/>
          <w:lang w:val="en-GB"/>
        </w:rPr>
        <w:t>the Bidder delivered an equipment, that does not meet the Technical Requirements.</w:t>
      </w:r>
    </w:p>
    <w:p w14:paraId="5E03BA87" w14:textId="4CC4E569" w:rsidR="00FE2D16" w:rsidRPr="009C6B04" w:rsidRDefault="00FE2D16" w:rsidP="004C37CE">
      <w:pPr>
        <w:spacing w:line="280" w:lineRule="atLeast"/>
        <w:rPr>
          <w:rFonts w:cs="Arial"/>
        </w:rPr>
      </w:pPr>
    </w:p>
    <w:p w14:paraId="72BFE262" w14:textId="69A2DCA0" w:rsidR="00CD5FE2" w:rsidRPr="009C6B04" w:rsidRDefault="00CD5FE2" w:rsidP="004C37CE">
      <w:pPr>
        <w:spacing w:line="280" w:lineRule="atLeast"/>
        <w:rPr>
          <w:noProof/>
          <w:lang w:val="en-GB"/>
        </w:rPr>
      </w:pPr>
      <w:r w:rsidRPr="009C6B04">
        <w:rPr>
          <w:noProof/>
          <w:lang w:val="en-GB"/>
        </w:rPr>
        <w:t>The Bidder is justified to terminate the Contract if the Contracting Authority does not pay the contractual price.</w:t>
      </w:r>
    </w:p>
    <w:p w14:paraId="529BB7F1" w14:textId="77777777" w:rsidR="005D70A6" w:rsidRPr="009C6B04" w:rsidRDefault="005D70A6" w:rsidP="004C37CE">
      <w:pPr>
        <w:spacing w:line="280" w:lineRule="atLeast"/>
      </w:pPr>
    </w:p>
    <w:p w14:paraId="5096A1FF" w14:textId="3DD19472" w:rsidR="00CD5FE2" w:rsidRPr="009C6B04" w:rsidRDefault="003225BB" w:rsidP="004C37CE">
      <w:pPr>
        <w:spacing w:line="280" w:lineRule="atLeast"/>
        <w:rPr>
          <w:noProof/>
          <w:color w:val="000000"/>
          <w:lang w:val="en-GB"/>
        </w:rPr>
      </w:pPr>
      <w:r w:rsidRPr="009C6B04">
        <w:t xml:space="preserve">(3) </w:t>
      </w:r>
      <w:r w:rsidR="00CD5FE2" w:rsidRPr="009C6B04">
        <w:rPr>
          <w:noProof/>
          <w:color w:val="000000"/>
          <w:lang w:val="en-GB"/>
        </w:rPr>
        <w:t xml:space="preserve">The termination of the Contract shall be provided in writing. The Contract ceases to be valid </w:t>
      </w:r>
      <w:r w:rsidR="00CD5FE2" w:rsidRPr="009C6B04">
        <w:rPr>
          <w:rFonts w:cs="Arial"/>
          <w:noProof/>
          <w:lang w:val="en-GB"/>
        </w:rPr>
        <w:t>on the day the authorized representative of the party, who has been denounced from the Contract, confirm the receipt of the written termination</w:t>
      </w:r>
      <w:r w:rsidR="00CD5FE2" w:rsidRPr="009C6B04">
        <w:rPr>
          <w:noProof/>
          <w:color w:val="000000"/>
          <w:lang w:val="en-GB"/>
        </w:rPr>
        <w:t>. If the Contract is terminated by the Contracting Authority, the Bidder is liable to reimburse the damage, caused due to his non-fulfilment of the Contract.  If the Contract is terminated by the Bidder, he is justified to require the payment for contractual works already done till the date of the Contract termination. By this the indemnity claims of contractual loyal party are not excluded.</w:t>
      </w:r>
    </w:p>
    <w:p w14:paraId="49A5F83F" w14:textId="77777777" w:rsidR="008C17B3" w:rsidRPr="009C6B04" w:rsidRDefault="008C17B3" w:rsidP="008C17B3">
      <w:pPr>
        <w:spacing w:line="280" w:lineRule="atLeast"/>
        <w:rPr>
          <w:b/>
          <w:noProof/>
          <w:szCs w:val="20"/>
        </w:rPr>
      </w:pPr>
    </w:p>
    <w:p w14:paraId="62861CEA" w14:textId="77777777" w:rsidR="00484F97" w:rsidRDefault="00484F97" w:rsidP="004C37CE">
      <w:pPr>
        <w:spacing w:line="280" w:lineRule="atLeast"/>
        <w:jc w:val="center"/>
        <w:rPr>
          <w:b/>
          <w:noProof/>
          <w:szCs w:val="20"/>
        </w:rPr>
      </w:pPr>
    </w:p>
    <w:p w14:paraId="5D90AEBD" w14:textId="77777777" w:rsidR="00484F97" w:rsidRDefault="00484F97" w:rsidP="004C37CE">
      <w:pPr>
        <w:spacing w:line="280" w:lineRule="atLeast"/>
        <w:jc w:val="center"/>
        <w:rPr>
          <w:b/>
          <w:noProof/>
          <w:szCs w:val="20"/>
        </w:rPr>
      </w:pPr>
    </w:p>
    <w:p w14:paraId="71C960E7" w14:textId="4E102CBA" w:rsidR="009D3874" w:rsidRPr="009C6B04" w:rsidRDefault="007C344A" w:rsidP="004C37CE">
      <w:pPr>
        <w:spacing w:line="280" w:lineRule="atLeast"/>
        <w:jc w:val="center"/>
        <w:rPr>
          <w:b/>
          <w:noProof/>
          <w:szCs w:val="20"/>
        </w:rPr>
      </w:pPr>
      <w:r w:rsidRPr="009C6B04">
        <w:rPr>
          <w:b/>
          <w:noProof/>
          <w:szCs w:val="20"/>
        </w:rPr>
        <w:lastRenderedPageBreak/>
        <w:t>19</w:t>
      </w:r>
      <w:r w:rsidR="009D3874" w:rsidRPr="009C6B04">
        <w:rPr>
          <w:b/>
          <w:noProof/>
          <w:szCs w:val="20"/>
        </w:rPr>
        <w:t>. člen</w:t>
      </w:r>
    </w:p>
    <w:p w14:paraId="559772E1" w14:textId="77777777" w:rsidR="009D3874" w:rsidRPr="009C6B04" w:rsidRDefault="009D3874" w:rsidP="004C37CE">
      <w:pPr>
        <w:spacing w:line="280" w:lineRule="atLeast"/>
        <w:rPr>
          <w:b/>
          <w:noProof/>
          <w:szCs w:val="20"/>
        </w:rPr>
      </w:pPr>
    </w:p>
    <w:p w14:paraId="00BDB79B" w14:textId="77777777" w:rsidR="00F477F4" w:rsidRPr="009C6B04" w:rsidRDefault="00F477F4" w:rsidP="00F477F4">
      <w:pPr>
        <w:pStyle w:val="BodyText3"/>
        <w:spacing w:line="280" w:lineRule="atLeast"/>
        <w:rPr>
          <w:noProof/>
          <w:sz w:val="20"/>
          <w:lang w:val="sl-SI"/>
        </w:rPr>
      </w:pPr>
      <w:r w:rsidRPr="009C6B04">
        <w:rPr>
          <w:noProof/>
          <w:sz w:val="20"/>
          <w:lang w:val="sl-SI"/>
        </w:rPr>
        <w:t>Ta pogodba je sklenjena pod razveznim pogojem, ki se uresniči v primeru izpolnitve ene od naslednjih okoliščin:</w:t>
      </w:r>
    </w:p>
    <w:p w14:paraId="09396E2F" w14:textId="77777777" w:rsidR="00F477F4" w:rsidRPr="009C6B04" w:rsidRDefault="00F477F4" w:rsidP="002519A5">
      <w:pPr>
        <w:pStyle w:val="BodyText3"/>
        <w:numPr>
          <w:ilvl w:val="0"/>
          <w:numId w:val="14"/>
        </w:numPr>
        <w:tabs>
          <w:tab w:val="clear" w:pos="720"/>
        </w:tabs>
        <w:spacing w:line="280" w:lineRule="atLeast"/>
        <w:rPr>
          <w:noProof/>
          <w:sz w:val="20"/>
          <w:lang w:val="sl-SI"/>
        </w:rPr>
      </w:pPr>
      <w:r w:rsidRPr="009C6B04">
        <w:rPr>
          <w:noProof/>
          <w:sz w:val="20"/>
          <w:lang w:val="sl-SI"/>
        </w:rPr>
        <w:t xml:space="preserve">če bo naročnik seznanjen, da je sodišče s pravnomočno odločitvijo ugotovilo kršitev obveznosti delovne, okoljske ali socialne zakonodaje s strani ponudnika ali podizvajalca ali </w:t>
      </w:r>
    </w:p>
    <w:p w14:paraId="7B44AF61" w14:textId="77777777" w:rsidR="00F477F4" w:rsidRPr="009C6B04" w:rsidRDefault="00F477F4" w:rsidP="002519A5">
      <w:pPr>
        <w:pStyle w:val="BodyText3"/>
        <w:numPr>
          <w:ilvl w:val="0"/>
          <w:numId w:val="14"/>
        </w:numPr>
        <w:tabs>
          <w:tab w:val="clear" w:pos="720"/>
        </w:tabs>
        <w:spacing w:line="280" w:lineRule="atLeast"/>
        <w:rPr>
          <w:noProof/>
          <w:sz w:val="20"/>
          <w:lang w:val="sl-SI"/>
        </w:rPr>
      </w:pPr>
      <w:r w:rsidRPr="009C6B04">
        <w:rPr>
          <w:noProof/>
          <w:sz w:val="20"/>
          <w:lang w:val="sl-SI"/>
        </w:rPr>
        <w:t>če bo naročnik seznanjen, da je pristojni državni organ pri ponudniku ali podizvajalcu v času izvajanja pogodbe ugotovil najmanj dve kršitvi v zvezi s:</w:t>
      </w:r>
    </w:p>
    <w:p w14:paraId="15090B53" w14:textId="77777777" w:rsidR="00F477F4" w:rsidRPr="009C6B04" w:rsidRDefault="00F477F4" w:rsidP="002519A5">
      <w:pPr>
        <w:pStyle w:val="BodyText3"/>
        <w:numPr>
          <w:ilvl w:val="1"/>
          <w:numId w:val="14"/>
        </w:numPr>
        <w:spacing w:line="280" w:lineRule="atLeast"/>
        <w:rPr>
          <w:noProof/>
          <w:sz w:val="20"/>
        </w:rPr>
      </w:pPr>
      <w:r w:rsidRPr="009C6B04">
        <w:rPr>
          <w:noProof/>
          <w:sz w:val="20"/>
        </w:rPr>
        <w:t xml:space="preserve">plačilom za delo, </w:t>
      </w:r>
    </w:p>
    <w:p w14:paraId="17041A64" w14:textId="77777777" w:rsidR="00F477F4" w:rsidRPr="009C6B04" w:rsidRDefault="00F477F4" w:rsidP="002519A5">
      <w:pPr>
        <w:pStyle w:val="BodyText3"/>
        <w:numPr>
          <w:ilvl w:val="1"/>
          <w:numId w:val="14"/>
        </w:numPr>
        <w:spacing w:line="280" w:lineRule="atLeast"/>
        <w:rPr>
          <w:noProof/>
          <w:sz w:val="20"/>
        </w:rPr>
      </w:pPr>
      <w:r w:rsidRPr="009C6B04">
        <w:rPr>
          <w:noProof/>
          <w:sz w:val="20"/>
        </w:rPr>
        <w:t xml:space="preserve">delovnim časom, </w:t>
      </w:r>
    </w:p>
    <w:p w14:paraId="13751A64" w14:textId="77777777" w:rsidR="00F477F4" w:rsidRPr="009C6B04" w:rsidRDefault="00F477F4" w:rsidP="002519A5">
      <w:pPr>
        <w:pStyle w:val="BodyText3"/>
        <w:numPr>
          <w:ilvl w:val="1"/>
          <w:numId w:val="14"/>
        </w:numPr>
        <w:spacing w:line="280" w:lineRule="atLeast"/>
        <w:rPr>
          <w:noProof/>
          <w:sz w:val="20"/>
        </w:rPr>
      </w:pPr>
      <w:r w:rsidRPr="009C6B04">
        <w:rPr>
          <w:noProof/>
          <w:sz w:val="20"/>
        </w:rPr>
        <w:t xml:space="preserve">počitki, </w:t>
      </w:r>
    </w:p>
    <w:p w14:paraId="0E821A50" w14:textId="77777777" w:rsidR="00F477F4" w:rsidRPr="009C6B04" w:rsidRDefault="00F477F4" w:rsidP="002519A5">
      <w:pPr>
        <w:pStyle w:val="BodyText3"/>
        <w:numPr>
          <w:ilvl w:val="1"/>
          <w:numId w:val="14"/>
        </w:numPr>
        <w:spacing w:line="280" w:lineRule="atLeast"/>
        <w:rPr>
          <w:noProof/>
          <w:sz w:val="20"/>
        </w:rPr>
      </w:pPr>
      <w:r w:rsidRPr="009C6B04">
        <w:rPr>
          <w:noProof/>
          <w:sz w:val="20"/>
        </w:rPr>
        <w:t xml:space="preserve">opravljanjem dela na podlagi pogodb civilnega prava kljub obstoju elementov delovnega razmerja ali v zvezi z zaposlovanjem na črno in za kateri mu je bila s pravnomočno odločitvijo ali več pravnomočnimi odločitvami izrečena globa za prekršek, </w:t>
      </w:r>
    </w:p>
    <w:p w14:paraId="30383A71" w14:textId="77777777" w:rsidR="00F477F4" w:rsidRPr="009C6B04" w:rsidRDefault="00F477F4" w:rsidP="00F477F4">
      <w:pPr>
        <w:pStyle w:val="BodyText3"/>
        <w:spacing w:line="280" w:lineRule="atLeast"/>
        <w:rPr>
          <w:noProof/>
          <w:sz w:val="20"/>
        </w:rPr>
      </w:pPr>
    </w:p>
    <w:p w14:paraId="7826D08C" w14:textId="77777777" w:rsidR="00F477F4" w:rsidRPr="009C6B04" w:rsidRDefault="00F477F4" w:rsidP="00F477F4">
      <w:pPr>
        <w:pStyle w:val="BodyText3"/>
        <w:spacing w:line="280" w:lineRule="atLeast"/>
        <w:rPr>
          <w:noProof/>
          <w:sz w:val="20"/>
        </w:rPr>
      </w:pPr>
      <w:r w:rsidRPr="009C6B04">
        <w:rPr>
          <w:noProof/>
          <w:sz w:val="20"/>
        </w:rPr>
        <w:t>in pod pogojem, da je od seznanitve s kršitvijo in do izteka veljavnosti pogodbe še najmanj šest mesecev oziroma če ponudnik nastopa s podizvajalcem pa tudi, če zaradi ugotovljene kršitve pri podizvajalcu ponudnik ne nadomesti ali zamenja tega podizvajalca, na način določen v skladu s 94. členom ZJN-3 in določili te pogodbe v roku 30 dni od seznanitve s kršitvijo.</w:t>
      </w:r>
    </w:p>
    <w:p w14:paraId="041B805A" w14:textId="77777777" w:rsidR="00F477F4" w:rsidRPr="009C6B04" w:rsidRDefault="00F477F4" w:rsidP="00F477F4">
      <w:pPr>
        <w:pStyle w:val="BodyText3"/>
        <w:spacing w:line="280" w:lineRule="atLeast"/>
        <w:rPr>
          <w:noProof/>
          <w:sz w:val="20"/>
        </w:rPr>
      </w:pPr>
      <w:r w:rsidRPr="009C6B04">
        <w:rPr>
          <w:noProof/>
          <w:sz w:val="20"/>
        </w:rPr>
        <w:t xml:space="preserve"> </w:t>
      </w:r>
    </w:p>
    <w:p w14:paraId="2E17A8FB" w14:textId="77777777" w:rsidR="00F477F4" w:rsidRPr="009C6B04" w:rsidRDefault="00F477F4" w:rsidP="00F477F4">
      <w:pPr>
        <w:pStyle w:val="BodyText3"/>
        <w:spacing w:line="280" w:lineRule="atLeast"/>
        <w:rPr>
          <w:noProof/>
          <w:sz w:val="20"/>
        </w:rPr>
      </w:pPr>
      <w:r w:rsidRPr="009C6B04">
        <w:rPr>
          <w:noProof/>
          <w:sz w:val="20"/>
        </w:rPr>
        <w:t>(2) V primeru izpolnitve okoliščine in pogojev iz prejšnjega odstavka se šteje, da je pogodba razvezana z dnem sklenitve nove pogodbe o izvedbi javnega naročila za predmetno naročilo. O datumu sklenitve nove pogodbe bo naročnik obvestil ponudnika.</w:t>
      </w:r>
    </w:p>
    <w:p w14:paraId="5CBA6612" w14:textId="77777777" w:rsidR="00F477F4" w:rsidRPr="009C6B04" w:rsidRDefault="00F477F4" w:rsidP="00F477F4">
      <w:pPr>
        <w:pStyle w:val="BodyText3"/>
        <w:spacing w:line="280" w:lineRule="atLeast"/>
        <w:rPr>
          <w:noProof/>
          <w:sz w:val="20"/>
        </w:rPr>
      </w:pPr>
    </w:p>
    <w:p w14:paraId="75EAA5EA" w14:textId="77777777" w:rsidR="00F477F4" w:rsidRPr="009C6B04" w:rsidRDefault="00F477F4" w:rsidP="00F477F4">
      <w:pPr>
        <w:pStyle w:val="BodyText3"/>
        <w:spacing w:line="280" w:lineRule="atLeast"/>
        <w:rPr>
          <w:noProof/>
          <w:sz w:val="20"/>
        </w:rPr>
      </w:pPr>
      <w:r w:rsidRPr="009C6B04">
        <w:rPr>
          <w:noProof/>
          <w:sz w:val="20"/>
        </w:rPr>
        <w:t>(3) Če naročnik v roku 30 dni od seznanitve s kršitvijo ne začne novega postopka javnega naročila, se šteje, da je pogodba razvezana trideseti dan od seznanitve s kršitvijo.</w:t>
      </w:r>
    </w:p>
    <w:p w14:paraId="73F7501D" w14:textId="77777777" w:rsidR="009D3874" w:rsidRPr="009C6B04" w:rsidRDefault="009D3874" w:rsidP="00B11912">
      <w:pPr>
        <w:spacing w:line="280" w:lineRule="atLeast"/>
        <w:rPr>
          <w:b/>
          <w:noProof/>
          <w:szCs w:val="20"/>
        </w:rPr>
      </w:pPr>
    </w:p>
    <w:p w14:paraId="1F1AF155" w14:textId="043B6E8D" w:rsidR="00FD6C5C" w:rsidRPr="009C6B04" w:rsidRDefault="00122D02" w:rsidP="004C37CE">
      <w:pPr>
        <w:spacing w:line="280" w:lineRule="atLeast"/>
        <w:jc w:val="center"/>
        <w:rPr>
          <w:b/>
          <w:noProof/>
          <w:szCs w:val="20"/>
        </w:rPr>
      </w:pPr>
      <w:r w:rsidRPr="009C6B04">
        <w:rPr>
          <w:b/>
          <w:noProof/>
          <w:szCs w:val="20"/>
        </w:rPr>
        <w:t xml:space="preserve">Article </w:t>
      </w:r>
      <w:r w:rsidR="007C344A" w:rsidRPr="009C6B04">
        <w:rPr>
          <w:b/>
          <w:noProof/>
          <w:szCs w:val="20"/>
        </w:rPr>
        <w:t>19</w:t>
      </w:r>
    </w:p>
    <w:p w14:paraId="67A90B4A" w14:textId="77777777" w:rsidR="00FD6C5C" w:rsidRPr="009C6B04" w:rsidRDefault="00FD6C5C" w:rsidP="004C37CE">
      <w:pPr>
        <w:spacing w:line="280" w:lineRule="atLeast"/>
        <w:rPr>
          <w:b/>
          <w:noProof/>
          <w:szCs w:val="20"/>
        </w:rPr>
      </w:pPr>
    </w:p>
    <w:p w14:paraId="4DD78E65" w14:textId="77777777" w:rsidR="00F477F4" w:rsidRPr="009C6B04" w:rsidRDefault="00F477F4" w:rsidP="00F477F4">
      <w:pPr>
        <w:spacing w:line="280" w:lineRule="atLeast"/>
        <w:rPr>
          <w:noProof/>
          <w:lang w:val="en-US"/>
        </w:rPr>
      </w:pPr>
      <w:bookmarkStart w:id="154" w:name="_Hlk529794905"/>
      <w:r w:rsidRPr="009C6B04">
        <w:rPr>
          <w:noProof/>
          <w:lang w:val="en-US"/>
        </w:rPr>
        <w:t>This Contract has been concluded under the resolutory condition that shall be met if one of the following circumstances arise:</w:t>
      </w:r>
    </w:p>
    <w:p w14:paraId="617E8C76" w14:textId="77777777" w:rsidR="00F477F4" w:rsidRPr="009C6B04" w:rsidRDefault="00F477F4" w:rsidP="007B36A9">
      <w:pPr>
        <w:pStyle w:val="ListParagraph"/>
        <w:numPr>
          <w:ilvl w:val="0"/>
          <w:numId w:val="28"/>
        </w:numPr>
        <w:spacing w:line="280" w:lineRule="atLeast"/>
        <w:rPr>
          <w:noProof/>
          <w:lang w:val="en-US"/>
        </w:rPr>
      </w:pPr>
      <w:r w:rsidRPr="009C6B04">
        <w:rPr>
          <w:noProof/>
          <w:lang w:val="en-US"/>
        </w:rPr>
        <w:t xml:space="preserve">if the </w:t>
      </w:r>
      <w:bookmarkStart w:id="155" w:name="_Hlk529782510"/>
      <w:r w:rsidRPr="009C6B04">
        <w:rPr>
          <w:noProof/>
          <w:lang w:val="en-US"/>
        </w:rPr>
        <w:t xml:space="preserve">Contracting Authority </w:t>
      </w:r>
      <w:bookmarkEnd w:id="155"/>
      <w:r w:rsidRPr="009C6B04">
        <w:rPr>
          <w:noProof/>
          <w:lang w:val="en-US"/>
        </w:rPr>
        <w:t xml:space="preserve">is informed that the court issued a final decision by which it established violation of an obligation arising from the labour, environmental or social legislation by the Bidder/supplier or subcontractor, or </w:t>
      </w:r>
    </w:p>
    <w:p w14:paraId="4EDF678E" w14:textId="77777777" w:rsidR="00F477F4" w:rsidRPr="009C6B04" w:rsidRDefault="00F477F4" w:rsidP="007B36A9">
      <w:pPr>
        <w:pStyle w:val="ListParagraph"/>
        <w:numPr>
          <w:ilvl w:val="0"/>
          <w:numId w:val="28"/>
        </w:numPr>
        <w:spacing w:line="280" w:lineRule="atLeast"/>
        <w:rPr>
          <w:noProof/>
          <w:lang w:val="en-US"/>
        </w:rPr>
      </w:pPr>
      <w:r w:rsidRPr="009C6B04">
        <w:rPr>
          <w:noProof/>
          <w:lang w:val="en-US"/>
        </w:rPr>
        <w:t>if the Contracting Authority is informed that the competent state authority established at least two violations by the Bidder/supplier or subcontractor during the implementation of the contract in relation to:</w:t>
      </w:r>
    </w:p>
    <w:p w14:paraId="6B948082" w14:textId="77777777" w:rsidR="00F477F4" w:rsidRPr="009C6B04" w:rsidRDefault="00F477F4" w:rsidP="007B36A9">
      <w:pPr>
        <w:pStyle w:val="ListParagraph"/>
        <w:numPr>
          <w:ilvl w:val="1"/>
          <w:numId w:val="28"/>
        </w:numPr>
        <w:spacing w:line="280" w:lineRule="atLeast"/>
        <w:rPr>
          <w:noProof/>
          <w:lang w:val="en-US"/>
        </w:rPr>
      </w:pPr>
      <w:r w:rsidRPr="009C6B04">
        <w:rPr>
          <w:noProof/>
          <w:lang w:val="en-US"/>
        </w:rPr>
        <w:t xml:space="preserve">remuneration for work, </w:t>
      </w:r>
    </w:p>
    <w:p w14:paraId="3B12F7D5" w14:textId="77777777" w:rsidR="00F477F4" w:rsidRPr="009C6B04" w:rsidRDefault="00F477F4" w:rsidP="007B36A9">
      <w:pPr>
        <w:pStyle w:val="ListParagraph"/>
        <w:numPr>
          <w:ilvl w:val="1"/>
          <w:numId w:val="28"/>
        </w:numPr>
        <w:spacing w:line="280" w:lineRule="atLeast"/>
        <w:rPr>
          <w:noProof/>
          <w:lang w:val="en-US"/>
        </w:rPr>
      </w:pPr>
      <w:r w:rsidRPr="009C6B04">
        <w:rPr>
          <w:noProof/>
          <w:lang w:val="en-US"/>
        </w:rPr>
        <w:t xml:space="preserve">working hours, </w:t>
      </w:r>
    </w:p>
    <w:p w14:paraId="61BA82EA" w14:textId="77777777" w:rsidR="00F477F4" w:rsidRPr="009C6B04" w:rsidRDefault="00F477F4" w:rsidP="007B36A9">
      <w:pPr>
        <w:pStyle w:val="ListParagraph"/>
        <w:numPr>
          <w:ilvl w:val="1"/>
          <w:numId w:val="28"/>
        </w:numPr>
        <w:spacing w:line="280" w:lineRule="atLeast"/>
        <w:rPr>
          <w:noProof/>
          <w:lang w:val="en-US"/>
        </w:rPr>
      </w:pPr>
      <w:r w:rsidRPr="009C6B04">
        <w:rPr>
          <w:noProof/>
          <w:lang w:val="en-US"/>
        </w:rPr>
        <w:t xml:space="preserve">rest periods, </w:t>
      </w:r>
    </w:p>
    <w:p w14:paraId="4B3D315C" w14:textId="77777777" w:rsidR="00F477F4" w:rsidRPr="009C6B04" w:rsidRDefault="00F477F4" w:rsidP="007B36A9">
      <w:pPr>
        <w:pStyle w:val="ListParagraph"/>
        <w:numPr>
          <w:ilvl w:val="1"/>
          <w:numId w:val="28"/>
        </w:numPr>
        <w:spacing w:line="280" w:lineRule="atLeast"/>
        <w:rPr>
          <w:noProof/>
          <w:lang w:val="en-US"/>
        </w:rPr>
      </w:pPr>
      <w:r w:rsidRPr="009C6B04">
        <w:rPr>
          <w:noProof/>
          <w:lang w:val="en-US"/>
        </w:rPr>
        <w:t xml:space="preserve">performing work based on civil law contracts although employment relationship elements exist or in relation to illegal work, </w:t>
      </w:r>
    </w:p>
    <w:p w14:paraId="059B74E9" w14:textId="77777777" w:rsidR="00F477F4" w:rsidRPr="009C6B04" w:rsidRDefault="00F477F4" w:rsidP="00F477F4">
      <w:pPr>
        <w:spacing w:line="280" w:lineRule="atLeast"/>
        <w:ind w:left="708"/>
        <w:rPr>
          <w:noProof/>
          <w:lang w:val="en-US"/>
        </w:rPr>
      </w:pPr>
      <w:r w:rsidRPr="009C6B04">
        <w:rPr>
          <w:noProof/>
          <w:lang w:val="en-US"/>
        </w:rPr>
        <w:t>for which a fine for offence was imposed on them by a final decision or several final decisions,</w:t>
      </w:r>
    </w:p>
    <w:p w14:paraId="37E0C3FF" w14:textId="77777777" w:rsidR="00F477F4" w:rsidRPr="009C6B04" w:rsidRDefault="00F477F4" w:rsidP="00F477F4">
      <w:pPr>
        <w:spacing w:line="280" w:lineRule="atLeast"/>
        <w:rPr>
          <w:noProof/>
          <w:lang w:val="en-US"/>
        </w:rPr>
      </w:pPr>
      <w:r w:rsidRPr="009C6B04">
        <w:rPr>
          <w:noProof/>
          <w:lang w:val="en-US"/>
        </w:rPr>
        <w:t xml:space="preserve">and provided that at least six months remain from the moment the violation was notified and the date of expiry of the Contract, or if the Bidder/supplier uses a subcontractor also if, following the establishment of a violation by the subcontractor, the Bidder/supplier does not compensate for or replace this subcontractor in the way laid down in Article 94 of the ZJN-3 and the provisions hereof within 30 days of the notification of the violation. </w:t>
      </w:r>
    </w:p>
    <w:p w14:paraId="44CBCDB3" w14:textId="77777777" w:rsidR="00F477F4" w:rsidRPr="009C6B04" w:rsidRDefault="00F477F4" w:rsidP="00F477F4">
      <w:pPr>
        <w:spacing w:line="280" w:lineRule="atLeast"/>
        <w:rPr>
          <w:noProof/>
          <w:lang w:val="en-US"/>
        </w:rPr>
      </w:pPr>
    </w:p>
    <w:p w14:paraId="2EA4EF0F" w14:textId="128C7A54" w:rsidR="008C17B3" w:rsidRPr="00484F97" w:rsidRDefault="00F477F4" w:rsidP="00484F97">
      <w:pPr>
        <w:spacing w:line="280" w:lineRule="atLeast"/>
        <w:rPr>
          <w:noProof/>
          <w:lang w:val="en-US"/>
        </w:rPr>
      </w:pPr>
      <w:r w:rsidRPr="009C6B04">
        <w:rPr>
          <w:noProof/>
          <w:lang w:val="en-US"/>
        </w:rPr>
        <w:t xml:space="preserve">If the circumstances and conditions referred to in the preceding paragraph are met, the Contract shall be considered to be dissolved as of the day of the conclusion of a new contract for the public procurement </w:t>
      </w:r>
      <w:r w:rsidRPr="009C6B04">
        <w:rPr>
          <w:noProof/>
          <w:lang w:val="en-US"/>
        </w:rPr>
        <w:lastRenderedPageBreak/>
        <w:t>in question. The Contracting Authority shall inform the Bidder/supplier on the date of the conclusion of the new contract. If the Contracting Authority does not begin a new public procurement procedure within 30 days of the notification of violation, it shall be considered that the Contract is dissolved on the thirtieth day of the notification of violation.</w:t>
      </w:r>
      <w:bookmarkEnd w:id="154"/>
    </w:p>
    <w:p w14:paraId="479FA334" w14:textId="5630F146" w:rsidR="009D3874" w:rsidRPr="009C6B04" w:rsidRDefault="009D3874" w:rsidP="004C37CE">
      <w:pPr>
        <w:pStyle w:val="BodyText3"/>
        <w:spacing w:line="280" w:lineRule="atLeast"/>
        <w:jc w:val="center"/>
        <w:rPr>
          <w:b/>
          <w:sz w:val="20"/>
          <w:lang w:val="sl-SI"/>
        </w:rPr>
      </w:pPr>
      <w:r w:rsidRPr="009C6B04">
        <w:rPr>
          <w:b/>
          <w:sz w:val="20"/>
          <w:lang w:val="sl-SI"/>
        </w:rPr>
        <w:t>2</w:t>
      </w:r>
      <w:r w:rsidR="007C344A" w:rsidRPr="009C6B04">
        <w:rPr>
          <w:b/>
          <w:sz w:val="20"/>
          <w:lang w:val="sl-SI"/>
        </w:rPr>
        <w:t>0</w:t>
      </w:r>
      <w:r w:rsidRPr="009C6B04">
        <w:rPr>
          <w:b/>
          <w:sz w:val="20"/>
          <w:lang w:val="sl-SI"/>
        </w:rPr>
        <w:t>. člen</w:t>
      </w:r>
    </w:p>
    <w:p w14:paraId="5244CFD1" w14:textId="77777777" w:rsidR="009D3874" w:rsidRPr="009C6B04" w:rsidRDefault="009D3874" w:rsidP="004C37CE">
      <w:pPr>
        <w:pStyle w:val="BodyText3"/>
        <w:spacing w:line="280" w:lineRule="atLeast"/>
        <w:jc w:val="center"/>
        <w:rPr>
          <w:b/>
          <w:sz w:val="20"/>
          <w:lang w:val="sl-SI"/>
        </w:rPr>
      </w:pPr>
    </w:p>
    <w:p w14:paraId="0E04FEFB" w14:textId="5DE75D15" w:rsidR="009D3874" w:rsidRPr="009C6B04" w:rsidRDefault="009D3874" w:rsidP="004C37CE">
      <w:pPr>
        <w:spacing w:line="280" w:lineRule="atLeast"/>
        <w:rPr>
          <w:szCs w:val="20"/>
        </w:rPr>
      </w:pPr>
      <w:bookmarkStart w:id="156" w:name="_Hlk521588904"/>
      <w:r w:rsidRPr="009C6B04">
        <w:rPr>
          <w:szCs w:val="20"/>
        </w:rPr>
        <w:t>Pogodbeni stranki se obvezujeta, da bosta naredili vse, kar je potrebno za izvršitev pogodbe in da bosta ravnali kot dobra gospodarja. Vse morebitne spore v zvezi s to pogodbo bosta stranki najprej poizkušali rešiti po mirni poti. Če razrešitev po mirni poti ne bo mogoča, sta pogodbeni stranki sporazumni, da je za reševanje vseh morebitnih sporov iz te pogodbe pristojno sodišče v Ljubljani po slovenskem pravu.</w:t>
      </w:r>
      <w:bookmarkEnd w:id="156"/>
    </w:p>
    <w:p w14:paraId="3B4D0785" w14:textId="77777777" w:rsidR="000C5B02" w:rsidRPr="009C6B04" w:rsidRDefault="000C5B02" w:rsidP="00B11912">
      <w:pPr>
        <w:pStyle w:val="BodyText3"/>
        <w:spacing w:line="280" w:lineRule="atLeast"/>
        <w:rPr>
          <w:b/>
          <w:sz w:val="20"/>
          <w:lang w:val="sl-SI"/>
        </w:rPr>
      </w:pPr>
    </w:p>
    <w:p w14:paraId="0BE87B42" w14:textId="183EFFE5" w:rsidR="003225BB" w:rsidRPr="009C6B04" w:rsidRDefault="00122D02" w:rsidP="004C37CE">
      <w:pPr>
        <w:pStyle w:val="BodyText3"/>
        <w:spacing w:line="280" w:lineRule="atLeast"/>
        <w:jc w:val="center"/>
        <w:rPr>
          <w:b/>
          <w:sz w:val="20"/>
          <w:lang w:val="sl-SI"/>
        </w:rPr>
      </w:pPr>
      <w:proofErr w:type="spellStart"/>
      <w:r w:rsidRPr="009C6B04">
        <w:rPr>
          <w:b/>
          <w:sz w:val="20"/>
          <w:lang w:val="sl-SI"/>
        </w:rPr>
        <w:t>Article</w:t>
      </w:r>
      <w:proofErr w:type="spellEnd"/>
      <w:r w:rsidRPr="009C6B04">
        <w:rPr>
          <w:b/>
          <w:sz w:val="20"/>
          <w:lang w:val="sl-SI"/>
        </w:rPr>
        <w:t xml:space="preserve"> 2</w:t>
      </w:r>
      <w:r w:rsidR="007C344A" w:rsidRPr="009C6B04">
        <w:rPr>
          <w:b/>
          <w:sz w:val="20"/>
          <w:lang w:val="sl-SI"/>
        </w:rPr>
        <w:t>0</w:t>
      </w:r>
    </w:p>
    <w:p w14:paraId="36CB5D6D" w14:textId="77777777" w:rsidR="003225BB" w:rsidRPr="009C6B04" w:rsidRDefault="003225BB" w:rsidP="004C37CE">
      <w:pPr>
        <w:pStyle w:val="BodyText3"/>
        <w:spacing w:line="280" w:lineRule="atLeast"/>
        <w:jc w:val="center"/>
        <w:rPr>
          <w:b/>
          <w:sz w:val="20"/>
          <w:lang w:val="sl-SI"/>
        </w:rPr>
      </w:pPr>
    </w:p>
    <w:p w14:paraId="782ECFC6" w14:textId="1EB887F7" w:rsidR="000C5B02" w:rsidRPr="009C6B04" w:rsidRDefault="00122D02" w:rsidP="00C44199">
      <w:pPr>
        <w:spacing w:line="280" w:lineRule="atLeast"/>
        <w:rPr>
          <w:noProof/>
          <w:color w:val="000000"/>
          <w:lang w:val="en-GB"/>
        </w:rPr>
      </w:pPr>
      <w:r w:rsidRPr="009C6B04">
        <w:rPr>
          <w:noProof/>
          <w:color w:val="000000"/>
          <w:lang w:val="en-GB"/>
        </w:rPr>
        <w:t>The Parties undertake to exercise their best efforts to implement the Contract and act with due diligence. The Parties shall endeavour to resolve all eventual disputes arising out of this Contract by mutual agreement. Should such amicable settlement not be substantially reached, the Parties agree to refer, the dispute arising out of this Contract, to the competent Court of Ljubljana, according to the Slovenian law</w:t>
      </w:r>
      <w:r w:rsidR="00B11912" w:rsidRPr="009C6B04">
        <w:rPr>
          <w:noProof/>
          <w:color w:val="000000"/>
          <w:lang w:val="en-GB"/>
        </w:rPr>
        <w:t>.</w:t>
      </w:r>
    </w:p>
    <w:p w14:paraId="22CB0095" w14:textId="77777777" w:rsidR="008C17B3" w:rsidRPr="009C6B04" w:rsidRDefault="008C17B3" w:rsidP="004C37CE">
      <w:pPr>
        <w:spacing w:line="280" w:lineRule="atLeast"/>
        <w:jc w:val="center"/>
        <w:rPr>
          <w:b/>
          <w:noProof/>
          <w:szCs w:val="20"/>
        </w:rPr>
      </w:pPr>
    </w:p>
    <w:p w14:paraId="091B1F30" w14:textId="7F31565C" w:rsidR="009D3874" w:rsidRPr="009C6B04" w:rsidRDefault="009D3874" w:rsidP="004C37CE">
      <w:pPr>
        <w:spacing w:line="280" w:lineRule="atLeast"/>
        <w:jc w:val="center"/>
        <w:rPr>
          <w:b/>
          <w:noProof/>
          <w:szCs w:val="20"/>
        </w:rPr>
      </w:pPr>
      <w:r w:rsidRPr="009C6B04">
        <w:rPr>
          <w:b/>
          <w:noProof/>
          <w:szCs w:val="20"/>
        </w:rPr>
        <w:t>2</w:t>
      </w:r>
      <w:r w:rsidR="007C344A" w:rsidRPr="009C6B04">
        <w:rPr>
          <w:b/>
          <w:noProof/>
          <w:szCs w:val="20"/>
        </w:rPr>
        <w:t>1</w:t>
      </w:r>
      <w:r w:rsidRPr="009C6B04">
        <w:rPr>
          <w:b/>
          <w:noProof/>
          <w:szCs w:val="20"/>
        </w:rPr>
        <w:t>. člen</w:t>
      </w:r>
    </w:p>
    <w:p w14:paraId="708818ED" w14:textId="77777777" w:rsidR="009D3874" w:rsidRPr="009C6B04" w:rsidRDefault="009D3874" w:rsidP="004C37CE">
      <w:pPr>
        <w:spacing w:line="280" w:lineRule="atLeast"/>
        <w:rPr>
          <w:noProof/>
          <w:szCs w:val="20"/>
        </w:rPr>
      </w:pPr>
    </w:p>
    <w:p w14:paraId="3031278C" w14:textId="77777777" w:rsidR="009D3874" w:rsidRPr="009C6B04" w:rsidRDefault="009D3874" w:rsidP="004C37CE">
      <w:pPr>
        <w:spacing w:line="280" w:lineRule="atLeast"/>
      </w:pPr>
      <w:r w:rsidRPr="009C6B04">
        <w:t>Pogodba je sestavljena iz naslednjih delov, ki predstavljajo enovito celoto:</w:t>
      </w:r>
    </w:p>
    <w:p w14:paraId="68C6EB9E" w14:textId="77777777" w:rsidR="009D3874" w:rsidRPr="009C6B04" w:rsidRDefault="009D3874" w:rsidP="004C37CE">
      <w:pPr>
        <w:numPr>
          <w:ilvl w:val="0"/>
          <w:numId w:val="7"/>
        </w:numPr>
        <w:spacing w:line="280" w:lineRule="atLeast"/>
      </w:pPr>
      <w:r w:rsidRPr="009C6B04">
        <w:t>Osnovna pogodba s komercialnimi pogoji,</w:t>
      </w:r>
    </w:p>
    <w:p w14:paraId="3249EA5C" w14:textId="77777777" w:rsidR="009D3874" w:rsidRPr="009C6B04" w:rsidRDefault="009D3874" w:rsidP="004C37CE">
      <w:pPr>
        <w:numPr>
          <w:ilvl w:val="0"/>
          <w:numId w:val="7"/>
        </w:numPr>
        <w:spacing w:line="280" w:lineRule="atLeast"/>
      </w:pPr>
      <w:r w:rsidRPr="009C6B04">
        <w:t xml:space="preserve">Priloga 1 -  Ponudbena dokumentacija … štev. ………….. </w:t>
      </w:r>
    </w:p>
    <w:p w14:paraId="58B09CB8" w14:textId="77777777" w:rsidR="009D3874" w:rsidRPr="009C6B04" w:rsidRDefault="009D3874" w:rsidP="004C37CE">
      <w:pPr>
        <w:numPr>
          <w:ilvl w:val="0"/>
          <w:numId w:val="7"/>
        </w:numPr>
        <w:suppressAutoHyphens/>
        <w:spacing w:line="280" w:lineRule="atLeast"/>
        <w:rPr>
          <w:rFonts w:cs="Arial"/>
          <w:noProof/>
          <w:szCs w:val="20"/>
          <w:lang w:val="it-IT"/>
        </w:rPr>
      </w:pPr>
      <w:r w:rsidRPr="009C6B04">
        <w:rPr>
          <w:rFonts w:cs="Arial"/>
          <w:noProof/>
          <w:szCs w:val="20"/>
          <w:lang w:val="it-IT"/>
        </w:rPr>
        <w:t xml:space="preserve">Priloga 2 – Garancija za dobro izvedbo pogodbenih obveznosti </w:t>
      </w:r>
    </w:p>
    <w:p w14:paraId="283894EF" w14:textId="77777777" w:rsidR="000C5B02" w:rsidRPr="009C6B04" w:rsidRDefault="000C5B02" w:rsidP="00C44199">
      <w:pPr>
        <w:spacing w:line="280" w:lineRule="atLeast"/>
        <w:rPr>
          <w:b/>
          <w:noProof/>
          <w:szCs w:val="20"/>
        </w:rPr>
      </w:pPr>
    </w:p>
    <w:p w14:paraId="5A212E84" w14:textId="3778B5E7" w:rsidR="00FD6C5C" w:rsidRPr="009C6B04" w:rsidRDefault="00122D02" w:rsidP="004C37CE">
      <w:pPr>
        <w:spacing w:line="280" w:lineRule="atLeast"/>
        <w:jc w:val="center"/>
        <w:rPr>
          <w:b/>
          <w:noProof/>
          <w:szCs w:val="20"/>
        </w:rPr>
      </w:pPr>
      <w:r w:rsidRPr="009C6B04">
        <w:rPr>
          <w:b/>
          <w:noProof/>
          <w:szCs w:val="20"/>
        </w:rPr>
        <w:t>Article 2</w:t>
      </w:r>
      <w:r w:rsidR="007C344A" w:rsidRPr="009C6B04">
        <w:rPr>
          <w:b/>
          <w:noProof/>
          <w:szCs w:val="20"/>
        </w:rPr>
        <w:t>1</w:t>
      </w:r>
    </w:p>
    <w:p w14:paraId="46026E58" w14:textId="77777777" w:rsidR="00FD6C5C" w:rsidRPr="009C6B04" w:rsidRDefault="00FD6C5C" w:rsidP="004C37CE">
      <w:pPr>
        <w:spacing w:line="280" w:lineRule="atLeast"/>
        <w:rPr>
          <w:noProof/>
          <w:szCs w:val="20"/>
        </w:rPr>
      </w:pPr>
    </w:p>
    <w:p w14:paraId="0A81A75F" w14:textId="77777777" w:rsidR="00122D02" w:rsidRPr="009C6B04" w:rsidRDefault="00122D02" w:rsidP="004C37CE">
      <w:pPr>
        <w:spacing w:line="280" w:lineRule="atLeast"/>
        <w:rPr>
          <w:rFonts w:cs="Arial"/>
          <w:noProof/>
          <w:color w:val="000000"/>
          <w:lang w:val="en-GB"/>
        </w:rPr>
      </w:pPr>
      <w:r w:rsidRPr="009C6B04">
        <w:rPr>
          <w:rFonts w:cs="Arial"/>
          <w:noProof/>
          <w:color w:val="000000"/>
          <w:lang w:val="en-GB"/>
        </w:rPr>
        <w:t>The Contract encompass the following parts, which represent the uniform whole:</w:t>
      </w:r>
    </w:p>
    <w:p w14:paraId="2AFEAF12" w14:textId="77777777" w:rsidR="00122D02" w:rsidRPr="009C6B04" w:rsidRDefault="00122D02" w:rsidP="004C37CE">
      <w:pPr>
        <w:numPr>
          <w:ilvl w:val="0"/>
          <w:numId w:val="7"/>
        </w:numPr>
        <w:spacing w:line="280" w:lineRule="atLeast"/>
        <w:rPr>
          <w:noProof/>
          <w:lang w:val="en-GB"/>
        </w:rPr>
      </w:pPr>
      <w:r w:rsidRPr="009C6B04">
        <w:rPr>
          <w:noProof/>
          <w:lang w:val="en-GB"/>
        </w:rPr>
        <w:t>Basic Contract including commercial terms, Slovenian and English version</w:t>
      </w:r>
    </w:p>
    <w:p w14:paraId="078F0AED" w14:textId="77777777" w:rsidR="00122D02" w:rsidRPr="009C6B04" w:rsidRDefault="00122D02" w:rsidP="004C37CE">
      <w:pPr>
        <w:numPr>
          <w:ilvl w:val="0"/>
          <w:numId w:val="7"/>
        </w:numPr>
        <w:spacing w:line="280" w:lineRule="atLeast"/>
        <w:rPr>
          <w:noProof/>
          <w:lang w:val="en-GB"/>
        </w:rPr>
      </w:pPr>
      <w:r w:rsidRPr="009C6B04">
        <w:rPr>
          <w:noProof/>
          <w:lang w:val="en-GB"/>
        </w:rPr>
        <w:t>Enclosure 1 – Bid documentation …..No.   …………</w:t>
      </w:r>
    </w:p>
    <w:p w14:paraId="15A2E138" w14:textId="77777777" w:rsidR="00122D02" w:rsidRPr="009C6B04" w:rsidRDefault="00122D02" w:rsidP="004C37CE">
      <w:pPr>
        <w:numPr>
          <w:ilvl w:val="0"/>
          <w:numId w:val="7"/>
        </w:numPr>
        <w:spacing w:line="280" w:lineRule="atLeast"/>
        <w:rPr>
          <w:noProof/>
          <w:lang w:val="en-GB"/>
        </w:rPr>
      </w:pPr>
      <w:r w:rsidRPr="009C6B04">
        <w:rPr>
          <w:noProof/>
          <w:lang w:val="en-GB"/>
        </w:rPr>
        <w:t xml:space="preserve">Enclosure 2 – Performance </w:t>
      </w:r>
      <w:r w:rsidRPr="009C6B04">
        <w:rPr>
          <w:rFonts w:cs="Arial"/>
          <w:noProof/>
          <w:lang w:val="en-GB"/>
        </w:rPr>
        <w:t>Guarantee</w:t>
      </w:r>
    </w:p>
    <w:p w14:paraId="627A19A4" w14:textId="77777777" w:rsidR="005D70A6" w:rsidRPr="009C6B04" w:rsidRDefault="005D70A6" w:rsidP="004C37CE">
      <w:pPr>
        <w:spacing w:line="280" w:lineRule="atLeast"/>
        <w:ind w:left="360"/>
        <w:rPr>
          <w:rFonts w:cs="Arial"/>
        </w:rPr>
      </w:pPr>
    </w:p>
    <w:p w14:paraId="5AE63EAB" w14:textId="645AE6E8" w:rsidR="005D70A6" w:rsidRPr="00261506" w:rsidRDefault="00E577EE" w:rsidP="00261506">
      <w:pPr>
        <w:pStyle w:val="BodyText3"/>
        <w:spacing w:line="280" w:lineRule="atLeast"/>
        <w:rPr>
          <w:i/>
          <w:iCs/>
          <w:noProof/>
          <w:sz w:val="20"/>
          <w:lang w:val="en-GB"/>
        </w:rPr>
      </w:pPr>
      <w:r w:rsidRPr="009C6B04">
        <w:rPr>
          <w:noProof/>
          <w:sz w:val="20"/>
          <w:lang w:val="sl-SI"/>
        </w:rPr>
        <w:t xml:space="preserve">Vsak člen v pogodbi je napisan najprej v slovenščini in nato še v angleščini. </w:t>
      </w:r>
      <w:r w:rsidRPr="009C6B04">
        <w:rPr>
          <w:noProof/>
          <w:sz w:val="20"/>
          <w:lang w:val="en-GB"/>
        </w:rPr>
        <w:t>V primeru dvoma ali nesporazuma velja slovenska verzija.</w:t>
      </w:r>
      <w:r w:rsidRPr="009C6B04">
        <w:rPr>
          <w:i/>
          <w:iCs/>
          <w:noProof/>
          <w:sz w:val="20"/>
          <w:lang w:val="en-GB"/>
        </w:rPr>
        <w:t xml:space="preserve">Each article in the Contract is written first in Slovenian and then in English language. In case of any doubt or misunderstanding, the Slovenian version </w:t>
      </w:r>
      <w:r w:rsidRPr="009C6B04">
        <w:rPr>
          <w:rFonts w:cs="Arial"/>
          <w:i/>
          <w:iCs/>
          <w:noProof/>
          <w:color w:val="000000"/>
          <w:sz w:val="20"/>
          <w:lang w:val="en-GB"/>
        </w:rPr>
        <w:t>should therefore be considered final.</w:t>
      </w:r>
      <w:r w:rsidR="00261506">
        <w:rPr>
          <w:i/>
          <w:iCs/>
          <w:noProof/>
          <w:sz w:val="20"/>
          <w:lang w:val="en-GB"/>
        </w:rPr>
        <w:t xml:space="preserve"> </w:t>
      </w:r>
      <w:r w:rsidR="009D3874" w:rsidRPr="009C6B04">
        <w:rPr>
          <w:sz w:val="20"/>
          <w:lang w:val="sl-SI"/>
        </w:rPr>
        <w:t>Pogodba je sestavljena v petih izvodih, od katerih prejme naročnik tri izvode, ponudnik pa dva izvoda.</w:t>
      </w:r>
      <w:r w:rsidR="00261506">
        <w:rPr>
          <w:sz w:val="20"/>
          <w:lang w:val="sl-SI"/>
        </w:rPr>
        <w:t xml:space="preserve"> </w:t>
      </w:r>
      <w:r w:rsidR="00122D02" w:rsidRPr="00261506">
        <w:rPr>
          <w:rFonts w:cs="Arial"/>
          <w:i/>
          <w:iCs/>
          <w:noProof/>
          <w:color w:val="000000"/>
          <w:sz w:val="20"/>
          <w:szCs w:val="18"/>
          <w:lang w:val="en-GB"/>
        </w:rPr>
        <w:t>The Contract is drawn up in five copies, the Contracting Authority receiving three copies, and the Bidder two copies</w:t>
      </w:r>
      <w:r w:rsidR="00122D02" w:rsidRPr="00261506">
        <w:rPr>
          <w:rFonts w:cs="Arial"/>
          <w:noProof/>
          <w:color w:val="000000"/>
          <w:sz w:val="20"/>
          <w:szCs w:val="18"/>
          <w:lang w:val="en-GB"/>
        </w:rPr>
        <w:t>.</w:t>
      </w:r>
    </w:p>
    <w:p w14:paraId="4E5E9784" w14:textId="77777777" w:rsidR="005D70A6" w:rsidRPr="009C6B04" w:rsidRDefault="005D70A6" w:rsidP="004C37CE">
      <w:pPr>
        <w:pStyle w:val="BodyText3"/>
        <w:spacing w:line="280" w:lineRule="atLeast"/>
        <w:rPr>
          <w:sz w:val="20"/>
          <w:lang w:val="sl-SI"/>
        </w:rPr>
      </w:pPr>
    </w:p>
    <w:p w14:paraId="7BCC36CF" w14:textId="7FF98CE4" w:rsidR="009D3874" w:rsidRPr="009C6B04" w:rsidRDefault="009D3874" w:rsidP="004C37CE">
      <w:pPr>
        <w:spacing w:line="280" w:lineRule="atLeast"/>
        <w:rPr>
          <w:rFonts w:cs="Arial"/>
          <w:b/>
          <w:sz w:val="18"/>
        </w:rPr>
      </w:pPr>
      <w:r w:rsidRPr="009C6B04">
        <w:rPr>
          <w:rFonts w:cs="Arial"/>
          <w:sz w:val="18"/>
        </w:rPr>
        <w:t>PODPIS IN ŽIG POOBLAŠČENIH PREDSTAVNIKOV NAROČNIKA IN PONUDNIKA – POGODBA ŠT. JN-B</w:t>
      </w:r>
      <w:r w:rsidR="004F1FBE">
        <w:rPr>
          <w:rFonts w:cs="Arial"/>
          <w:sz w:val="18"/>
        </w:rPr>
        <w:t>1093</w:t>
      </w:r>
      <w:r w:rsidRPr="009C6B04">
        <w:rPr>
          <w:rFonts w:cs="Arial"/>
          <w:sz w:val="18"/>
        </w:rPr>
        <w:t xml:space="preserve">– </w:t>
      </w:r>
      <w:r w:rsidR="00266ADC" w:rsidRPr="009C6B04">
        <w:rPr>
          <w:rFonts w:cs="Arial"/>
          <w:bCs/>
          <w:sz w:val="18"/>
        </w:rPr>
        <w:t xml:space="preserve">Nakup </w:t>
      </w:r>
      <w:r w:rsidR="00556E6E">
        <w:rPr>
          <w:rFonts w:cs="Arial"/>
          <w:bCs/>
          <w:sz w:val="18"/>
        </w:rPr>
        <w:t>DVB-T/T2</w:t>
      </w:r>
      <w:r w:rsidR="00261506">
        <w:rPr>
          <w:rFonts w:cs="Arial"/>
          <w:bCs/>
          <w:sz w:val="18"/>
        </w:rPr>
        <w:t xml:space="preserve"> </w:t>
      </w:r>
      <w:proofErr w:type="spellStart"/>
      <w:r w:rsidR="00261506">
        <w:rPr>
          <w:rFonts w:cs="Arial"/>
          <w:bCs/>
          <w:sz w:val="18"/>
        </w:rPr>
        <w:t>and</w:t>
      </w:r>
      <w:proofErr w:type="spellEnd"/>
      <w:r w:rsidR="00261506">
        <w:rPr>
          <w:rFonts w:cs="Arial"/>
          <w:bCs/>
          <w:sz w:val="18"/>
        </w:rPr>
        <w:t xml:space="preserve"> DAB+</w:t>
      </w:r>
      <w:r w:rsidR="007B36A9" w:rsidRPr="009C6B04">
        <w:rPr>
          <w:rFonts w:cs="Arial"/>
          <w:bCs/>
          <w:sz w:val="18"/>
        </w:rPr>
        <w:t xml:space="preserve"> oddajnikov</w:t>
      </w:r>
      <w:r w:rsidRPr="009C6B04">
        <w:rPr>
          <w:rFonts w:cs="Arial"/>
          <w:bCs/>
          <w:color w:val="000000"/>
        </w:rPr>
        <w:t>.</w:t>
      </w:r>
    </w:p>
    <w:p w14:paraId="298402D4" w14:textId="6D21AADB" w:rsidR="005D70A6" w:rsidRPr="009C6B04" w:rsidRDefault="00447216" w:rsidP="004C37CE">
      <w:pPr>
        <w:spacing w:line="280" w:lineRule="atLeast"/>
        <w:rPr>
          <w:rFonts w:cs="Arial"/>
        </w:rPr>
      </w:pPr>
      <w:r w:rsidRPr="009C6B04">
        <w:rPr>
          <w:noProof/>
          <w:sz w:val="18"/>
          <w:szCs w:val="18"/>
          <w:lang w:val="en-GB"/>
        </w:rPr>
        <w:t>THE SIGNATURE AND SEAL OF THE AUTHORIZED REPRESENTATIVES OF THE CONTRACTING AUTHORITY AND BIDDER – CONTRACT No. JN-B</w:t>
      </w:r>
      <w:r w:rsidR="004F1FBE">
        <w:rPr>
          <w:noProof/>
          <w:sz w:val="18"/>
          <w:szCs w:val="18"/>
          <w:lang w:val="en-GB"/>
        </w:rPr>
        <w:t>1093</w:t>
      </w:r>
    </w:p>
    <w:p w14:paraId="486D588E" w14:textId="77777777" w:rsidR="005D70A6" w:rsidRDefault="005D70A6" w:rsidP="005D70A6">
      <w:pPr>
        <w:spacing w:line="276" w:lineRule="auto"/>
        <w:rPr>
          <w:rFonts w:cs="Arial"/>
        </w:rPr>
      </w:pPr>
    </w:p>
    <w:p w14:paraId="297D0810" w14:textId="77777777" w:rsidR="00E772BD" w:rsidRPr="009C6B04" w:rsidRDefault="00E772BD" w:rsidP="005D70A6">
      <w:pPr>
        <w:spacing w:line="276" w:lineRule="auto"/>
        <w:rPr>
          <w:rFonts w:cs="Arial"/>
        </w:rPr>
      </w:pPr>
    </w:p>
    <w:p w14:paraId="36B69904" w14:textId="23FDF568" w:rsidR="005D70A6" w:rsidRPr="009C6B04" w:rsidRDefault="005D70A6" w:rsidP="008C17B3">
      <w:pPr>
        <w:pStyle w:val="BodyText3"/>
        <w:tabs>
          <w:tab w:val="center" w:pos="1980"/>
          <w:tab w:val="center" w:pos="7020"/>
        </w:tabs>
        <w:spacing w:line="276" w:lineRule="auto"/>
        <w:rPr>
          <w:sz w:val="20"/>
          <w:lang w:val="sl-SI"/>
        </w:rPr>
      </w:pPr>
      <w:r w:rsidRPr="009C6B04">
        <w:rPr>
          <w:sz w:val="20"/>
          <w:lang w:val="sl-SI"/>
        </w:rPr>
        <w:tab/>
        <w:t xml:space="preserve">Ljubljana, </w:t>
      </w:r>
      <w:r w:rsidR="00261506">
        <w:rPr>
          <w:sz w:val="20"/>
          <w:lang w:val="sl-SI"/>
        </w:rPr>
        <w:t xml:space="preserve">dne / </w:t>
      </w:r>
      <w:r w:rsidR="00447216" w:rsidRPr="009C6B04">
        <w:rPr>
          <w:sz w:val="20"/>
          <w:lang w:val="sl-SI"/>
        </w:rPr>
        <w:t xml:space="preserve">date </w:t>
      </w:r>
      <w:r w:rsidRPr="009C6B04">
        <w:rPr>
          <w:sz w:val="20"/>
          <w:lang w:val="sl-SI"/>
        </w:rPr>
        <w:t>..................</w:t>
      </w:r>
      <w:r w:rsidRPr="009C6B04">
        <w:rPr>
          <w:sz w:val="20"/>
          <w:lang w:val="sl-SI"/>
        </w:rPr>
        <w:tab/>
        <w:t>......................., dne</w:t>
      </w:r>
      <w:r w:rsidR="00261506">
        <w:rPr>
          <w:sz w:val="20"/>
          <w:lang w:val="sl-SI"/>
        </w:rPr>
        <w:t xml:space="preserve"> / date</w:t>
      </w:r>
      <w:r w:rsidRPr="009C6B04">
        <w:rPr>
          <w:sz w:val="20"/>
          <w:lang w:val="sl-SI"/>
        </w:rPr>
        <w:t>................</w:t>
      </w:r>
    </w:p>
    <w:p w14:paraId="16190021" w14:textId="77777777" w:rsidR="005D70A6" w:rsidRPr="009C6B04" w:rsidRDefault="005D70A6" w:rsidP="005D70A6">
      <w:pPr>
        <w:tabs>
          <w:tab w:val="center" w:pos="1980"/>
          <w:tab w:val="center" w:pos="7020"/>
        </w:tabs>
        <w:spacing w:line="276" w:lineRule="auto"/>
        <w:rPr>
          <w:rFonts w:cs="Arial"/>
        </w:rPr>
      </w:pPr>
    </w:p>
    <w:p w14:paraId="5826A503" w14:textId="18F951FF" w:rsidR="005D70A6" w:rsidRPr="009C6B04" w:rsidRDefault="005D70A6" w:rsidP="005D70A6">
      <w:pPr>
        <w:tabs>
          <w:tab w:val="center" w:pos="1980"/>
          <w:tab w:val="center" w:pos="7020"/>
        </w:tabs>
      </w:pPr>
      <w:r w:rsidRPr="009C6B04">
        <w:tab/>
      </w:r>
      <w:r w:rsidR="00261506">
        <w:t xml:space="preserve">NAROČNIK / </w:t>
      </w:r>
      <w:r w:rsidR="00447216" w:rsidRPr="009C6B04">
        <w:t>CONTRACTING AUTHORITY:</w:t>
      </w:r>
      <w:r w:rsidRPr="009C6B04">
        <w:tab/>
      </w:r>
      <w:r w:rsidR="00261506">
        <w:t xml:space="preserve">PONUDNIK / </w:t>
      </w:r>
      <w:r w:rsidR="00447216" w:rsidRPr="009C6B04">
        <w:t>BIDDER</w:t>
      </w:r>
      <w:r w:rsidRPr="009C6B04">
        <w:t>:</w:t>
      </w:r>
    </w:p>
    <w:p w14:paraId="4577D6F7" w14:textId="77777777" w:rsidR="005D70A6" w:rsidRPr="009C6B04" w:rsidRDefault="005D70A6" w:rsidP="005D70A6">
      <w:pPr>
        <w:tabs>
          <w:tab w:val="center" w:pos="1980"/>
          <w:tab w:val="center" w:pos="7020"/>
        </w:tabs>
        <w:rPr>
          <w:rFonts w:cs="Arial"/>
        </w:rPr>
      </w:pPr>
    </w:p>
    <w:p w14:paraId="34206D4D" w14:textId="77777777" w:rsidR="004F1FBE" w:rsidRPr="001F4B27" w:rsidRDefault="004F1FBE" w:rsidP="004F1FBE">
      <w:pPr>
        <w:rPr>
          <w:rFonts w:cs="Arial"/>
          <w:b/>
          <w:bCs/>
          <w:noProof/>
          <w:szCs w:val="22"/>
          <w:lang w:eastAsia="sl-SI"/>
        </w:rPr>
      </w:pPr>
      <w:r w:rsidRPr="001F4B27">
        <w:rPr>
          <w:rFonts w:cs="Arial"/>
          <w:b/>
          <w:bCs/>
          <w:noProof/>
          <w:szCs w:val="22"/>
          <w:lang w:eastAsia="sl-SI"/>
        </w:rPr>
        <w:t>Uprava javnega zavoda RTV Slovenija</w:t>
      </w:r>
    </w:p>
    <w:p w14:paraId="5B0DF398" w14:textId="77777777" w:rsidR="004F1FBE" w:rsidRPr="001F4B27" w:rsidRDefault="004F1FBE" w:rsidP="004F1FBE">
      <w:pPr>
        <w:rPr>
          <w:rFonts w:cs="Arial"/>
          <w:b/>
          <w:bCs/>
          <w:noProof/>
          <w:szCs w:val="22"/>
          <w:lang w:eastAsia="sl-SI"/>
        </w:rPr>
      </w:pPr>
      <w:r w:rsidRPr="001F4B27">
        <w:rPr>
          <w:b/>
          <w:bCs/>
          <w:lang w:val="it-IT"/>
        </w:rPr>
        <w:t>RTV Slovenia management board</w:t>
      </w:r>
    </w:p>
    <w:p w14:paraId="4146F924" w14:textId="77777777" w:rsidR="004F1FBE" w:rsidRPr="001F4B27" w:rsidRDefault="004F1FBE" w:rsidP="004F1FBE">
      <w:pPr>
        <w:tabs>
          <w:tab w:val="center" w:pos="1980"/>
          <w:tab w:val="center" w:pos="7020"/>
        </w:tabs>
        <w:rPr>
          <w:rFonts w:cs="Arial"/>
          <w:bCs/>
          <w:color w:val="FF0000"/>
        </w:rPr>
      </w:pPr>
    </w:p>
    <w:p w14:paraId="00C4CCBD" w14:textId="77777777" w:rsidR="004F1FBE" w:rsidRPr="002C4D9F" w:rsidRDefault="004F1FBE" w:rsidP="004F1FBE">
      <w:pPr>
        <w:tabs>
          <w:tab w:val="center" w:pos="2268"/>
          <w:tab w:val="center" w:pos="7088"/>
          <w:tab w:val="center" w:pos="7513"/>
        </w:tabs>
        <w:spacing w:line="240" w:lineRule="atLeast"/>
        <w:rPr>
          <w:rFonts w:cs="Arial"/>
          <w:color w:val="000000"/>
        </w:rPr>
      </w:pPr>
      <w:r w:rsidRPr="002C4D9F">
        <w:rPr>
          <w:rFonts w:cs="Arial"/>
          <w:color w:val="000000"/>
        </w:rPr>
        <w:lastRenderedPageBreak/>
        <w:tab/>
        <w:t>Natalija Gorščak,</w:t>
      </w:r>
    </w:p>
    <w:p w14:paraId="18EF22BD" w14:textId="77777777" w:rsidR="004F1FBE" w:rsidRPr="002C4D9F" w:rsidRDefault="004F1FBE" w:rsidP="004F1FBE">
      <w:pPr>
        <w:tabs>
          <w:tab w:val="center" w:pos="2268"/>
          <w:tab w:val="center" w:pos="7088"/>
          <w:tab w:val="center" w:pos="7513"/>
        </w:tabs>
        <w:spacing w:line="240" w:lineRule="atLeast"/>
        <w:rPr>
          <w:rFonts w:cs="Arial"/>
          <w:color w:val="000000"/>
        </w:rPr>
      </w:pPr>
      <w:r w:rsidRPr="002C4D9F">
        <w:rPr>
          <w:rFonts w:cs="Arial"/>
          <w:color w:val="000000"/>
        </w:rPr>
        <w:tab/>
        <w:t>predsednica Uprave RTV Slo /</w:t>
      </w:r>
      <w:r w:rsidRPr="002C4D9F">
        <w:rPr>
          <w:rFonts w:cs="Arial"/>
          <w:color w:val="000000"/>
        </w:rPr>
        <w:tab/>
        <w:t>………………..……………………..</w:t>
      </w:r>
    </w:p>
    <w:p w14:paraId="2914695B" w14:textId="77777777" w:rsidR="004F1FBE" w:rsidRPr="002C4D9F" w:rsidRDefault="004F1FBE" w:rsidP="004F1FBE">
      <w:pPr>
        <w:tabs>
          <w:tab w:val="center" w:pos="2268"/>
          <w:tab w:val="center" w:pos="7088"/>
          <w:tab w:val="center" w:pos="7513"/>
        </w:tabs>
        <w:spacing w:line="240" w:lineRule="atLeast"/>
        <w:rPr>
          <w:rFonts w:cs="Arial"/>
          <w:color w:val="000000"/>
        </w:rPr>
      </w:pPr>
      <w:r w:rsidRPr="002C4D9F">
        <w:rPr>
          <w:rFonts w:cs="Arial"/>
          <w:color w:val="000000"/>
        </w:rPr>
        <w:tab/>
      </w:r>
      <w:proofErr w:type="spellStart"/>
      <w:r w:rsidRPr="002C4D9F">
        <w:rPr>
          <w:rFonts w:cs="Arial"/>
          <w:color w:val="000000"/>
        </w:rPr>
        <w:t>president</w:t>
      </w:r>
      <w:proofErr w:type="spellEnd"/>
      <w:r w:rsidRPr="002C4D9F">
        <w:rPr>
          <w:rFonts w:cs="Arial"/>
          <w:color w:val="000000"/>
        </w:rPr>
        <w:t xml:space="preserve"> </w:t>
      </w:r>
      <w:proofErr w:type="spellStart"/>
      <w:r w:rsidRPr="002C4D9F">
        <w:rPr>
          <w:rFonts w:cs="Arial"/>
          <w:color w:val="000000"/>
        </w:rPr>
        <w:t>of</w:t>
      </w:r>
      <w:proofErr w:type="spellEnd"/>
      <w:r w:rsidRPr="002C4D9F">
        <w:rPr>
          <w:rFonts w:cs="Arial"/>
          <w:color w:val="000000"/>
        </w:rPr>
        <w:t xml:space="preserve"> </w:t>
      </w:r>
      <w:proofErr w:type="spellStart"/>
      <w:r w:rsidRPr="002C4D9F">
        <w:rPr>
          <w:rFonts w:cs="Arial"/>
          <w:color w:val="000000"/>
        </w:rPr>
        <w:t>the</w:t>
      </w:r>
      <w:proofErr w:type="spellEnd"/>
      <w:r w:rsidRPr="002C4D9F">
        <w:rPr>
          <w:rFonts w:cs="Arial"/>
          <w:color w:val="000000"/>
        </w:rPr>
        <w:t xml:space="preserve"> Management </w:t>
      </w:r>
      <w:proofErr w:type="spellStart"/>
      <w:r w:rsidRPr="002C4D9F">
        <w:rPr>
          <w:rFonts w:cs="Arial"/>
          <w:color w:val="000000"/>
        </w:rPr>
        <w:t>Board</w:t>
      </w:r>
      <w:proofErr w:type="spellEnd"/>
    </w:p>
    <w:p w14:paraId="0F1A8BFC" w14:textId="77777777" w:rsidR="004F1FBE" w:rsidRPr="002C4D9F" w:rsidRDefault="004F1FBE" w:rsidP="004F1FBE">
      <w:pPr>
        <w:tabs>
          <w:tab w:val="center" w:pos="2268"/>
          <w:tab w:val="center" w:pos="7088"/>
          <w:tab w:val="center" w:pos="7513"/>
        </w:tabs>
        <w:spacing w:before="160" w:line="240" w:lineRule="atLeast"/>
        <w:rPr>
          <w:rFonts w:cs="Arial"/>
          <w:color w:val="000000"/>
          <w:szCs w:val="20"/>
        </w:rPr>
      </w:pPr>
      <w:r w:rsidRPr="002C4D9F">
        <w:rPr>
          <w:rFonts w:cs="Arial"/>
          <w:color w:val="000000"/>
          <w:szCs w:val="20"/>
        </w:rPr>
        <w:tab/>
        <w:t>____________________________</w:t>
      </w:r>
      <w:r w:rsidRPr="002C4D9F">
        <w:rPr>
          <w:rFonts w:cs="Arial"/>
          <w:color w:val="000000"/>
          <w:szCs w:val="20"/>
        </w:rPr>
        <w:tab/>
        <w:t>______________________________</w:t>
      </w:r>
    </w:p>
    <w:p w14:paraId="0878FC0F" w14:textId="77777777" w:rsidR="004F1FBE" w:rsidRPr="002C4D9F" w:rsidRDefault="004F1FBE" w:rsidP="004F1FBE">
      <w:pPr>
        <w:tabs>
          <w:tab w:val="center" w:pos="2268"/>
          <w:tab w:val="center" w:pos="7088"/>
          <w:tab w:val="center" w:pos="7513"/>
        </w:tabs>
        <w:spacing w:line="240" w:lineRule="atLeast"/>
        <w:rPr>
          <w:rFonts w:cs="Arial"/>
          <w:color w:val="000000"/>
        </w:rPr>
      </w:pPr>
    </w:p>
    <w:p w14:paraId="246A7B71" w14:textId="77777777" w:rsidR="004F1FBE" w:rsidRPr="002C4D9F" w:rsidRDefault="004F1FBE" w:rsidP="004F1FBE">
      <w:pPr>
        <w:tabs>
          <w:tab w:val="center" w:pos="2268"/>
          <w:tab w:val="center" w:pos="7088"/>
          <w:tab w:val="center" w:pos="7513"/>
        </w:tabs>
        <w:spacing w:line="240" w:lineRule="atLeast"/>
        <w:rPr>
          <w:rFonts w:cs="Arial"/>
          <w:color w:val="000000"/>
        </w:rPr>
      </w:pPr>
    </w:p>
    <w:p w14:paraId="240E71C9" w14:textId="77777777" w:rsidR="004F1FBE" w:rsidRPr="002C4D9F" w:rsidRDefault="004F1FBE" w:rsidP="004F1FBE">
      <w:pPr>
        <w:tabs>
          <w:tab w:val="center" w:pos="2268"/>
          <w:tab w:val="center" w:pos="7088"/>
          <w:tab w:val="center" w:pos="7513"/>
        </w:tabs>
        <w:spacing w:line="240" w:lineRule="atLeast"/>
        <w:rPr>
          <w:rFonts w:cs="Arial"/>
          <w:color w:val="000000"/>
        </w:rPr>
      </w:pPr>
      <w:r w:rsidRPr="002C4D9F">
        <w:rPr>
          <w:rFonts w:cs="Arial"/>
          <w:color w:val="000000"/>
        </w:rPr>
        <w:tab/>
        <w:t>Nevenka Črnko,</w:t>
      </w:r>
    </w:p>
    <w:p w14:paraId="592FF20A" w14:textId="77777777" w:rsidR="004F1FBE" w:rsidRPr="002C4D9F" w:rsidRDefault="004F1FBE" w:rsidP="004F1FBE">
      <w:pPr>
        <w:tabs>
          <w:tab w:val="center" w:pos="2268"/>
          <w:tab w:val="center" w:pos="7088"/>
          <w:tab w:val="center" w:pos="7513"/>
        </w:tabs>
        <w:spacing w:line="240" w:lineRule="atLeast"/>
        <w:rPr>
          <w:rFonts w:cs="Arial"/>
          <w:color w:val="000000"/>
        </w:rPr>
      </w:pPr>
      <w:r w:rsidRPr="002C4D9F">
        <w:rPr>
          <w:rFonts w:cs="Arial"/>
          <w:color w:val="000000"/>
        </w:rPr>
        <w:tab/>
        <w:t>članica Uprave RTV Slo</w:t>
      </w:r>
    </w:p>
    <w:p w14:paraId="1F654CCD" w14:textId="77777777" w:rsidR="004F1FBE" w:rsidRPr="002C4D9F" w:rsidRDefault="004F1FBE" w:rsidP="004F1FBE">
      <w:pPr>
        <w:tabs>
          <w:tab w:val="center" w:pos="2268"/>
          <w:tab w:val="center" w:pos="7088"/>
          <w:tab w:val="center" w:pos="7513"/>
        </w:tabs>
        <w:spacing w:line="240" w:lineRule="atLeast"/>
        <w:rPr>
          <w:rFonts w:cs="Arial"/>
          <w:color w:val="000000"/>
        </w:rPr>
      </w:pPr>
      <w:r w:rsidRPr="002C4D9F">
        <w:rPr>
          <w:rFonts w:cs="Arial"/>
          <w:color w:val="000000"/>
        </w:rPr>
        <w:tab/>
      </w:r>
      <w:proofErr w:type="spellStart"/>
      <w:r w:rsidRPr="002C4D9F">
        <w:rPr>
          <w:color w:val="000000"/>
        </w:rPr>
        <w:t>member</w:t>
      </w:r>
      <w:proofErr w:type="spellEnd"/>
      <w:r w:rsidRPr="002C4D9F">
        <w:rPr>
          <w:color w:val="000000"/>
        </w:rPr>
        <w:t xml:space="preserve"> </w:t>
      </w:r>
      <w:proofErr w:type="spellStart"/>
      <w:r w:rsidRPr="002C4D9F">
        <w:rPr>
          <w:color w:val="000000"/>
        </w:rPr>
        <w:t>of</w:t>
      </w:r>
      <w:proofErr w:type="spellEnd"/>
      <w:r w:rsidRPr="002C4D9F">
        <w:rPr>
          <w:color w:val="000000"/>
        </w:rPr>
        <w:t xml:space="preserve"> </w:t>
      </w:r>
      <w:proofErr w:type="spellStart"/>
      <w:r w:rsidRPr="002C4D9F">
        <w:rPr>
          <w:color w:val="000000"/>
        </w:rPr>
        <w:t>the</w:t>
      </w:r>
      <w:proofErr w:type="spellEnd"/>
      <w:r w:rsidRPr="002C4D9F">
        <w:rPr>
          <w:color w:val="000000"/>
        </w:rPr>
        <w:t xml:space="preserve"> Management </w:t>
      </w:r>
      <w:proofErr w:type="spellStart"/>
      <w:r w:rsidRPr="002C4D9F">
        <w:rPr>
          <w:color w:val="000000"/>
        </w:rPr>
        <w:t>Board</w:t>
      </w:r>
      <w:proofErr w:type="spellEnd"/>
    </w:p>
    <w:p w14:paraId="0C402A7E" w14:textId="77777777" w:rsidR="004F1FBE" w:rsidRPr="002C4D9F" w:rsidRDefault="004F1FBE" w:rsidP="004F1FBE">
      <w:pPr>
        <w:tabs>
          <w:tab w:val="center" w:pos="2268"/>
          <w:tab w:val="center" w:pos="7088"/>
          <w:tab w:val="center" w:pos="7513"/>
        </w:tabs>
        <w:spacing w:line="240" w:lineRule="atLeast"/>
        <w:rPr>
          <w:rFonts w:cs="Arial"/>
          <w:color w:val="000000"/>
        </w:rPr>
      </w:pPr>
    </w:p>
    <w:p w14:paraId="14AAEB55" w14:textId="77777777" w:rsidR="004F1FBE" w:rsidRPr="002C4D9F" w:rsidRDefault="004F1FBE" w:rsidP="004F1FBE">
      <w:pPr>
        <w:tabs>
          <w:tab w:val="center" w:pos="2268"/>
          <w:tab w:val="center" w:pos="7088"/>
          <w:tab w:val="center" w:pos="7513"/>
        </w:tabs>
        <w:spacing w:line="240" w:lineRule="atLeast"/>
        <w:rPr>
          <w:rFonts w:cs="Arial"/>
          <w:color w:val="000000"/>
        </w:rPr>
      </w:pPr>
      <w:r w:rsidRPr="002C4D9F">
        <w:rPr>
          <w:rFonts w:cs="Arial"/>
          <w:color w:val="000000"/>
        </w:rPr>
        <w:tab/>
        <w:t>______________________________</w:t>
      </w:r>
    </w:p>
    <w:p w14:paraId="7C12E142" w14:textId="77777777" w:rsidR="004F1FBE" w:rsidRPr="002C4D9F" w:rsidRDefault="004F1FBE" w:rsidP="004F1FBE">
      <w:pPr>
        <w:tabs>
          <w:tab w:val="center" w:pos="2268"/>
          <w:tab w:val="center" w:pos="7088"/>
          <w:tab w:val="center" w:pos="7513"/>
        </w:tabs>
        <w:spacing w:line="240" w:lineRule="atLeast"/>
        <w:rPr>
          <w:rFonts w:cs="Arial"/>
          <w:color w:val="000000"/>
        </w:rPr>
      </w:pPr>
      <w:r w:rsidRPr="002C4D9F">
        <w:rPr>
          <w:rFonts w:cs="Arial"/>
          <w:color w:val="000000"/>
        </w:rPr>
        <w:tab/>
      </w:r>
      <w:r w:rsidRPr="002C4D9F">
        <w:rPr>
          <w:rFonts w:cs="Arial"/>
          <w:color w:val="000000"/>
        </w:rPr>
        <w:tab/>
        <w:t xml:space="preserve">Žig / </w:t>
      </w:r>
      <w:proofErr w:type="spellStart"/>
      <w:r w:rsidRPr="002C4D9F">
        <w:rPr>
          <w:rFonts w:cs="Arial"/>
          <w:color w:val="000000"/>
        </w:rPr>
        <w:t>Stamp</w:t>
      </w:r>
      <w:proofErr w:type="spellEnd"/>
      <w:r w:rsidRPr="002C4D9F">
        <w:rPr>
          <w:rFonts w:cs="Arial"/>
          <w:color w:val="000000"/>
        </w:rPr>
        <w:t>:</w:t>
      </w:r>
      <w:r w:rsidRPr="002C4D9F">
        <w:rPr>
          <w:rFonts w:cs="Arial"/>
          <w:color w:val="000000"/>
        </w:rPr>
        <w:tab/>
      </w:r>
    </w:p>
    <w:p w14:paraId="7B58A8D1" w14:textId="77777777" w:rsidR="004F1FBE" w:rsidRPr="002C4D9F" w:rsidRDefault="004F1FBE" w:rsidP="004F1FBE">
      <w:pPr>
        <w:tabs>
          <w:tab w:val="center" w:pos="2268"/>
          <w:tab w:val="center" w:pos="7088"/>
          <w:tab w:val="center" w:pos="7513"/>
        </w:tabs>
        <w:spacing w:line="240" w:lineRule="atLeast"/>
        <w:rPr>
          <w:rFonts w:cs="Arial"/>
          <w:color w:val="000000"/>
        </w:rPr>
      </w:pPr>
    </w:p>
    <w:p w14:paraId="13516645" w14:textId="77777777" w:rsidR="004F1FBE" w:rsidRPr="002C4D9F" w:rsidRDefault="004F1FBE" w:rsidP="004F1FBE">
      <w:pPr>
        <w:tabs>
          <w:tab w:val="center" w:pos="2268"/>
          <w:tab w:val="center" w:pos="7088"/>
          <w:tab w:val="center" w:pos="7513"/>
        </w:tabs>
        <w:spacing w:line="240" w:lineRule="atLeast"/>
        <w:rPr>
          <w:color w:val="000000"/>
        </w:rPr>
      </w:pPr>
      <w:r w:rsidRPr="002C4D9F">
        <w:rPr>
          <w:color w:val="000000"/>
        </w:rPr>
        <w:tab/>
        <w:t>Luka Rupnik,</w:t>
      </w:r>
    </w:p>
    <w:p w14:paraId="34CD20C9" w14:textId="77777777" w:rsidR="004F1FBE" w:rsidRPr="002C4D9F" w:rsidRDefault="004F1FBE" w:rsidP="004F1FBE">
      <w:pPr>
        <w:tabs>
          <w:tab w:val="center" w:pos="2268"/>
          <w:tab w:val="center" w:pos="7088"/>
          <w:tab w:val="center" w:pos="7513"/>
        </w:tabs>
        <w:spacing w:line="240" w:lineRule="atLeast"/>
        <w:rPr>
          <w:color w:val="000000"/>
          <w:szCs w:val="20"/>
        </w:rPr>
      </w:pPr>
      <w:r w:rsidRPr="002C4D9F">
        <w:rPr>
          <w:color w:val="000000"/>
          <w:szCs w:val="20"/>
        </w:rPr>
        <w:tab/>
        <w:t>član Uprave RTV Slo /</w:t>
      </w:r>
    </w:p>
    <w:p w14:paraId="3C6F8FF1" w14:textId="77777777" w:rsidR="004F1FBE" w:rsidRPr="002C4D9F" w:rsidRDefault="004F1FBE" w:rsidP="004F1FBE">
      <w:pPr>
        <w:tabs>
          <w:tab w:val="center" w:pos="2268"/>
          <w:tab w:val="center" w:pos="7088"/>
          <w:tab w:val="center" w:pos="7513"/>
        </w:tabs>
        <w:spacing w:line="240" w:lineRule="atLeast"/>
        <w:rPr>
          <w:color w:val="000000"/>
        </w:rPr>
      </w:pPr>
      <w:r w:rsidRPr="002C4D9F">
        <w:rPr>
          <w:color w:val="000000"/>
        </w:rPr>
        <w:tab/>
      </w:r>
      <w:proofErr w:type="spellStart"/>
      <w:r w:rsidRPr="002C4D9F">
        <w:rPr>
          <w:color w:val="000000"/>
        </w:rPr>
        <w:t>member</w:t>
      </w:r>
      <w:proofErr w:type="spellEnd"/>
      <w:r w:rsidRPr="002C4D9F">
        <w:rPr>
          <w:color w:val="000000"/>
        </w:rPr>
        <w:t xml:space="preserve"> </w:t>
      </w:r>
      <w:proofErr w:type="spellStart"/>
      <w:r w:rsidRPr="002C4D9F">
        <w:rPr>
          <w:color w:val="000000"/>
        </w:rPr>
        <w:t>of</w:t>
      </w:r>
      <w:proofErr w:type="spellEnd"/>
      <w:r w:rsidRPr="002C4D9F">
        <w:rPr>
          <w:color w:val="000000"/>
        </w:rPr>
        <w:t xml:space="preserve"> </w:t>
      </w:r>
      <w:proofErr w:type="spellStart"/>
      <w:r w:rsidRPr="002C4D9F">
        <w:rPr>
          <w:color w:val="000000"/>
        </w:rPr>
        <w:t>the</w:t>
      </w:r>
      <w:proofErr w:type="spellEnd"/>
      <w:r w:rsidRPr="002C4D9F">
        <w:rPr>
          <w:color w:val="000000"/>
        </w:rPr>
        <w:t xml:space="preserve"> Management </w:t>
      </w:r>
      <w:proofErr w:type="spellStart"/>
      <w:r w:rsidRPr="002C4D9F">
        <w:rPr>
          <w:color w:val="000000"/>
        </w:rPr>
        <w:t>Board</w:t>
      </w:r>
      <w:proofErr w:type="spellEnd"/>
    </w:p>
    <w:p w14:paraId="1EF1F0FC" w14:textId="77777777" w:rsidR="004F1FBE" w:rsidRPr="002C4D9F" w:rsidRDefault="004F1FBE" w:rsidP="004F1FBE">
      <w:pPr>
        <w:tabs>
          <w:tab w:val="center" w:pos="2268"/>
          <w:tab w:val="center" w:pos="7088"/>
          <w:tab w:val="center" w:pos="7513"/>
        </w:tabs>
        <w:spacing w:before="160" w:line="240" w:lineRule="atLeast"/>
        <w:rPr>
          <w:color w:val="000000"/>
          <w:szCs w:val="20"/>
        </w:rPr>
      </w:pPr>
      <w:r w:rsidRPr="002C4D9F">
        <w:rPr>
          <w:color w:val="000000"/>
          <w:szCs w:val="20"/>
        </w:rPr>
        <w:tab/>
        <w:t>______________________________</w:t>
      </w:r>
    </w:p>
    <w:p w14:paraId="42B6C49F" w14:textId="77777777" w:rsidR="004F1FBE" w:rsidRPr="002C4D9F" w:rsidRDefault="004F1FBE" w:rsidP="004F1FBE">
      <w:pPr>
        <w:tabs>
          <w:tab w:val="center" w:pos="2268"/>
          <w:tab w:val="center" w:pos="7088"/>
          <w:tab w:val="center" w:pos="7513"/>
        </w:tabs>
        <w:spacing w:line="240" w:lineRule="atLeast"/>
        <w:rPr>
          <w:color w:val="000000"/>
        </w:rPr>
      </w:pPr>
    </w:p>
    <w:p w14:paraId="78A1CFC4" w14:textId="77777777" w:rsidR="004F1FBE" w:rsidRPr="002C4D9F" w:rsidRDefault="004F1FBE" w:rsidP="004F1FBE">
      <w:pPr>
        <w:tabs>
          <w:tab w:val="center" w:pos="2268"/>
          <w:tab w:val="center" w:pos="7088"/>
          <w:tab w:val="center" w:pos="7513"/>
        </w:tabs>
        <w:spacing w:line="240" w:lineRule="atLeast"/>
        <w:rPr>
          <w:color w:val="000000"/>
        </w:rPr>
      </w:pPr>
    </w:p>
    <w:p w14:paraId="72AC8165" w14:textId="77777777" w:rsidR="004F1FBE" w:rsidRPr="000571CA" w:rsidRDefault="004F1FBE" w:rsidP="004F1FBE">
      <w:pPr>
        <w:tabs>
          <w:tab w:val="center" w:pos="2268"/>
          <w:tab w:val="center" w:pos="7088"/>
          <w:tab w:val="center" w:pos="7513"/>
        </w:tabs>
        <w:spacing w:line="240" w:lineRule="atLeast"/>
        <w:rPr>
          <w:color w:val="000000"/>
          <w:lang w:val="it-IT"/>
        </w:rPr>
      </w:pPr>
      <w:r w:rsidRPr="002C4D9F">
        <w:rPr>
          <w:color w:val="000000"/>
        </w:rPr>
        <w:tab/>
      </w:r>
      <w:r w:rsidRPr="000571CA">
        <w:rPr>
          <w:color w:val="000000"/>
          <w:lang w:val="it-IT"/>
        </w:rPr>
        <w:t xml:space="preserve">Franci </w:t>
      </w:r>
      <w:proofErr w:type="spellStart"/>
      <w:r w:rsidRPr="000571CA">
        <w:rPr>
          <w:color w:val="000000"/>
          <w:lang w:val="it-IT"/>
        </w:rPr>
        <w:t>Pavšer</w:t>
      </w:r>
      <w:proofErr w:type="spellEnd"/>
      <w:r w:rsidRPr="000571CA">
        <w:rPr>
          <w:color w:val="000000"/>
          <w:lang w:val="it-IT"/>
        </w:rPr>
        <w:t>,</w:t>
      </w:r>
    </w:p>
    <w:p w14:paraId="5EECEECF" w14:textId="77777777" w:rsidR="004F1FBE" w:rsidRPr="000571CA" w:rsidRDefault="004F1FBE" w:rsidP="004F1FBE">
      <w:pPr>
        <w:tabs>
          <w:tab w:val="center" w:pos="2268"/>
          <w:tab w:val="center" w:pos="7088"/>
          <w:tab w:val="center" w:pos="7513"/>
        </w:tabs>
        <w:spacing w:line="240" w:lineRule="atLeast"/>
        <w:rPr>
          <w:color w:val="000000"/>
          <w:lang w:val="it-IT"/>
        </w:rPr>
      </w:pPr>
      <w:r w:rsidRPr="000571CA">
        <w:rPr>
          <w:color w:val="000000"/>
          <w:lang w:val="it-IT"/>
        </w:rPr>
        <w:tab/>
      </w:r>
      <w:proofErr w:type="spellStart"/>
      <w:r w:rsidRPr="000571CA">
        <w:rPr>
          <w:color w:val="000000"/>
          <w:lang w:val="it-IT"/>
        </w:rPr>
        <w:t>član</w:t>
      </w:r>
      <w:proofErr w:type="spellEnd"/>
      <w:r w:rsidRPr="000571CA">
        <w:rPr>
          <w:color w:val="000000"/>
          <w:lang w:val="it-IT"/>
        </w:rPr>
        <w:t xml:space="preserve"> </w:t>
      </w:r>
      <w:proofErr w:type="spellStart"/>
      <w:r w:rsidRPr="000571CA">
        <w:rPr>
          <w:color w:val="000000"/>
          <w:lang w:val="it-IT"/>
        </w:rPr>
        <w:t>uprave</w:t>
      </w:r>
      <w:proofErr w:type="spellEnd"/>
      <w:r w:rsidRPr="000571CA">
        <w:rPr>
          <w:color w:val="000000"/>
          <w:lang w:val="it-IT"/>
        </w:rPr>
        <w:t xml:space="preserve"> RTV </w:t>
      </w:r>
      <w:proofErr w:type="spellStart"/>
      <w:r w:rsidRPr="000571CA">
        <w:rPr>
          <w:color w:val="000000"/>
          <w:lang w:val="it-IT"/>
        </w:rPr>
        <w:t>Slo</w:t>
      </w:r>
      <w:proofErr w:type="spellEnd"/>
      <w:r w:rsidRPr="000571CA">
        <w:rPr>
          <w:color w:val="000000"/>
          <w:lang w:val="it-IT"/>
        </w:rPr>
        <w:t xml:space="preserve"> /</w:t>
      </w:r>
    </w:p>
    <w:p w14:paraId="4292636D" w14:textId="77777777" w:rsidR="004F1FBE" w:rsidRPr="002C4D9F" w:rsidRDefault="004F1FBE" w:rsidP="004F1FBE">
      <w:pPr>
        <w:tabs>
          <w:tab w:val="center" w:pos="2268"/>
          <w:tab w:val="center" w:pos="7088"/>
          <w:tab w:val="center" w:pos="7513"/>
        </w:tabs>
        <w:spacing w:line="240" w:lineRule="atLeast"/>
        <w:rPr>
          <w:color w:val="000000"/>
        </w:rPr>
      </w:pPr>
      <w:r w:rsidRPr="000571CA">
        <w:rPr>
          <w:color w:val="000000"/>
          <w:lang w:val="it-IT"/>
        </w:rPr>
        <w:tab/>
      </w:r>
      <w:proofErr w:type="spellStart"/>
      <w:r w:rsidRPr="002C4D9F">
        <w:rPr>
          <w:color w:val="000000"/>
        </w:rPr>
        <w:t>member</w:t>
      </w:r>
      <w:proofErr w:type="spellEnd"/>
      <w:r w:rsidRPr="002C4D9F">
        <w:rPr>
          <w:color w:val="000000"/>
        </w:rPr>
        <w:t xml:space="preserve"> </w:t>
      </w:r>
      <w:proofErr w:type="spellStart"/>
      <w:r w:rsidRPr="002C4D9F">
        <w:rPr>
          <w:color w:val="000000"/>
        </w:rPr>
        <w:t>of</w:t>
      </w:r>
      <w:proofErr w:type="spellEnd"/>
      <w:r w:rsidRPr="002C4D9F">
        <w:rPr>
          <w:color w:val="000000"/>
        </w:rPr>
        <w:t xml:space="preserve"> </w:t>
      </w:r>
      <w:proofErr w:type="spellStart"/>
      <w:r w:rsidRPr="002C4D9F">
        <w:rPr>
          <w:color w:val="000000"/>
        </w:rPr>
        <w:t>the</w:t>
      </w:r>
      <w:proofErr w:type="spellEnd"/>
      <w:r w:rsidRPr="002C4D9F">
        <w:rPr>
          <w:color w:val="000000"/>
        </w:rPr>
        <w:t xml:space="preserve"> Management </w:t>
      </w:r>
      <w:proofErr w:type="spellStart"/>
      <w:r w:rsidRPr="002C4D9F">
        <w:rPr>
          <w:color w:val="000000"/>
        </w:rPr>
        <w:t>Board</w:t>
      </w:r>
      <w:proofErr w:type="spellEnd"/>
    </w:p>
    <w:p w14:paraId="04FD197A" w14:textId="4A19EF01" w:rsidR="004F1FBE" w:rsidRPr="002C4D9F" w:rsidRDefault="004F1FBE" w:rsidP="004F1FBE">
      <w:pPr>
        <w:tabs>
          <w:tab w:val="center" w:pos="2268"/>
          <w:tab w:val="center" w:pos="7088"/>
          <w:tab w:val="center" w:pos="7513"/>
        </w:tabs>
        <w:spacing w:line="240" w:lineRule="atLeast"/>
        <w:rPr>
          <w:color w:val="000000"/>
        </w:rPr>
      </w:pPr>
      <w:r w:rsidRPr="002C4D9F">
        <w:rPr>
          <w:color w:val="000000"/>
        </w:rPr>
        <w:tab/>
        <w:t xml:space="preserve">Delavski direktor / </w:t>
      </w:r>
      <w:r>
        <w:rPr>
          <w:color w:val="000000"/>
        </w:rPr>
        <w:t>Labor</w:t>
      </w:r>
      <w:r w:rsidRPr="002C4D9F">
        <w:rPr>
          <w:color w:val="000000"/>
        </w:rPr>
        <w:t xml:space="preserve"> </w:t>
      </w:r>
      <w:proofErr w:type="spellStart"/>
      <w:r w:rsidRPr="002C4D9F">
        <w:rPr>
          <w:color w:val="000000"/>
        </w:rPr>
        <w:t>Director</w:t>
      </w:r>
      <w:proofErr w:type="spellEnd"/>
    </w:p>
    <w:p w14:paraId="7CC71EBB" w14:textId="77777777" w:rsidR="004F1FBE" w:rsidRPr="002C4D9F" w:rsidRDefault="004F1FBE" w:rsidP="004F1FBE">
      <w:pPr>
        <w:tabs>
          <w:tab w:val="center" w:pos="2268"/>
          <w:tab w:val="center" w:pos="7088"/>
          <w:tab w:val="center" w:pos="7513"/>
        </w:tabs>
        <w:spacing w:before="160" w:line="240" w:lineRule="atLeast"/>
        <w:rPr>
          <w:color w:val="000000"/>
          <w:szCs w:val="20"/>
        </w:rPr>
      </w:pPr>
      <w:r w:rsidRPr="002C4D9F">
        <w:rPr>
          <w:color w:val="000000"/>
          <w:szCs w:val="20"/>
        </w:rPr>
        <w:tab/>
        <w:t>______________________________</w:t>
      </w:r>
    </w:p>
    <w:p w14:paraId="7DF2DBB9" w14:textId="77777777" w:rsidR="004F1FBE" w:rsidRPr="002C4D9F" w:rsidRDefault="004F1FBE" w:rsidP="004F1FBE">
      <w:pPr>
        <w:tabs>
          <w:tab w:val="center" w:pos="2268"/>
          <w:tab w:val="center" w:pos="7088"/>
          <w:tab w:val="center" w:pos="7513"/>
        </w:tabs>
        <w:spacing w:line="240" w:lineRule="atLeast"/>
        <w:rPr>
          <w:color w:val="000000"/>
        </w:rPr>
      </w:pPr>
    </w:p>
    <w:p w14:paraId="68E448B5" w14:textId="77777777" w:rsidR="004F1FBE" w:rsidRPr="002C4D9F" w:rsidRDefault="004F1FBE" w:rsidP="004F1FBE">
      <w:pPr>
        <w:tabs>
          <w:tab w:val="center" w:pos="2268"/>
          <w:tab w:val="center" w:pos="7088"/>
          <w:tab w:val="center" w:pos="7513"/>
        </w:tabs>
        <w:spacing w:line="240" w:lineRule="atLeast"/>
        <w:rPr>
          <w:color w:val="000000"/>
        </w:rPr>
      </w:pPr>
    </w:p>
    <w:p w14:paraId="18C63560" w14:textId="77777777" w:rsidR="004F1FBE" w:rsidRPr="002C4D9F" w:rsidRDefault="004F1FBE" w:rsidP="004F1FBE">
      <w:pPr>
        <w:tabs>
          <w:tab w:val="center" w:pos="2268"/>
          <w:tab w:val="center" w:pos="7088"/>
          <w:tab w:val="center" w:pos="7513"/>
        </w:tabs>
        <w:spacing w:line="240" w:lineRule="atLeast"/>
        <w:rPr>
          <w:color w:val="000000"/>
        </w:rPr>
      </w:pPr>
    </w:p>
    <w:p w14:paraId="06FA73C1" w14:textId="77777777" w:rsidR="004F1FBE" w:rsidRPr="002C4D9F" w:rsidRDefault="004F1FBE" w:rsidP="004F1FBE">
      <w:pPr>
        <w:tabs>
          <w:tab w:val="center" w:pos="2268"/>
          <w:tab w:val="center" w:pos="7088"/>
          <w:tab w:val="center" w:pos="7513"/>
        </w:tabs>
        <w:spacing w:line="240" w:lineRule="atLeast"/>
        <w:rPr>
          <w:b/>
        </w:rPr>
      </w:pPr>
      <w:r w:rsidRPr="002C4D9F">
        <w:rPr>
          <w:rFonts w:cs="Arial"/>
          <w:color w:val="000000"/>
        </w:rPr>
        <w:tab/>
        <w:t xml:space="preserve">Žig / </w:t>
      </w:r>
      <w:proofErr w:type="spellStart"/>
      <w:r w:rsidRPr="002C4D9F">
        <w:rPr>
          <w:rFonts w:cs="Arial"/>
          <w:color w:val="000000"/>
        </w:rPr>
        <w:t>Stamp</w:t>
      </w:r>
      <w:proofErr w:type="spellEnd"/>
      <w:r w:rsidRPr="002C4D9F">
        <w:rPr>
          <w:rFonts w:cs="Arial"/>
          <w:color w:val="000000"/>
        </w:rPr>
        <w:t>:</w:t>
      </w:r>
    </w:p>
    <w:p w14:paraId="5137585A" w14:textId="77777777" w:rsidR="004F1FBE" w:rsidRPr="002C4D9F" w:rsidRDefault="004F1FBE" w:rsidP="004F1FBE">
      <w:pPr>
        <w:keepLines/>
        <w:widowControl w:val="0"/>
        <w:tabs>
          <w:tab w:val="left" w:pos="2155"/>
        </w:tabs>
        <w:spacing w:line="240" w:lineRule="atLeast"/>
        <w:jc w:val="right"/>
        <w:rPr>
          <w:b/>
          <w:kern w:val="16"/>
          <w:szCs w:val="20"/>
        </w:rPr>
      </w:pPr>
    </w:p>
    <w:p w14:paraId="6BD317E8" w14:textId="77777777" w:rsidR="004F1FBE" w:rsidRPr="001F4B27" w:rsidRDefault="004F1FBE" w:rsidP="004F1FBE">
      <w:pPr>
        <w:tabs>
          <w:tab w:val="center" w:pos="6804"/>
        </w:tabs>
        <w:spacing w:line="300" w:lineRule="exact"/>
        <w:rPr>
          <w:rFonts w:cs="Arial"/>
          <w:sz w:val="22"/>
          <w:szCs w:val="22"/>
        </w:rPr>
      </w:pPr>
    </w:p>
    <w:p w14:paraId="1C4907BC" w14:textId="77777777" w:rsidR="004F1FBE" w:rsidRPr="001F4B27" w:rsidRDefault="004F1FBE" w:rsidP="004F1FBE">
      <w:pPr>
        <w:tabs>
          <w:tab w:val="center" w:pos="6804"/>
        </w:tabs>
        <w:spacing w:line="300" w:lineRule="exact"/>
        <w:rPr>
          <w:rFonts w:cs="Arial"/>
          <w:sz w:val="22"/>
          <w:szCs w:val="22"/>
        </w:rPr>
      </w:pPr>
    </w:p>
    <w:p w14:paraId="4EA9508A" w14:textId="77777777" w:rsidR="004F1FBE" w:rsidRDefault="004F1FBE" w:rsidP="00D41BA3">
      <w:pPr>
        <w:pStyle w:val="BESEDILO"/>
        <w:jc w:val="right"/>
        <w:rPr>
          <w:b/>
          <w:noProof/>
        </w:rPr>
      </w:pPr>
    </w:p>
    <w:p w14:paraId="63951B30" w14:textId="6A40E8BC" w:rsidR="004F1FBE" w:rsidRDefault="004F1FBE">
      <w:pPr>
        <w:jc w:val="left"/>
        <w:rPr>
          <w:b/>
          <w:noProof/>
          <w:kern w:val="16"/>
          <w:szCs w:val="20"/>
        </w:rPr>
      </w:pPr>
      <w:r>
        <w:rPr>
          <w:b/>
          <w:noProof/>
        </w:rPr>
        <w:br w:type="page"/>
      </w:r>
    </w:p>
    <w:p w14:paraId="260E9342" w14:textId="0B905531" w:rsidR="00D41BA3" w:rsidRPr="009C6B04" w:rsidRDefault="002A5641" w:rsidP="00D41BA3">
      <w:pPr>
        <w:pStyle w:val="BESEDILO"/>
        <w:jc w:val="right"/>
        <w:rPr>
          <w:b/>
          <w:noProof/>
        </w:rPr>
      </w:pPr>
      <w:r w:rsidRPr="009C6B04">
        <w:rPr>
          <w:b/>
          <w:noProof/>
        </w:rPr>
        <w:lastRenderedPageBreak/>
        <w:t>FORM</w:t>
      </w:r>
      <w:r w:rsidR="00D41BA3" w:rsidRPr="009C6B04">
        <w:rPr>
          <w:b/>
          <w:noProof/>
        </w:rPr>
        <w:t>-</w:t>
      </w:r>
      <w:r w:rsidR="002870ED" w:rsidRPr="009C6B04">
        <w:rPr>
          <w:b/>
          <w:noProof/>
        </w:rPr>
        <w:t>1</w:t>
      </w:r>
      <w:r w:rsidR="00E772BD">
        <w:rPr>
          <w:b/>
          <w:noProof/>
        </w:rPr>
        <w:t>4</w:t>
      </w:r>
    </w:p>
    <w:p w14:paraId="0A20DA7E" w14:textId="63A9B567" w:rsidR="00167F8E" w:rsidRPr="009C6B04" w:rsidRDefault="002A5641" w:rsidP="00167F8E">
      <w:pPr>
        <w:pStyle w:val="BESEDILO"/>
        <w:rPr>
          <w:i/>
          <w:noProof/>
        </w:rPr>
      </w:pPr>
      <w:r w:rsidRPr="009C6B04">
        <w:rPr>
          <w:noProof/>
        </w:rPr>
        <w:t>Bidder</w:t>
      </w:r>
      <w:r w:rsidR="00167F8E" w:rsidRPr="009C6B04">
        <w:rPr>
          <w:noProof/>
        </w:rPr>
        <w:t xml:space="preserve"> ..................................................</w:t>
      </w:r>
      <w:r w:rsidR="00167F8E" w:rsidRPr="009C6B04">
        <w:rPr>
          <w:i/>
          <w:noProof/>
        </w:rPr>
        <w:tab/>
      </w:r>
      <w:r w:rsidR="00167F8E" w:rsidRPr="009C6B04">
        <w:rPr>
          <w:i/>
          <w:noProof/>
        </w:rPr>
        <w:tab/>
      </w:r>
      <w:r w:rsidR="00167F8E" w:rsidRPr="009C6B04">
        <w:rPr>
          <w:i/>
          <w:noProof/>
        </w:rPr>
        <w:tab/>
      </w:r>
      <w:r w:rsidR="00167F8E" w:rsidRPr="009C6B04">
        <w:rPr>
          <w:i/>
          <w:noProof/>
        </w:rPr>
        <w:tab/>
      </w:r>
      <w:r w:rsidR="00167F8E" w:rsidRPr="009C6B04">
        <w:rPr>
          <w:i/>
          <w:noProof/>
        </w:rPr>
        <w:tab/>
      </w:r>
      <w:r w:rsidR="00167F8E" w:rsidRPr="009C6B04">
        <w:rPr>
          <w:i/>
          <w:noProof/>
        </w:rPr>
        <w:tab/>
      </w:r>
      <w:r w:rsidR="00167F8E" w:rsidRPr="009C6B04">
        <w:rPr>
          <w:i/>
          <w:noProof/>
        </w:rPr>
        <w:tab/>
      </w:r>
      <w:r w:rsidR="00167F8E" w:rsidRPr="009C6B04">
        <w:rPr>
          <w:i/>
          <w:noProof/>
        </w:rPr>
        <w:tab/>
      </w:r>
      <w:r w:rsidR="00167F8E" w:rsidRPr="009C6B04">
        <w:rPr>
          <w:i/>
          <w:noProof/>
        </w:rPr>
        <w:tab/>
      </w:r>
      <w:r w:rsidR="00167F8E" w:rsidRPr="009C6B04">
        <w:rPr>
          <w:i/>
          <w:noProof/>
        </w:rPr>
        <w:tab/>
      </w:r>
    </w:p>
    <w:p w14:paraId="296AD962" w14:textId="449E72EB" w:rsidR="00167F8E" w:rsidRPr="009C6B04" w:rsidRDefault="002A5641" w:rsidP="00167F8E">
      <w:pPr>
        <w:pStyle w:val="BESEDILO"/>
        <w:rPr>
          <w:noProof/>
        </w:rPr>
      </w:pPr>
      <w:r w:rsidRPr="009C6B04">
        <w:rPr>
          <w:noProof/>
        </w:rPr>
        <w:t>Address</w:t>
      </w:r>
      <w:r w:rsidR="00167F8E" w:rsidRPr="009C6B04">
        <w:rPr>
          <w:noProof/>
        </w:rPr>
        <w:t xml:space="preserve"> .......................................................</w:t>
      </w:r>
    </w:p>
    <w:p w14:paraId="032254A1" w14:textId="77777777" w:rsidR="00167F8E" w:rsidRPr="009C6B04" w:rsidRDefault="00167F8E" w:rsidP="00167F8E">
      <w:pPr>
        <w:pStyle w:val="BESEDILO"/>
        <w:rPr>
          <w:noProof/>
        </w:rPr>
      </w:pPr>
    </w:p>
    <w:p w14:paraId="571557AA" w14:textId="77777777" w:rsidR="00167F8E" w:rsidRPr="009C6B04" w:rsidRDefault="00167F8E" w:rsidP="00167F8E">
      <w:pPr>
        <w:pStyle w:val="BESEDILO"/>
        <w:rPr>
          <w:noProof/>
        </w:rPr>
      </w:pPr>
      <w:r w:rsidRPr="009C6B04">
        <w:rPr>
          <w:noProof/>
        </w:rPr>
        <w:t>....................................................................</w:t>
      </w:r>
    </w:p>
    <w:p w14:paraId="68D0F0EB" w14:textId="77777777" w:rsidR="00167F8E" w:rsidRPr="009C6B04" w:rsidRDefault="00167F8E" w:rsidP="00167F8E">
      <w:pPr>
        <w:pStyle w:val="BESEDILO"/>
        <w:rPr>
          <w:noProof/>
        </w:rPr>
      </w:pPr>
    </w:p>
    <w:p w14:paraId="32B76840" w14:textId="77777777" w:rsidR="00167F8E" w:rsidRPr="009C6B04" w:rsidRDefault="00167F8E" w:rsidP="00167F8E">
      <w:pPr>
        <w:pStyle w:val="BESEDILO"/>
        <w:rPr>
          <w:noProof/>
        </w:rPr>
      </w:pPr>
    </w:p>
    <w:p w14:paraId="412722E9" w14:textId="77777777" w:rsidR="00167F8E" w:rsidRPr="009C6B04" w:rsidRDefault="00167F8E" w:rsidP="00167F8E">
      <w:pPr>
        <w:pStyle w:val="BESEDILO"/>
        <w:rPr>
          <w:noProof/>
        </w:rPr>
      </w:pPr>
    </w:p>
    <w:p w14:paraId="15731F50" w14:textId="77777777" w:rsidR="00167F8E" w:rsidRPr="009C6B04" w:rsidRDefault="00167F8E" w:rsidP="00167F8E">
      <w:pPr>
        <w:pStyle w:val="BESEDILO"/>
        <w:rPr>
          <w:noProof/>
        </w:rPr>
      </w:pPr>
    </w:p>
    <w:p w14:paraId="7C84EB4B" w14:textId="34BB0F6A" w:rsidR="00167F8E" w:rsidRPr="009C6B04" w:rsidRDefault="002A5641" w:rsidP="00167F8E">
      <w:pPr>
        <w:pStyle w:val="Heading2"/>
        <w:numPr>
          <w:ilvl w:val="0"/>
          <w:numId w:val="0"/>
        </w:numPr>
        <w:jc w:val="center"/>
        <w:rPr>
          <w:b/>
          <w:noProof/>
        </w:rPr>
      </w:pPr>
      <w:bookmarkStart w:id="157" w:name="_Toc201217756"/>
      <w:r w:rsidRPr="009C6B04">
        <w:rPr>
          <w:b/>
          <w:noProof/>
        </w:rPr>
        <w:t>Statement on the forwarding of data in the disclosure of the bidder`s ownership</w:t>
      </w:r>
      <w:bookmarkEnd w:id="157"/>
    </w:p>
    <w:p w14:paraId="12439509" w14:textId="72F1F377" w:rsidR="00167F8E" w:rsidRPr="009C6B04" w:rsidRDefault="002A5641" w:rsidP="00B6123A">
      <w:pPr>
        <w:pStyle w:val="BESEDILO"/>
        <w:jc w:val="center"/>
        <w:rPr>
          <w:b/>
          <w:noProof/>
        </w:rPr>
      </w:pPr>
      <w:r w:rsidRPr="009C6B04">
        <w:rPr>
          <w:b/>
          <w:noProof/>
        </w:rPr>
        <w:t>FOR TENDER</w:t>
      </w:r>
      <w:r w:rsidR="00167F8E" w:rsidRPr="009C6B04">
        <w:rPr>
          <w:b/>
          <w:noProof/>
        </w:rPr>
        <w:t xml:space="preserve"> </w:t>
      </w:r>
      <w:r w:rsidR="00BF1C59" w:rsidRPr="009C6B04">
        <w:rPr>
          <w:b/>
          <w:noProof/>
        </w:rPr>
        <w:t>JN-B</w:t>
      </w:r>
      <w:r w:rsidR="0082389F">
        <w:rPr>
          <w:b/>
          <w:noProof/>
        </w:rPr>
        <w:t>1093</w:t>
      </w:r>
    </w:p>
    <w:p w14:paraId="45B92641" w14:textId="77777777" w:rsidR="00167F8E" w:rsidRPr="009C6B04" w:rsidRDefault="00167F8E" w:rsidP="00167F8E">
      <w:pPr>
        <w:pStyle w:val="BESEDILO"/>
        <w:rPr>
          <w:b/>
          <w:noProof/>
          <w:u w:val="single"/>
        </w:rPr>
      </w:pPr>
    </w:p>
    <w:p w14:paraId="6AFD56FD" w14:textId="77777777" w:rsidR="00167F8E" w:rsidRPr="009C6B04" w:rsidRDefault="00167F8E" w:rsidP="00167F8E">
      <w:pPr>
        <w:pStyle w:val="BESEDILO"/>
        <w:rPr>
          <w:b/>
          <w:noProof/>
          <w:u w:val="single"/>
        </w:rPr>
      </w:pPr>
    </w:p>
    <w:p w14:paraId="13FF1DC6" w14:textId="77777777" w:rsidR="00167F8E" w:rsidRPr="009C6B04" w:rsidRDefault="00167F8E" w:rsidP="00167F8E">
      <w:pPr>
        <w:pStyle w:val="BESEDILO"/>
        <w:rPr>
          <w:b/>
          <w:noProof/>
          <w:u w:val="single"/>
        </w:rPr>
      </w:pPr>
    </w:p>
    <w:p w14:paraId="3D260421" w14:textId="77777777" w:rsidR="00167F8E" w:rsidRPr="009C6B04" w:rsidRDefault="00167F8E" w:rsidP="00167F8E">
      <w:pPr>
        <w:pStyle w:val="BESEDILO"/>
        <w:rPr>
          <w:b/>
          <w:noProof/>
          <w:u w:val="single"/>
        </w:rPr>
      </w:pPr>
    </w:p>
    <w:p w14:paraId="76793F99" w14:textId="77777777" w:rsidR="00167F8E" w:rsidRPr="009C6B04" w:rsidRDefault="00167F8E" w:rsidP="00167F8E">
      <w:pPr>
        <w:pStyle w:val="BESEDILO"/>
        <w:rPr>
          <w:b/>
          <w:noProof/>
          <w:u w:val="single"/>
        </w:rPr>
      </w:pPr>
    </w:p>
    <w:p w14:paraId="2489DA14" w14:textId="77777777" w:rsidR="00167F8E" w:rsidRPr="009C6B04" w:rsidRDefault="00167F8E" w:rsidP="00167F8E">
      <w:pPr>
        <w:pStyle w:val="BESEDILO"/>
        <w:rPr>
          <w:b/>
          <w:noProof/>
          <w:u w:val="single"/>
        </w:rPr>
      </w:pPr>
    </w:p>
    <w:p w14:paraId="1102C42D" w14:textId="77777777" w:rsidR="002A5641" w:rsidRPr="009C6B04" w:rsidRDefault="002A5641" w:rsidP="002A5641">
      <w:pPr>
        <w:rPr>
          <w:rFonts w:cs="Arial"/>
          <w:noProof/>
          <w:color w:val="000000"/>
          <w:lang w:val="en-GB"/>
        </w:rPr>
      </w:pPr>
      <w:r w:rsidRPr="009C6B04">
        <w:rPr>
          <w:rFonts w:cs="Arial"/>
          <w:noProof/>
          <w:color w:val="000000"/>
          <w:lang w:val="en-GB"/>
        </w:rPr>
        <w:t xml:space="preserve">We hereby state under criminal and material liability to submit to the Contracting Authority, within eight days of being asked to do so, the </w:t>
      </w:r>
      <w:r w:rsidRPr="009C6B04">
        <w:rPr>
          <w:rFonts w:cs="Arial"/>
          <w:b/>
          <w:noProof/>
          <w:color w:val="000000"/>
          <w:lang w:val="en-GB"/>
        </w:rPr>
        <w:t xml:space="preserve">Statement on the participation of natural and legal persons in the Bidder's ownership </w:t>
      </w:r>
      <w:r w:rsidRPr="009C6B04">
        <w:rPr>
          <w:rFonts w:cs="Arial"/>
          <w:noProof/>
          <w:color w:val="000000"/>
          <w:lang w:val="en-GB"/>
        </w:rPr>
        <w:t>which follows as part of this procurement documents.</w:t>
      </w:r>
    </w:p>
    <w:p w14:paraId="62430A00" w14:textId="77777777" w:rsidR="00167F8E" w:rsidRPr="009C6B04" w:rsidRDefault="00167F8E" w:rsidP="00167F8E">
      <w:pPr>
        <w:pStyle w:val="BESEDILO"/>
        <w:rPr>
          <w:noProof/>
        </w:rPr>
      </w:pPr>
    </w:p>
    <w:p w14:paraId="40E39A8F" w14:textId="77777777" w:rsidR="00167F8E" w:rsidRPr="009C6B04" w:rsidRDefault="00167F8E" w:rsidP="00167F8E">
      <w:pPr>
        <w:pStyle w:val="BESEDILO"/>
        <w:rPr>
          <w:noProof/>
        </w:rPr>
      </w:pPr>
    </w:p>
    <w:p w14:paraId="76AD43C0" w14:textId="77777777" w:rsidR="00167F8E" w:rsidRPr="009C6B04" w:rsidRDefault="00167F8E" w:rsidP="00167F8E">
      <w:pPr>
        <w:pStyle w:val="BESEDILO"/>
        <w:rPr>
          <w:noProof/>
        </w:rPr>
      </w:pPr>
    </w:p>
    <w:p w14:paraId="700D1ADA" w14:textId="77777777" w:rsidR="00167F8E" w:rsidRPr="009C6B04" w:rsidRDefault="00167F8E" w:rsidP="00167F8E">
      <w:pPr>
        <w:pStyle w:val="BESEDILO"/>
        <w:rPr>
          <w:noProof/>
        </w:rPr>
      </w:pPr>
    </w:p>
    <w:p w14:paraId="41CC1202" w14:textId="77777777" w:rsidR="00167F8E" w:rsidRPr="009C6B04" w:rsidRDefault="00167F8E" w:rsidP="00167F8E">
      <w:pPr>
        <w:pStyle w:val="BESEDILO"/>
        <w:rPr>
          <w:noProof/>
        </w:rPr>
      </w:pPr>
    </w:p>
    <w:p w14:paraId="4CDBB775" w14:textId="77777777" w:rsidR="00167F8E" w:rsidRPr="009C6B04" w:rsidRDefault="00167F8E" w:rsidP="00167F8E">
      <w:pPr>
        <w:pStyle w:val="BESEDILO"/>
        <w:rPr>
          <w:noProof/>
        </w:rPr>
      </w:pPr>
    </w:p>
    <w:p w14:paraId="2419F074" w14:textId="77777777" w:rsidR="00167F8E" w:rsidRPr="009C6B04" w:rsidRDefault="00167F8E" w:rsidP="00167F8E">
      <w:pPr>
        <w:pStyle w:val="BESEDILO"/>
        <w:rPr>
          <w:noProof/>
        </w:rPr>
      </w:pPr>
    </w:p>
    <w:p w14:paraId="122A49AA" w14:textId="77777777" w:rsidR="00167F8E" w:rsidRPr="009C6B04" w:rsidRDefault="00167F8E" w:rsidP="00167F8E">
      <w:pPr>
        <w:pStyle w:val="BESEDILO"/>
        <w:rPr>
          <w:noProof/>
        </w:rPr>
      </w:pPr>
    </w:p>
    <w:p w14:paraId="7B58C915" w14:textId="77777777" w:rsidR="00167F8E" w:rsidRPr="009C6B04" w:rsidRDefault="00167F8E" w:rsidP="00167F8E">
      <w:pPr>
        <w:pStyle w:val="BESEDILO"/>
        <w:rPr>
          <w:noProof/>
        </w:rPr>
      </w:pPr>
    </w:p>
    <w:p w14:paraId="18273207" w14:textId="77777777" w:rsidR="00167F8E" w:rsidRPr="009C6B04" w:rsidRDefault="00167F8E" w:rsidP="00167F8E">
      <w:pPr>
        <w:pStyle w:val="BESEDILO"/>
        <w:rPr>
          <w:noProof/>
        </w:rPr>
      </w:pPr>
    </w:p>
    <w:p w14:paraId="32B6F2B6" w14:textId="77777777" w:rsidR="00167F8E" w:rsidRPr="009C6B04" w:rsidRDefault="00167F8E" w:rsidP="00167F8E">
      <w:pPr>
        <w:pStyle w:val="BESEDILO"/>
        <w:rPr>
          <w:noProof/>
        </w:rPr>
      </w:pPr>
    </w:p>
    <w:p w14:paraId="2F8A047D" w14:textId="77777777" w:rsidR="00167F8E" w:rsidRPr="009C6B04" w:rsidRDefault="00167F8E" w:rsidP="00167F8E">
      <w:pPr>
        <w:pStyle w:val="BESEDILO"/>
        <w:rPr>
          <w:noProof/>
        </w:rPr>
      </w:pPr>
    </w:p>
    <w:p w14:paraId="5CDAF71D" w14:textId="77777777" w:rsidR="00167F8E" w:rsidRPr="009C6B04" w:rsidRDefault="00167F8E" w:rsidP="00167F8E">
      <w:pPr>
        <w:pStyle w:val="BESEDILO"/>
        <w:rPr>
          <w:noProof/>
        </w:rPr>
      </w:pPr>
    </w:p>
    <w:p w14:paraId="57470D38" w14:textId="77777777" w:rsidR="00167F8E" w:rsidRPr="009C6B04" w:rsidRDefault="00167F8E" w:rsidP="00167F8E">
      <w:pPr>
        <w:pStyle w:val="BESEDILO"/>
        <w:rPr>
          <w:noProof/>
        </w:rPr>
      </w:pPr>
    </w:p>
    <w:p w14:paraId="5BD2F695" w14:textId="577BBD65" w:rsidR="00167F8E" w:rsidRPr="009C6B04" w:rsidRDefault="00167F8E" w:rsidP="00167F8E">
      <w:pPr>
        <w:pStyle w:val="BESEDILO"/>
        <w:rPr>
          <w:noProof/>
        </w:rPr>
      </w:pPr>
    </w:p>
    <w:p w14:paraId="411D9E90" w14:textId="2858D01B" w:rsidR="00705239" w:rsidRPr="009C6B04" w:rsidRDefault="00705239" w:rsidP="00167F8E">
      <w:pPr>
        <w:pStyle w:val="BESEDILO"/>
        <w:rPr>
          <w:noProof/>
        </w:rPr>
      </w:pPr>
    </w:p>
    <w:p w14:paraId="723474D2" w14:textId="61729466" w:rsidR="00705239" w:rsidRPr="009C6B04" w:rsidRDefault="00705239" w:rsidP="00167F8E">
      <w:pPr>
        <w:pStyle w:val="BESEDILO"/>
        <w:rPr>
          <w:noProof/>
        </w:rPr>
      </w:pPr>
    </w:p>
    <w:p w14:paraId="03B3ED7E" w14:textId="28AAA57C" w:rsidR="00705239" w:rsidRPr="009C6B04" w:rsidRDefault="00705239" w:rsidP="00167F8E">
      <w:pPr>
        <w:pStyle w:val="BESEDILO"/>
        <w:rPr>
          <w:noProof/>
        </w:rPr>
      </w:pPr>
    </w:p>
    <w:p w14:paraId="359B4E0E" w14:textId="220E37EB" w:rsidR="00705239" w:rsidRPr="009C6B04" w:rsidRDefault="00705239" w:rsidP="00167F8E">
      <w:pPr>
        <w:pStyle w:val="BESEDILO"/>
        <w:rPr>
          <w:noProof/>
        </w:rPr>
      </w:pPr>
    </w:p>
    <w:p w14:paraId="1683FB21" w14:textId="6045E2C6" w:rsidR="00705239" w:rsidRPr="009C6B04" w:rsidRDefault="00705239" w:rsidP="00167F8E">
      <w:pPr>
        <w:pStyle w:val="BESEDILO"/>
        <w:rPr>
          <w:noProof/>
        </w:rPr>
      </w:pPr>
    </w:p>
    <w:p w14:paraId="7419B233" w14:textId="18D63A6D" w:rsidR="00705239" w:rsidRPr="009C6B04" w:rsidRDefault="00705239" w:rsidP="00167F8E">
      <w:pPr>
        <w:pStyle w:val="BESEDILO"/>
        <w:rPr>
          <w:noProof/>
        </w:rPr>
      </w:pPr>
    </w:p>
    <w:p w14:paraId="6D8C30A6" w14:textId="36335454" w:rsidR="00705239" w:rsidRPr="009C6B04" w:rsidRDefault="00705239" w:rsidP="00167F8E">
      <w:pPr>
        <w:pStyle w:val="BESEDILO"/>
        <w:rPr>
          <w:noProof/>
        </w:rPr>
      </w:pPr>
    </w:p>
    <w:p w14:paraId="6A36F673" w14:textId="5999951C" w:rsidR="00705239" w:rsidRPr="009C6B04" w:rsidRDefault="00705239" w:rsidP="00167F8E">
      <w:pPr>
        <w:pStyle w:val="BESEDILO"/>
        <w:rPr>
          <w:noProof/>
        </w:rPr>
      </w:pPr>
    </w:p>
    <w:p w14:paraId="73FA2C42" w14:textId="5F80DF0E" w:rsidR="00705239" w:rsidRPr="009C6B04" w:rsidRDefault="00705239" w:rsidP="00167F8E">
      <w:pPr>
        <w:pStyle w:val="BESEDILO"/>
        <w:rPr>
          <w:noProof/>
        </w:rPr>
      </w:pPr>
    </w:p>
    <w:p w14:paraId="6DF9F852" w14:textId="29B852A2" w:rsidR="00705239" w:rsidRPr="009C6B04" w:rsidRDefault="00705239" w:rsidP="00167F8E">
      <w:pPr>
        <w:pStyle w:val="BESEDILO"/>
        <w:rPr>
          <w:noProof/>
        </w:rPr>
      </w:pPr>
    </w:p>
    <w:p w14:paraId="1F46D99C" w14:textId="7C16F775" w:rsidR="00705239" w:rsidRPr="009C6B04" w:rsidRDefault="00705239" w:rsidP="00167F8E">
      <w:pPr>
        <w:pStyle w:val="BESEDILO"/>
        <w:rPr>
          <w:noProof/>
        </w:rPr>
      </w:pPr>
    </w:p>
    <w:p w14:paraId="18202FC7" w14:textId="25D5AAE7" w:rsidR="00705239" w:rsidRPr="009C6B04" w:rsidRDefault="00705239" w:rsidP="00167F8E">
      <w:pPr>
        <w:pStyle w:val="BESEDILO"/>
        <w:rPr>
          <w:noProof/>
        </w:rPr>
      </w:pPr>
    </w:p>
    <w:p w14:paraId="110A2FF2" w14:textId="4EDE0A17" w:rsidR="00705239" w:rsidRPr="009C6B04" w:rsidRDefault="00705239" w:rsidP="00167F8E">
      <w:pPr>
        <w:pStyle w:val="BESEDILO"/>
        <w:rPr>
          <w:noProof/>
        </w:rPr>
      </w:pPr>
    </w:p>
    <w:p w14:paraId="42EBF7F5" w14:textId="77777777" w:rsidR="00705239" w:rsidRPr="009C6B04" w:rsidRDefault="00705239" w:rsidP="00167F8E">
      <w:pPr>
        <w:pStyle w:val="BESEDILO"/>
        <w:rPr>
          <w:noProof/>
        </w:rPr>
      </w:pPr>
    </w:p>
    <w:p w14:paraId="474A98C8" w14:textId="77777777" w:rsidR="00167F8E" w:rsidRPr="009C6B04" w:rsidRDefault="00167F8E" w:rsidP="00167F8E">
      <w:pPr>
        <w:pStyle w:val="BESEDILO"/>
        <w:rPr>
          <w:noProof/>
        </w:rPr>
      </w:pPr>
    </w:p>
    <w:p w14:paraId="50FC794C" w14:textId="77777777" w:rsidR="002A5641" w:rsidRPr="009C6B04" w:rsidRDefault="002A5641" w:rsidP="002A5641">
      <w:pPr>
        <w:rPr>
          <w:b/>
          <w:u w:val="single"/>
        </w:rPr>
      </w:pPr>
    </w:p>
    <w:p w14:paraId="00C62B7C" w14:textId="77777777" w:rsidR="002A5641" w:rsidRPr="009C6B04" w:rsidRDefault="002A5641" w:rsidP="002A5641">
      <w:pPr>
        <w:tabs>
          <w:tab w:val="center" w:pos="1440"/>
          <w:tab w:val="center" w:pos="4320"/>
          <w:tab w:val="center" w:pos="7200"/>
        </w:tabs>
        <w:spacing w:line="360" w:lineRule="auto"/>
        <w:rPr>
          <w:noProof/>
        </w:rPr>
      </w:pPr>
      <w:r w:rsidRPr="009C6B04">
        <w:rPr>
          <w:noProof/>
        </w:rPr>
        <w:tab/>
        <w:t xml:space="preserve">Place and date: </w:t>
      </w:r>
      <w:r w:rsidRPr="009C6B04">
        <w:rPr>
          <w:noProof/>
        </w:rPr>
        <w:tab/>
        <w:t>Stamp:</w:t>
      </w:r>
      <w:r w:rsidRPr="009C6B04">
        <w:rPr>
          <w:noProof/>
        </w:rPr>
        <w:tab/>
        <w:t>Bidder`s official</w:t>
      </w:r>
    </w:p>
    <w:p w14:paraId="4D7EE37A" w14:textId="77777777" w:rsidR="002A5641" w:rsidRPr="009C6B04" w:rsidRDefault="002A5641" w:rsidP="002A5641">
      <w:pPr>
        <w:tabs>
          <w:tab w:val="center" w:pos="1440"/>
          <w:tab w:val="center" w:pos="4320"/>
          <w:tab w:val="center" w:pos="7200"/>
        </w:tabs>
        <w:spacing w:line="360" w:lineRule="auto"/>
        <w:rPr>
          <w:noProof/>
        </w:rPr>
      </w:pPr>
      <w:r w:rsidRPr="009C6B04">
        <w:rPr>
          <w:noProof/>
        </w:rPr>
        <w:tab/>
      </w:r>
      <w:r w:rsidRPr="009C6B04">
        <w:rPr>
          <w:noProof/>
        </w:rPr>
        <w:tab/>
      </w:r>
      <w:r w:rsidRPr="009C6B04">
        <w:rPr>
          <w:noProof/>
        </w:rPr>
        <w:tab/>
        <w:t>representative or authorized person:</w:t>
      </w:r>
    </w:p>
    <w:p w14:paraId="17E99857" w14:textId="77777777" w:rsidR="002A5641" w:rsidRPr="009C6B04" w:rsidRDefault="002A5641" w:rsidP="002A5641">
      <w:pPr>
        <w:tabs>
          <w:tab w:val="center" w:pos="1440"/>
          <w:tab w:val="center" w:pos="4320"/>
          <w:tab w:val="center" w:pos="7200"/>
        </w:tabs>
        <w:spacing w:line="360" w:lineRule="auto"/>
        <w:rPr>
          <w:noProof/>
        </w:rPr>
      </w:pPr>
    </w:p>
    <w:p w14:paraId="7785F873" w14:textId="77777777" w:rsidR="002A5641" w:rsidRPr="009C6B04" w:rsidRDefault="002A5641" w:rsidP="002A5641">
      <w:pPr>
        <w:tabs>
          <w:tab w:val="center" w:pos="1440"/>
          <w:tab w:val="center" w:pos="4320"/>
          <w:tab w:val="center" w:pos="7200"/>
        </w:tabs>
        <w:rPr>
          <w:noProof/>
        </w:rPr>
      </w:pPr>
      <w:r w:rsidRPr="009C6B04">
        <w:rPr>
          <w:noProof/>
        </w:rPr>
        <w:tab/>
        <w:t>........................................</w:t>
      </w:r>
      <w:r w:rsidRPr="009C6B04">
        <w:rPr>
          <w:noProof/>
        </w:rPr>
        <w:tab/>
      </w:r>
      <w:r w:rsidRPr="009C6B04">
        <w:rPr>
          <w:noProof/>
        </w:rPr>
        <w:tab/>
        <w:t>...........................................</w:t>
      </w:r>
    </w:p>
    <w:p w14:paraId="0BBA9279" w14:textId="77777777" w:rsidR="00167F8E" w:rsidRPr="009C6B04" w:rsidRDefault="00167F8E" w:rsidP="00167F8E">
      <w:pPr>
        <w:pStyle w:val="BESEDILO"/>
        <w:rPr>
          <w:noProof/>
          <w:u w:val="single"/>
        </w:rPr>
      </w:pPr>
    </w:p>
    <w:p w14:paraId="0F91F4B7" w14:textId="77777777" w:rsidR="00167F8E" w:rsidRPr="009C6B04" w:rsidRDefault="00167F8E" w:rsidP="00167F8E">
      <w:pPr>
        <w:pStyle w:val="BESEDILO"/>
        <w:rPr>
          <w:noProof/>
        </w:rPr>
      </w:pPr>
    </w:p>
    <w:p w14:paraId="1BA15783" w14:textId="77777777" w:rsidR="0082389F" w:rsidRPr="002C4D9F" w:rsidRDefault="00167F8E" w:rsidP="0082389F">
      <w:pPr>
        <w:rPr>
          <w:rFonts w:cs="Arial"/>
        </w:rPr>
      </w:pPr>
      <w:r w:rsidRPr="009C6B04">
        <w:rPr>
          <w:noProof/>
        </w:rPr>
        <w:br w:type="page"/>
      </w:r>
      <w:proofErr w:type="spellStart"/>
      <w:r w:rsidR="0082389F" w:rsidRPr="002C4D9F">
        <w:rPr>
          <w:rFonts w:cs="Arial"/>
        </w:rPr>
        <w:lastRenderedPageBreak/>
        <w:t>For</w:t>
      </w:r>
      <w:proofErr w:type="spellEnd"/>
      <w:r w:rsidR="0082389F" w:rsidRPr="002C4D9F">
        <w:rPr>
          <w:rFonts w:cs="Arial"/>
        </w:rPr>
        <w:t xml:space="preserve"> </w:t>
      </w:r>
      <w:proofErr w:type="spellStart"/>
      <w:r w:rsidR="0082389F" w:rsidRPr="002C4D9F">
        <w:rPr>
          <w:rFonts w:cs="Arial"/>
        </w:rPr>
        <w:t>the</w:t>
      </w:r>
      <w:proofErr w:type="spellEnd"/>
      <w:r w:rsidR="0082389F" w:rsidRPr="002C4D9F">
        <w:rPr>
          <w:rFonts w:cs="Arial"/>
        </w:rPr>
        <w:t xml:space="preserve"> </w:t>
      </w:r>
      <w:proofErr w:type="spellStart"/>
      <w:r w:rsidR="0082389F" w:rsidRPr="002C4D9F">
        <w:rPr>
          <w:rFonts w:cs="Arial"/>
        </w:rPr>
        <w:t>purpose</w:t>
      </w:r>
      <w:proofErr w:type="spellEnd"/>
      <w:r w:rsidR="0082389F" w:rsidRPr="002C4D9F">
        <w:rPr>
          <w:rFonts w:cs="Arial"/>
        </w:rPr>
        <w:t xml:space="preserve"> </w:t>
      </w:r>
      <w:proofErr w:type="spellStart"/>
      <w:r w:rsidR="0082389F" w:rsidRPr="002C4D9F">
        <w:rPr>
          <w:rFonts w:cs="Arial"/>
        </w:rPr>
        <w:t>of</w:t>
      </w:r>
      <w:proofErr w:type="spellEnd"/>
      <w:r w:rsidR="0082389F" w:rsidRPr="002C4D9F">
        <w:rPr>
          <w:rFonts w:cs="Arial"/>
        </w:rPr>
        <w:t xml:space="preserve"> </w:t>
      </w:r>
      <w:proofErr w:type="spellStart"/>
      <w:r w:rsidR="0082389F" w:rsidRPr="002C4D9F">
        <w:rPr>
          <w:rFonts w:cs="Arial"/>
        </w:rPr>
        <w:t>the</w:t>
      </w:r>
      <w:proofErr w:type="spellEnd"/>
      <w:r w:rsidR="0082389F" w:rsidRPr="002C4D9F">
        <w:rPr>
          <w:rFonts w:cs="Arial"/>
        </w:rPr>
        <w:t xml:space="preserve"> </w:t>
      </w:r>
      <w:proofErr w:type="spellStart"/>
      <w:r w:rsidR="0082389F" w:rsidRPr="002C4D9F">
        <w:rPr>
          <w:rFonts w:cs="Arial"/>
        </w:rPr>
        <w:t>sixth</w:t>
      </w:r>
      <w:proofErr w:type="spellEnd"/>
      <w:r w:rsidR="0082389F" w:rsidRPr="002C4D9F">
        <w:rPr>
          <w:rFonts w:cs="Arial"/>
        </w:rPr>
        <w:t xml:space="preserve"> </w:t>
      </w:r>
      <w:proofErr w:type="spellStart"/>
      <w:r w:rsidR="0082389F" w:rsidRPr="002C4D9F">
        <w:rPr>
          <w:rFonts w:cs="Arial"/>
        </w:rPr>
        <w:t>paragraph</w:t>
      </w:r>
      <w:proofErr w:type="spellEnd"/>
      <w:r w:rsidR="0082389F" w:rsidRPr="002C4D9F">
        <w:rPr>
          <w:rFonts w:cs="Arial"/>
        </w:rPr>
        <w:t xml:space="preserve"> </w:t>
      </w:r>
      <w:proofErr w:type="spellStart"/>
      <w:r w:rsidR="0082389F" w:rsidRPr="002C4D9F">
        <w:rPr>
          <w:rFonts w:cs="Arial"/>
        </w:rPr>
        <w:t>of</w:t>
      </w:r>
      <w:proofErr w:type="spellEnd"/>
      <w:r w:rsidR="0082389F" w:rsidRPr="002C4D9F">
        <w:rPr>
          <w:rFonts w:cs="Arial"/>
        </w:rPr>
        <w:t xml:space="preserve"> </w:t>
      </w:r>
      <w:proofErr w:type="spellStart"/>
      <w:r w:rsidR="0082389F" w:rsidRPr="002C4D9F">
        <w:rPr>
          <w:rFonts w:cs="Arial"/>
        </w:rPr>
        <w:t>Article</w:t>
      </w:r>
      <w:proofErr w:type="spellEnd"/>
      <w:r w:rsidR="0082389F" w:rsidRPr="002C4D9F">
        <w:rPr>
          <w:rFonts w:cs="Arial"/>
        </w:rPr>
        <w:t xml:space="preserve"> 14 </w:t>
      </w:r>
      <w:proofErr w:type="spellStart"/>
      <w:r w:rsidR="0082389F" w:rsidRPr="002C4D9F">
        <w:rPr>
          <w:rFonts w:cs="Arial"/>
        </w:rPr>
        <w:t>and</w:t>
      </w:r>
      <w:proofErr w:type="spellEnd"/>
      <w:r w:rsidR="0082389F" w:rsidRPr="002C4D9F">
        <w:rPr>
          <w:rFonts w:cs="Arial"/>
        </w:rPr>
        <w:t xml:space="preserve"> </w:t>
      </w:r>
      <w:proofErr w:type="spellStart"/>
      <w:r w:rsidR="0082389F" w:rsidRPr="002C4D9F">
        <w:rPr>
          <w:rFonts w:cs="Arial"/>
        </w:rPr>
        <w:t>the</w:t>
      </w:r>
      <w:proofErr w:type="spellEnd"/>
      <w:r w:rsidR="0082389F" w:rsidRPr="002C4D9F">
        <w:rPr>
          <w:rFonts w:cs="Arial"/>
        </w:rPr>
        <w:t xml:space="preserve"> </w:t>
      </w:r>
      <w:proofErr w:type="spellStart"/>
      <w:r w:rsidR="0082389F" w:rsidRPr="002C4D9F">
        <w:rPr>
          <w:rFonts w:cs="Arial"/>
        </w:rPr>
        <w:t>fifth</w:t>
      </w:r>
      <w:proofErr w:type="spellEnd"/>
      <w:r w:rsidR="0082389F" w:rsidRPr="002C4D9F">
        <w:rPr>
          <w:rFonts w:cs="Arial"/>
        </w:rPr>
        <w:t xml:space="preserve"> </w:t>
      </w:r>
      <w:proofErr w:type="spellStart"/>
      <w:r w:rsidR="0082389F" w:rsidRPr="002C4D9F">
        <w:rPr>
          <w:rFonts w:cs="Arial"/>
        </w:rPr>
        <w:t>paragraph</w:t>
      </w:r>
      <w:proofErr w:type="spellEnd"/>
      <w:r w:rsidR="0082389F" w:rsidRPr="002C4D9F">
        <w:rPr>
          <w:rFonts w:cs="Arial"/>
        </w:rPr>
        <w:t xml:space="preserve"> </w:t>
      </w:r>
      <w:proofErr w:type="spellStart"/>
      <w:r w:rsidR="0082389F" w:rsidRPr="002C4D9F">
        <w:rPr>
          <w:rFonts w:cs="Arial"/>
        </w:rPr>
        <w:t>of</w:t>
      </w:r>
      <w:proofErr w:type="spellEnd"/>
      <w:r w:rsidR="0082389F" w:rsidRPr="002C4D9F">
        <w:rPr>
          <w:rFonts w:cs="Arial"/>
        </w:rPr>
        <w:t xml:space="preserve"> </w:t>
      </w:r>
      <w:proofErr w:type="spellStart"/>
      <w:r w:rsidR="0082389F" w:rsidRPr="002C4D9F">
        <w:rPr>
          <w:rFonts w:cs="Arial"/>
        </w:rPr>
        <w:t>Article</w:t>
      </w:r>
      <w:proofErr w:type="spellEnd"/>
      <w:r w:rsidR="0082389F" w:rsidRPr="002C4D9F">
        <w:rPr>
          <w:rFonts w:cs="Arial"/>
        </w:rPr>
        <w:t xml:space="preserve"> 35 </w:t>
      </w:r>
      <w:proofErr w:type="spellStart"/>
      <w:r w:rsidR="0082389F" w:rsidRPr="002C4D9F">
        <w:rPr>
          <w:rFonts w:cs="Arial"/>
        </w:rPr>
        <w:t>of</w:t>
      </w:r>
      <w:proofErr w:type="spellEnd"/>
      <w:r w:rsidR="0082389F" w:rsidRPr="002C4D9F">
        <w:rPr>
          <w:rFonts w:cs="Arial"/>
        </w:rPr>
        <w:t xml:space="preserve"> </w:t>
      </w:r>
      <w:proofErr w:type="spellStart"/>
      <w:r w:rsidR="0082389F" w:rsidRPr="002C4D9F">
        <w:rPr>
          <w:rFonts w:cs="Arial"/>
        </w:rPr>
        <w:t>the</w:t>
      </w:r>
      <w:proofErr w:type="spellEnd"/>
      <w:r w:rsidR="0082389F" w:rsidRPr="002C4D9F">
        <w:rPr>
          <w:rFonts w:cs="Arial"/>
        </w:rPr>
        <w:t xml:space="preserve"> </w:t>
      </w:r>
      <w:proofErr w:type="spellStart"/>
      <w:r w:rsidR="0082389F" w:rsidRPr="002C4D9F">
        <w:rPr>
          <w:rFonts w:cs="Arial"/>
        </w:rPr>
        <w:t>Public</w:t>
      </w:r>
      <w:proofErr w:type="spellEnd"/>
      <w:r w:rsidR="0082389F" w:rsidRPr="002C4D9F">
        <w:rPr>
          <w:rFonts w:cs="Arial"/>
        </w:rPr>
        <w:t xml:space="preserve"> </w:t>
      </w:r>
      <w:proofErr w:type="spellStart"/>
      <w:r w:rsidR="0082389F" w:rsidRPr="002C4D9F">
        <w:rPr>
          <w:rFonts w:cs="Arial"/>
        </w:rPr>
        <w:t>Integrity</w:t>
      </w:r>
      <w:proofErr w:type="spellEnd"/>
      <w:r w:rsidR="0082389F" w:rsidRPr="002C4D9F">
        <w:rPr>
          <w:rFonts w:cs="Arial"/>
        </w:rPr>
        <w:t xml:space="preserve"> </w:t>
      </w:r>
      <w:proofErr w:type="spellStart"/>
      <w:r w:rsidR="0082389F" w:rsidRPr="002C4D9F">
        <w:rPr>
          <w:rFonts w:cs="Arial"/>
        </w:rPr>
        <w:t>and</w:t>
      </w:r>
      <w:proofErr w:type="spellEnd"/>
      <w:r w:rsidR="0082389F" w:rsidRPr="002C4D9F">
        <w:rPr>
          <w:rFonts w:cs="Arial"/>
        </w:rPr>
        <w:t xml:space="preserve"> </w:t>
      </w:r>
      <w:proofErr w:type="spellStart"/>
      <w:r w:rsidR="0082389F" w:rsidRPr="002C4D9F">
        <w:rPr>
          <w:rFonts w:cs="Arial"/>
        </w:rPr>
        <w:t>Corruption</w:t>
      </w:r>
      <w:proofErr w:type="spellEnd"/>
      <w:r w:rsidR="0082389F" w:rsidRPr="002C4D9F">
        <w:rPr>
          <w:rFonts w:cs="Arial"/>
        </w:rPr>
        <w:t xml:space="preserve"> </w:t>
      </w:r>
      <w:proofErr w:type="spellStart"/>
      <w:r w:rsidR="0082389F" w:rsidRPr="002C4D9F">
        <w:rPr>
          <w:rFonts w:cs="Arial"/>
        </w:rPr>
        <w:t>Prevention</w:t>
      </w:r>
      <w:proofErr w:type="spellEnd"/>
      <w:r w:rsidR="0082389F" w:rsidRPr="002C4D9F">
        <w:rPr>
          <w:rFonts w:cs="Arial"/>
        </w:rPr>
        <w:t xml:space="preserve"> </w:t>
      </w:r>
      <w:proofErr w:type="spellStart"/>
      <w:r w:rsidR="0082389F" w:rsidRPr="002C4D9F">
        <w:rPr>
          <w:rFonts w:cs="Arial"/>
        </w:rPr>
        <w:t>Act</w:t>
      </w:r>
      <w:proofErr w:type="spellEnd"/>
      <w:r w:rsidR="0082389F" w:rsidRPr="002C4D9F">
        <w:rPr>
          <w:rFonts w:cs="Arial"/>
        </w:rPr>
        <w:t xml:space="preserve"> (</w:t>
      </w:r>
      <w:proofErr w:type="spellStart"/>
      <w:r w:rsidR="0082389F" w:rsidRPr="002C4D9F">
        <w:rPr>
          <w:rFonts w:cs="Arial"/>
        </w:rPr>
        <w:t>Official</w:t>
      </w:r>
      <w:proofErr w:type="spellEnd"/>
      <w:r w:rsidR="0082389F" w:rsidRPr="002C4D9F">
        <w:rPr>
          <w:rFonts w:cs="Arial"/>
        </w:rPr>
        <w:t xml:space="preserve"> </w:t>
      </w:r>
      <w:proofErr w:type="spellStart"/>
      <w:r w:rsidR="0082389F" w:rsidRPr="002C4D9F">
        <w:rPr>
          <w:rFonts w:cs="Arial"/>
        </w:rPr>
        <w:t>Gazette</w:t>
      </w:r>
      <w:proofErr w:type="spellEnd"/>
      <w:r w:rsidR="0082389F" w:rsidRPr="002C4D9F">
        <w:rPr>
          <w:rFonts w:cs="Arial"/>
        </w:rPr>
        <w:t xml:space="preserve"> </w:t>
      </w:r>
      <w:proofErr w:type="spellStart"/>
      <w:r w:rsidR="0082389F" w:rsidRPr="002C4D9F">
        <w:rPr>
          <w:rFonts w:cs="Arial"/>
        </w:rPr>
        <w:t>of</w:t>
      </w:r>
      <w:proofErr w:type="spellEnd"/>
      <w:r w:rsidR="0082389F" w:rsidRPr="002C4D9F">
        <w:rPr>
          <w:rFonts w:cs="Arial"/>
        </w:rPr>
        <w:t xml:space="preserve"> </w:t>
      </w:r>
      <w:proofErr w:type="spellStart"/>
      <w:r w:rsidR="0082389F" w:rsidRPr="002C4D9F">
        <w:rPr>
          <w:rFonts w:cs="Arial"/>
        </w:rPr>
        <w:t>the</w:t>
      </w:r>
      <w:proofErr w:type="spellEnd"/>
      <w:r w:rsidR="0082389F" w:rsidRPr="002C4D9F">
        <w:rPr>
          <w:rFonts w:cs="Arial"/>
        </w:rPr>
        <w:t xml:space="preserve"> RS, no. 69/11, </w:t>
      </w:r>
      <w:proofErr w:type="spellStart"/>
      <w:r w:rsidR="0082389F" w:rsidRPr="002C4D9F">
        <w:rPr>
          <w:rFonts w:cs="Arial"/>
        </w:rPr>
        <w:t>with</w:t>
      </w:r>
      <w:proofErr w:type="spellEnd"/>
      <w:r w:rsidR="0082389F" w:rsidRPr="002C4D9F">
        <w:rPr>
          <w:rFonts w:cs="Arial"/>
        </w:rPr>
        <w:t xml:space="preserve"> </w:t>
      </w:r>
      <w:proofErr w:type="spellStart"/>
      <w:r w:rsidR="0082389F" w:rsidRPr="002C4D9F">
        <w:rPr>
          <w:rFonts w:cs="Arial"/>
        </w:rPr>
        <w:t>amendments</w:t>
      </w:r>
      <w:proofErr w:type="spellEnd"/>
      <w:r w:rsidR="0082389F" w:rsidRPr="002C4D9F">
        <w:rPr>
          <w:rFonts w:cs="Arial"/>
        </w:rPr>
        <w:t xml:space="preserve"> </w:t>
      </w:r>
      <w:proofErr w:type="spellStart"/>
      <w:r w:rsidR="0082389F" w:rsidRPr="002C4D9F">
        <w:rPr>
          <w:rFonts w:cs="Arial"/>
        </w:rPr>
        <w:t>and</w:t>
      </w:r>
      <w:proofErr w:type="spellEnd"/>
      <w:r w:rsidR="0082389F" w:rsidRPr="002C4D9F">
        <w:rPr>
          <w:rFonts w:cs="Arial"/>
        </w:rPr>
        <w:t xml:space="preserve"> </w:t>
      </w:r>
      <w:proofErr w:type="spellStart"/>
      <w:r w:rsidR="0082389F" w:rsidRPr="002C4D9F">
        <w:rPr>
          <w:rFonts w:cs="Arial"/>
        </w:rPr>
        <w:t>supplements</w:t>
      </w:r>
      <w:proofErr w:type="spellEnd"/>
      <w:r w:rsidR="0082389F" w:rsidRPr="002C4D9F">
        <w:rPr>
          <w:rFonts w:cs="Arial"/>
        </w:rPr>
        <w:t xml:space="preserve">, </w:t>
      </w:r>
      <w:proofErr w:type="spellStart"/>
      <w:r w:rsidR="0082389F" w:rsidRPr="002C4D9F">
        <w:rPr>
          <w:rFonts w:cs="Arial"/>
        </w:rPr>
        <w:t>hereinafter</w:t>
      </w:r>
      <w:proofErr w:type="spellEnd"/>
      <w:r w:rsidR="0082389F" w:rsidRPr="002C4D9F">
        <w:rPr>
          <w:rFonts w:cs="Arial"/>
        </w:rPr>
        <w:t xml:space="preserve">), to </w:t>
      </w:r>
      <w:proofErr w:type="spellStart"/>
      <w:r w:rsidR="0082389F" w:rsidRPr="002C4D9F">
        <w:rPr>
          <w:rFonts w:cs="Arial"/>
        </w:rPr>
        <w:t>ensure</w:t>
      </w:r>
      <w:proofErr w:type="spellEnd"/>
      <w:r w:rsidR="0082389F" w:rsidRPr="002C4D9F">
        <w:rPr>
          <w:rFonts w:cs="Arial"/>
        </w:rPr>
        <w:t xml:space="preserve"> </w:t>
      </w:r>
      <w:proofErr w:type="spellStart"/>
      <w:r w:rsidR="0082389F" w:rsidRPr="002C4D9F">
        <w:rPr>
          <w:rFonts w:cs="Arial"/>
        </w:rPr>
        <w:t>the</w:t>
      </w:r>
      <w:proofErr w:type="spellEnd"/>
      <w:r w:rsidR="0082389F" w:rsidRPr="002C4D9F">
        <w:rPr>
          <w:rFonts w:cs="Arial"/>
        </w:rPr>
        <w:t xml:space="preserve"> </w:t>
      </w:r>
      <w:proofErr w:type="spellStart"/>
      <w:r w:rsidR="0082389F" w:rsidRPr="002C4D9F">
        <w:rPr>
          <w:rFonts w:cs="Arial"/>
        </w:rPr>
        <w:t>transparency</w:t>
      </w:r>
      <w:proofErr w:type="spellEnd"/>
      <w:r w:rsidR="0082389F" w:rsidRPr="002C4D9F">
        <w:rPr>
          <w:rFonts w:cs="Arial"/>
        </w:rPr>
        <w:t xml:space="preserve"> </w:t>
      </w:r>
      <w:proofErr w:type="spellStart"/>
      <w:r w:rsidR="0082389F" w:rsidRPr="002C4D9F">
        <w:rPr>
          <w:rFonts w:cs="Arial"/>
        </w:rPr>
        <w:t>of</w:t>
      </w:r>
      <w:proofErr w:type="spellEnd"/>
      <w:r w:rsidR="0082389F" w:rsidRPr="002C4D9F">
        <w:rPr>
          <w:rFonts w:cs="Arial"/>
        </w:rPr>
        <w:t xml:space="preserve"> </w:t>
      </w:r>
      <w:proofErr w:type="spellStart"/>
      <w:r w:rsidR="0082389F" w:rsidRPr="002C4D9F">
        <w:rPr>
          <w:rFonts w:cs="Arial"/>
        </w:rPr>
        <w:t>the</w:t>
      </w:r>
      <w:proofErr w:type="spellEnd"/>
      <w:r w:rsidR="0082389F" w:rsidRPr="002C4D9F">
        <w:rPr>
          <w:rFonts w:cs="Arial"/>
        </w:rPr>
        <w:t xml:space="preserve"> business </w:t>
      </w:r>
      <w:proofErr w:type="spellStart"/>
      <w:r w:rsidR="0082389F" w:rsidRPr="002C4D9F">
        <w:rPr>
          <w:rFonts w:cs="Arial"/>
        </w:rPr>
        <w:t>and</w:t>
      </w:r>
      <w:proofErr w:type="spellEnd"/>
      <w:r w:rsidR="0082389F" w:rsidRPr="002C4D9F">
        <w:rPr>
          <w:rFonts w:cs="Arial"/>
        </w:rPr>
        <w:t xml:space="preserve"> to </w:t>
      </w:r>
      <w:proofErr w:type="spellStart"/>
      <w:r w:rsidR="0082389F" w:rsidRPr="002C4D9F">
        <w:rPr>
          <w:rFonts w:cs="Arial"/>
        </w:rPr>
        <w:t>mitigate</w:t>
      </w:r>
      <w:proofErr w:type="spellEnd"/>
      <w:r w:rsidR="0082389F" w:rsidRPr="002C4D9F">
        <w:rPr>
          <w:rFonts w:cs="Arial"/>
        </w:rPr>
        <w:t xml:space="preserve"> </w:t>
      </w:r>
      <w:proofErr w:type="spellStart"/>
      <w:r w:rsidR="0082389F" w:rsidRPr="002C4D9F">
        <w:rPr>
          <w:rFonts w:cs="Arial"/>
        </w:rPr>
        <w:t>corruption</w:t>
      </w:r>
      <w:proofErr w:type="spellEnd"/>
      <w:r w:rsidR="0082389F" w:rsidRPr="002C4D9F">
        <w:rPr>
          <w:rFonts w:cs="Arial"/>
        </w:rPr>
        <w:t xml:space="preserve"> </w:t>
      </w:r>
      <w:proofErr w:type="spellStart"/>
      <w:r w:rsidR="0082389F" w:rsidRPr="002C4D9F">
        <w:rPr>
          <w:rFonts w:cs="Arial"/>
        </w:rPr>
        <w:t>risks</w:t>
      </w:r>
      <w:proofErr w:type="spellEnd"/>
      <w:r w:rsidR="0082389F" w:rsidRPr="002C4D9F">
        <w:rPr>
          <w:rFonts w:cs="Arial"/>
        </w:rPr>
        <w:t xml:space="preserve"> </w:t>
      </w:r>
      <w:proofErr w:type="spellStart"/>
      <w:r w:rsidR="0082389F" w:rsidRPr="002C4D9F">
        <w:rPr>
          <w:rFonts w:cs="Arial"/>
        </w:rPr>
        <w:t>when</w:t>
      </w:r>
      <w:proofErr w:type="spellEnd"/>
      <w:r w:rsidR="0082389F" w:rsidRPr="002C4D9F">
        <w:rPr>
          <w:rFonts w:cs="Arial"/>
        </w:rPr>
        <w:t xml:space="preserve"> </w:t>
      </w:r>
      <w:proofErr w:type="spellStart"/>
      <w:r w:rsidR="0082389F" w:rsidRPr="002C4D9F">
        <w:rPr>
          <w:rFonts w:cs="Arial"/>
        </w:rPr>
        <w:t>concluding</w:t>
      </w:r>
      <w:proofErr w:type="spellEnd"/>
      <w:r w:rsidR="0082389F" w:rsidRPr="002C4D9F">
        <w:rPr>
          <w:rFonts w:cs="Arial"/>
        </w:rPr>
        <w:t xml:space="preserve"> legal </w:t>
      </w:r>
      <w:proofErr w:type="spellStart"/>
      <w:r w:rsidR="0082389F" w:rsidRPr="002C4D9F">
        <w:rPr>
          <w:rFonts w:cs="Arial"/>
        </w:rPr>
        <w:t>transactions</w:t>
      </w:r>
      <w:proofErr w:type="spellEnd"/>
      <w:r w:rsidR="0082389F" w:rsidRPr="002C4D9F">
        <w:rPr>
          <w:rFonts w:cs="Arial"/>
        </w:rPr>
        <w:t xml:space="preserve"> in </w:t>
      </w:r>
      <w:proofErr w:type="spellStart"/>
      <w:r w:rsidR="0082389F" w:rsidRPr="002C4D9F">
        <w:rPr>
          <w:rFonts w:cs="Arial"/>
        </w:rPr>
        <w:t>the</w:t>
      </w:r>
      <w:proofErr w:type="spellEnd"/>
      <w:r w:rsidR="0082389F" w:rsidRPr="002C4D9F">
        <w:rPr>
          <w:rFonts w:cs="Arial"/>
        </w:rPr>
        <w:t xml:space="preserve"> </w:t>
      </w:r>
      <w:proofErr w:type="spellStart"/>
      <w:r w:rsidR="0082389F" w:rsidRPr="002C4D9F">
        <w:rPr>
          <w:rFonts w:cs="Arial"/>
        </w:rPr>
        <w:t>capacity</w:t>
      </w:r>
      <w:proofErr w:type="spellEnd"/>
      <w:r w:rsidR="0082389F" w:rsidRPr="002C4D9F">
        <w:rPr>
          <w:rFonts w:cs="Arial"/>
        </w:rPr>
        <w:t xml:space="preserve"> </w:t>
      </w:r>
      <w:proofErr w:type="spellStart"/>
      <w:r w:rsidR="0082389F" w:rsidRPr="002C4D9F">
        <w:rPr>
          <w:rFonts w:cs="Arial"/>
        </w:rPr>
        <w:t>of</w:t>
      </w:r>
      <w:proofErr w:type="spellEnd"/>
      <w:r w:rsidR="0082389F" w:rsidRPr="002C4D9F">
        <w:rPr>
          <w:rFonts w:cs="Arial"/>
        </w:rPr>
        <w:t xml:space="preserve"> </w:t>
      </w:r>
      <w:proofErr w:type="spellStart"/>
      <w:r w:rsidR="0082389F" w:rsidRPr="002C4D9F">
        <w:rPr>
          <w:rFonts w:cs="Arial"/>
        </w:rPr>
        <w:t>the</w:t>
      </w:r>
      <w:proofErr w:type="spellEnd"/>
      <w:r w:rsidR="0082389F" w:rsidRPr="002C4D9F">
        <w:rPr>
          <w:rFonts w:cs="Arial"/>
        </w:rPr>
        <w:t xml:space="preserve"> </w:t>
      </w:r>
      <w:proofErr w:type="spellStart"/>
      <w:r w:rsidR="0082389F" w:rsidRPr="002C4D9F">
        <w:rPr>
          <w:rFonts w:cs="Arial"/>
        </w:rPr>
        <w:t>Bidder's</w:t>
      </w:r>
      <w:proofErr w:type="spellEnd"/>
      <w:r w:rsidR="0082389F" w:rsidRPr="002C4D9F">
        <w:rPr>
          <w:rFonts w:cs="Arial"/>
        </w:rPr>
        <w:t xml:space="preserve"> </w:t>
      </w:r>
      <w:proofErr w:type="spellStart"/>
      <w:r w:rsidR="0082389F" w:rsidRPr="002C4D9F">
        <w:rPr>
          <w:rFonts w:cs="Arial"/>
        </w:rPr>
        <w:t>representative</w:t>
      </w:r>
      <w:proofErr w:type="spellEnd"/>
      <w:r w:rsidR="0082389F" w:rsidRPr="002C4D9F">
        <w:rPr>
          <w:rFonts w:cs="Arial"/>
        </w:rPr>
        <w:t xml:space="preserve"> in </w:t>
      </w:r>
      <w:proofErr w:type="spellStart"/>
      <w:r w:rsidR="0082389F" w:rsidRPr="002C4D9F">
        <w:rPr>
          <w:rFonts w:cs="Arial"/>
        </w:rPr>
        <w:t>the</w:t>
      </w:r>
      <w:proofErr w:type="spellEnd"/>
      <w:r w:rsidR="0082389F" w:rsidRPr="002C4D9F">
        <w:rPr>
          <w:rFonts w:cs="Arial"/>
        </w:rPr>
        <w:t xml:space="preserve"> </w:t>
      </w:r>
      <w:proofErr w:type="spellStart"/>
      <w:r w:rsidR="0082389F" w:rsidRPr="002C4D9F">
        <w:rPr>
          <w:rFonts w:cs="Arial"/>
        </w:rPr>
        <w:t>process</w:t>
      </w:r>
      <w:proofErr w:type="spellEnd"/>
      <w:r w:rsidR="0082389F" w:rsidRPr="002C4D9F">
        <w:rPr>
          <w:rFonts w:cs="Arial"/>
        </w:rPr>
        <w:t xml:space="preserve"> </w:t>
      </w:r>
      <w:proofErr w:type="spellStart"/>
      <w:r w:rsidR="0082389F" w:rsidRPr="002C4D9F">
        <w:rPr>
          <w:rFonts w:cs="Arial"/>
        </w:rPr>
        <w:t>of</w:t>
      </w:r>
      <w:proofErr w:type="spellEnd"/>
      <w:r w:rsidR="0082389F" w:rsidRPr="002C4D9F">
        <w:rPr>
          <w:rFonts w:cs="Arial"/>
        </w:rPr>
        <w:t xml:space="preserve"> </w:t>
      </w:r>
      <w:proofErr w:type="spellStart"/>
      <w:r w:rsidR="0082389F" w:rsidRPr="002C4D9F">
        <w:rPr>
          <w:rFonts w:cs="Arial"/>
        </w:rPr>
        <w:t>awarding</w:t>
      </w:r>
      <w:proofErr w:type="spellEnd"/>
      <w:r w:rsidR="0082389F" w:rsidRPr="002C4D9F">
        <w:rPr>
          <w:rFonts w:cs="Arial"/>
        </w:rPr>
        <w:t xml:space="preserve"> </w:t>
      </w:r>
      <w:proofErr w:type="spellStart"/>
      <w:r w:rsidR="0082389F" w:rsidRPr="002C4D9F">
        <w:rPr>
          <w:rFonts w:cs="Arial"/>
        </w:rPr>
        <w:t>public</w:t>
      </w:r>
      <w:proofErr w:type="spellEnd"/>
      <w:r w:rsidR="0082389F" w:rsidRPr="002C4D9F">
        <w:rPr>
          <w:rFonts w:cs="Arial"/>
        </w:rPr>
        <w:t xml:space="preserve"> </w:t>
      </w:r>
      <w:proofErr w:type="spellStart"/>
      <w:r w:rsidR="0082389F" w:rsidRPr="002C4D9F">
        <w:rPr>
          <w:rFonts w:cs="Arial"/>
        </w:rPr>
        <w:t>contract</w:t>
      </w:r>
      <w:proofErr w:type="spellEnd"/>
      <w:r w:rsidR="0082389F" w:rsidRPr="002C4D9F">
        <w:rPr>
          <w:rFonts w:cs="Arial"/>
        </w:rPr>
        <w:t xml:space="preserve">, I </w:t>
      </w:r>
      <w:proofErr w:type="spellStart"/>
      <w:r w:rsidR="0082389F" w:rsidRPr="002C4D9F">
        <w:rPr>
          <w:rFonts w:cs="Arial"/>
        </w:rPr>
        <w:t>hereby</w:t>
      </w:r>
      <w:proofErr w:type="spellEnd"/>
      <w:r w:rsidR="0082389F" w:rsidRPr="002C4D9F">
        <w:rPr>
          <w:rFonts w:cs="Arial"/>
        </w:rPr>
        <w:t xml:space="preserve"> </w:t>
      </w:r>
      <w:proofErr w:type="spellStart"/>
      <w:r w:rsidR="0082389F" w:rsidRPr="002C4D9F">
        <w:rPr>
          <w:rFonts w:cs="Arial"/>
        </w:rPr>
        <w:t>issue</w:t>
      </w:r>
      <w:proofErr w:type="spellEnd"/>
      <w:r w:rsidR="0082389F" w:rsidRPr="002C4D9F">
        <w:rPr>
          <w:rFonts w:cs="Arial"/>
        </w:rPr>
        <w:t xml:space="preserve"> </w:t>
      </w:r>
      <w:proofErr w:type="spellStart"/>
      <w:r w:rsidR="0082389F" w:rsidRPr="002C4D9F">
        <w:rPr>
          <w:rFonts w:cs="Arial"/>
        </w:rPr>
        <w:t>the</w:t>
      </w:r>
      <w:proofErr w:type="spellEnd"/>
      <w:r w:rsidR="0082389F" w:rsidRPr="002C4D9F">
        <w:rPr>
          <w:rFonts w:cs="Arial"/>
        </w:rPr>
        <w:t xml:space="preserve"> </w:t>
      </w:r>
      <w:proofErr w:type="spellStart"/>
      <w:r w:rsidR="0082389F" w:rsidRPr="002C4D9F">
        <w:rPr>
          <w:rFonts w:cs="Arial"/>
        </w:rPr>
        <w:t>following</w:t>
      </w:r>
      <w:proofErr w:type="spellEnd"/>
    </w:p>
    <w:p w14:paraId="3611C4C3" w14:textId="17A6EE45" w:rsidR="00F65479" w:rsidRPr="0082389F" w:rsidRDefault="00F65479" w:rsidP="00F65479">
      <w:pPr>
        <w:rPr>
          <w:rFonts w:cs="Arial"/>
          <w:noProof/>
          <w:color w:val="000000"/>
        </w:rPr>
      </w:pPr>
    </w:p>
    <w:p w14:paraId="62B64B66" w14:textId="77777777" w:rsidR="00F65479" w:rsidRPr="009C6B04" w:rsidRDefault="00F65479" w:rsidP="00F65479">
      <w:pPr>
        <w:rPr>
          <w:rFonts w:cs="Arial"/>
          <w:noProof/>
          <w:color w:val="000000"/>
          <w:lang w:val="en-GB"/>
        </w:rPr>
      </w:pPr>
    </w:p>
    <w:p w14:paraId="06776ABD" w14:textId="003A3D02" w:rsidR="00F65479" w:rsidRPr="009A39ED" w:rsidRDefault="00F65479" w:rsidP="009A39ED">
      <w:pPr>
        <w:pStyle w:val="Heading2"/>
        <w:numPr>
          <w:ilvl w:val="0"/>
          <w:numId w:val="0"/>
        </w:numPr>
        <w:jc w:val="center"/>
        <w:rPr>
          <w:b/>
          <w:noProof/>
        </w:rPr>
      </w:pPr>
      <w:bookmarkStart w:id="158" w:name="_Toc355094252"/>
      <w:bookmarkStart w:id="159" w:name="_Toc201217757"/>
      <w:r w:rsidRPr="009A39ED">
        <w:rPr>
          <w:b/>
          <w:noProof/>
        </w:rPr>
        <w:t>S</w:t>
      </w:r>
      <w:r w:rsidR="009A39ED">
        <w:rPr>
          <w:b/>
          <w:noProof/>
        </w:rPr>
        <w:t>tatement on the participation of natural and legal persons in the bidder</w:t>
      </w:r>
      <w:r w:rsidR="009A39ED" w:rsidRPr="009A39ED">
        <w:rPr>
          <w:b/>
          <w:noProof/>
        </w:rPr>
        <w:t>'</w:t>
      </w:r>
      <w:r w:rsidR="009A39ED">
        <w:rPr>
          <w:b/>
          <w:noProof/>
        </w:rPr>
        <w:t>s ownership</w:t>
      </w:r>
      <w:bookmarkEnd w:id="158"/>
      <w:bookmarkEnd w:id="159"/>
    </w:p>
    <w:p w14:paraId="2E46909B" w14:textId="25CD09D2" w:rsidR="00F65479" w:rsidRPr="009C6B04" w:rsidRDefault="00F65479" w:rsidP="00F65479">
      <w:pPr>
        <w:jc w:val="center"/>
        <w:rPr>
          <w:rFonts w:cs="Arial"/>
          <w:b/>
          <w:bCs/>
          <w:noProof/>
          <w:color w:val="000000"/>
          <w:szCs w:val="20"/>
          <w:lang w:val="en-GB"/>
        </w:rPr>
      </w:pPr>
      <w:r w:rsidRPr="009C6B04">
        <w:rPr>
          <w:rFonts w:cs="Arial"/>
          <w:b/>
          <w:bCs/>
          <w:noProof/>
          <w:color w:val="000000"/>
          <w:szCs w:val="20"/>
          <w:lang w:val="en-GB"/>
        </w:rPr>
        <w:t>FOR PUBLIC TENDER JN-B</w:t>
      </w:r>
      <w:r w:rsidR="0082389F">
        <w:rPr>
          <w:rFonts w:cs="Arial"/>
          <w:b/>
          <w:bCs/>
          <w:noProof/>
          <w:color w:val="000000"/>
          <w:szCs w:val="20"/>
          <w:lang w:val="en-GB"/>
        </w:rPr>
        <w:t>1093</w:t>
      </w:r>
    </w:p>
    <w:p w14:paraId="642649C5" w14:textId="77777777" w:rsidR="00F65479" w:rsidRPr="009C6B04" w:rsidRDefault="00F65479" w:rsidP="00F65479">
      <w:pPr>
        <w:rPr>
          <w:rFonts w:cs="Arial"/>
          <w:noProof/>
          <w:color w:val="000000"/>
          <w:lang w:val="en-GB"/>
        </w:rPr>
      </w:pPr>
    </w:p>
    <w:p w14:paraId="2BE90500" w14:textId="77777777" w:rsidR="00F65479" w:rsidRPr="009C6B04" w:rsidRDefault="00F65479" w:rsidP="00F65479">
      <w:pPr>
        <w:rPr>
          <w:rFonts w:cs="Arial"/>
          <w:b/>
          <w:i/>
          <w:noProof/>
          <w:color w:val="000000"/>
          <w:lang w:val="en-GB"/>
        </w:rPr>
      </w:pPr>
      <w:r w:rsidRPr="009C6B04">
        <w:rPr>
          <w:rFonts w:cs="Arial"/>
          <w:b/>
          <w:i/>
          <w:noProof/>
          <w:color w:val="000000"/>
          <w:lang w:val="en-GB"/>
        </w:rPr>
        <w:t>Data on the Bidder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7"/>
        <w:gridCol w:w="6037"/>
      </w:tblGrid>
      <w:tr w:rsidR="00F65479" w:rsidRPr="009C6B04" w14:paraId="608F39D5"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2571A333" w14:textId="77777777" w:rsidR="00F65479" w:rsidRPr="009C6B04" w:rsidRDefault="00F65479" w:rsidP="0033688F">
            <w:pPr>
              <w:rPr>
                <w:rFonts w:cs="Arial"/>
                <w:bCs/>
                <w:noProof/>
                <w:color w:val="000000"/>
                <w:lang w:val="en-GB"/>
              </w:rPr>
            </w:pPr>
            <w:r w:rsidRPr="009C6B04">
              <w:rPr>
                <w:rFonts w:cs="Arial"/>
                <w:noProof/>
                <w:color w:val="000000"/>
                <w:lang w:val="en-GB"/>
              </w:rPr>
              <w:t>Company name or name of the Bidder:</w:t>
            </w:r>
          </w:p>
        </w:tc>
        <w:tc>
          <w:tcPr>
            <w:tcW w:w="6166" w:type="dxa"/>
            <w:tcBorders>
              <w:top w:val="single" w:sz="4" w:space="0" w:color="auto"/>
              <w:left w:val="nil"/>
              <w:bottom w:val="single" w:sz="4" w:space="0" w:color="auto"/>
              <w:right w:val="single" w:sz="4" w:space="0" w:color="auto"/>
            </w:tcBorders>
            <w:shd w:val="clear" w:color="auto" w:fill="auto"/>
          </w:tcPr>
          <w:p w14:paraId="138E98F9" w14:textId="77777777" w:rsidR="00F65479" w:rsidRPr="009C6B04" w:rsidRDefault="00F65479" w:rsidP="0033688F">
            <w:pPr>
              <w:rPr>
                <w:rFonts w:cs="Arial"/>
                <w:b/>
                <w:bCs/>
                <w:noProof/>
                <w:color w:val="000000"/>
                <w:lang w:val="en-GB"/>
              </w:rPr>
            </w:pPr>
          </w:p>
        </w:tc>
      </w:tr>
      <w:tr w:rsidR="00F65479" w:rsidRPr="009C6B04" w14:paraId="5D7059AA"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71AA951D" w14:textId="77777777" w:rsidR="00F65479" w:rsidRPr="009C6B04" w:rsidRDefault="00F65479" w:rsidP="0033688F">
            <w:pPr>
              <w:rPr>
                <w:rFonts w:cs="Arial"/>
                <w:bCs/>
                <w:noProof/>
                <w:color w:val="000000"/>
                <w:lang w:val="en-GB"/>
              </w:rPr>
            </w:pPr>
            <w:r w:rsidRPr="009C6B04">
              <w:rPr>
                <w:rFonts w:cs="Arial"/>
                <w:noProof/>
                <w:color w:val="000000"/>
                <w:lang w:val="en-GB"/>
              </w:rPr>
              <w:t>Registered office of the Bidder:</w:t>
            </w:r>
          </w:p>
        </w:tc>
        <w:tc>
          <w:tcPr>
            <w:tcW w:w="6166" w:type="dxa"/>
            <w:tcBorders>
              <w:top w:val="single" w:sz="4" w:space="0" w:color="auto"/>
              <w:left w:val="nil"/>
              <w:bottom w:val="single" w:sz="4" w:space="0" w:color="auto"/>
              <w:right w:val="single" w:sz="4" w:space="0" w:color="auto"/>
            </w:tcBorders>
            <w:shd w:val="clear" w:color="auto" w:fill="auto"/>
          </w:tcPr>
          <w:p w14:paraId="38277997" w14:textId="77777777" w:rsidR="00F65479" w:rsidRPr="009C6B04" w:rsidRDefault="00F65479" w:rsidP="0033688F">
            <w:pPr>
              <w:rPr>
                <w:rFonts w:cs="Arial"/>
                <w:bCs/>
                <w:noProof/>
                <w:color w:val="000000"/>
                <w:lang w:val="en-GB"/>
              </w:rPr>
            </w:pPr>
          </w:p>
        </w:tc>
      </w:tr>
      <w:tr w:rsidR="00F65479" w:rsidRPr="009C6B04" w14:paraId="1EB45E77"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3A2CB75C" w14:textId="77777777" w:rsidR="00F65479" w:rsidRPr="009C6B04" w:rsidRDefault="00F65479" w:rsidP="0033688F">
            <w:pPr>
              <w:rPr>
                <w:rFonts w:cs="Arial"/>
                <w:bCs/>
                <w:noProof/>
                <w:color w:val="000000"/>
                <w:lang w:val="en-GB"/>
              </w:rPr>
            </w:pPr>
            <w:r w:rsidRPr="009C6B04">
              <w:rPr>
                <w:rFonts w:cs="Arial"/>
                <w:noProof/>
                <w:color w:val="000000"/>
                <w:lang w:val="en-GB"/>
              </w:rPr>
              <w:t>Registration no. of the Bidder:</w:t>
            </w:r>
          </w:p>
        </w:tc>
        <w:tc>
          <w:tcPr>
            <w:tcW w:w="6166" w:type="dxa"/>
            <w:tcBorders>
              <w:top w:val="single" w:sz="4" w:space="0" w:color="auto"/>
              <w:left w:val="nil"/>
              <w:bottom w:val="single" w:sz="4" w:space="0" w:color="auto"/>
              <w:right w:val="single" w:sz="4" w:space="0" w:color="auto"/>
            </w:tcBorders>
            <w:shd w:val="clear" w:color="auto" w:fill="auto"/>
          </w:tcPr>
          <w:p w14:paraId="60830DC6" w14:textId="77777777" w:rsidR="00F65479" w:rsidRPr="009C6B04" w:rsidRDefault="00F65479" w:rsidP="0033688F">
            <w:pPr>
              <w:rPr>
                <w:rFonts w:cs="Arial"/>
                <w:bCs/>
                <w:noProof/>
                <w:color w:val="000000"/>
                <w:lang w:val="en-GB"/>
              </w:rPr>
            </w:pPr>
          </w:p>
        </w:tc>
      </w:tr>
      <w:tr w:rsidR="00F65479" w:rsidRPr="009C6B04" w14:paraId="5DA0AD9D"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0898C68A" w14:textId="77777777" w:rsidR="00F65479" w:rsidRPr="009C6B04" w:rsidRDefault="00F65479" w:rsidP="0033688F">
            <w:pPr>
              <w:rPr>
                <w:rFonts w:cs="Arial"/>
                <w:noProof/>
                <w:color w:val="000000"/>
                <w:lang w:val="en-GB"/>
              </w:rPr>
            </w:pPr>
            <w:r w:rsidRPr="009C6B04">
              <w:rPr>
                <w:rFonts w:cs="Arial"/>
                <w:noProof/>
                <w:color w:val="000000"/>
                <w:lang w:val="en-GB"/>
              </w:rPr>
              <w:t xml:space="preserve">The Bidder is the holder of a dormant partnership: </w:t>
            </w:r>
          </w:p>
          <w:p w14:paraId="68053E4C" w14:textId="77777777" w:rsidR="00F65479" w:rsidRPr="009C6B04" w:rsidRDefault="00F65479" w:rsidP="0033688F">
            <w:pPr>
              <w:rPr>
                <w:rFonts w:cs="Arial"/>
                <w:noProof/>
                <w:color w:val="000000"/>
                <w:lang w:val="en-GB"/>
              </w:rPr>
            </w:pPr>
            <w:r w:rsidRPr="009C6B04">
              <w:rPr>
                <w:rFonts w:cs="Arial"/>
                <w:noProof/>
                <w:color w:val="000000"/>
                <w:lang w:val="en-GB"/>
              </w:rPr>
              <w:t>(mark as appropriate)</w:t>
            </w:r>
          </w:p>
        </w:tc>
        <w:tc>
          <w:tcPr>
            <w:tcW w:w="6166" w:type="dxa"/>
            <w:tcBorders>
              <w:top w:val="single" w:sz="4" w:space="0" w:color="auto"/>
              <w:left w:val="nil"/>
              <w:bottom w:val="single" w:sz="4" w:space="0" w:color="auto"/>
              <w:right w:val="single" w:sz="4" w:space="0" w:color="auto"/>
            </w:tcBorders>
            <w:shd w:val="clear" w:color="auto" w:fill="auto"/>
          </w:tcPr>
          <w:p w14:paraId="2C33E338" w14:textId="77777777" w:rsidR="00F65479" w:rsidRPr="009C6B04" w:rsidRDefault="00F65479" w:rsidP="0033688F">
            <w:pPr>
              <w:rPr>
                <w:rFonts w:cs="Arial"/>
                <w:bCs/>
                <w:noProof/>
                <w:color w:val="000000"/>
                <w:lang w:val="en-GB"/>
              </w:rPr>
            </w:pPr>
            <w:r w:rsidRPr="009C6B04">
              <w:rPr>
                <w:rFonts w:cs="Arial"/>
                <w:noProof/>
                <w:color w:val="000000"/>
                <w:lang w:val="en-GB"/>
              </w:rPr>
              <w:t>YES – NO</w:t>
            </w:r>
          </w:p>
        </w:tc>
      </w:tr>
    </w:tbl>
    <w:p w14:paraId="78314ACE" w14:textId="77777777" w:rsidR="00F65479" w:rsidRPr="009C6B04" w:rsidRDefault="00F65479" w:rsidP="00F65479">
      <w:pPr>
        <w:rPr>
          <w:rFonts w:cs="Arial"/>
          <w:noProof/>
          <w:color w:val="000000"/>
          <w:lang w:val="en-GB"/>
        </w:rPr>
      </w:pPr>
    </w:p>
    <w:p w14:paraId="160FBAD2" w14:textId="77777777" w:rsidR="00F65479" w:rsidRPr="009C6B04" w:rsidRDefault="00F65479" w:rsidP="00F65479">
      <w:pPr>
        <w:rPr>
          <w:rFonts w:cs="Arial"/>
          <w:b/>
          <w:i/>
          <w:noProof/>
          <w:color w:val="000000"/>
          <w:lang w:val="en-GB"/>
        </w:rPr>
      </w:pPr>
      <w:r w:rsidRPr="009C6B04">
        <w:rPr>
          <w:rFonts w:cs="Arial"/>
          <w:b/>
          <w:i/>
          <w:noProof/>
          <w:color w:val="000000"/>
          <w:lang w:val="en-GB"/>
        </w:rPr>
        <w:t>The Bidder's ownership structure:</w:t>
      </w:r>
    </w:p>
    <w:p w14:paraId="747ED909" w14:textId="77777777" w:rsidR="00F65479" w:rsidRPr="009C6B04" w:rsidRDefault="00F65479" w:rsidP="00F65479">
      <w:pPr>
        <w:rPr>
          <w:rFonts w:cs="Arial"/>
          <w:b/>
          <w:i/>
          <w:noProof/>
          <w:color w:val="000000"/>
          <w:lang w:val="en-GB"/>
        </w:rPr>
      </w:pPr>
    </w:p>
    <w:p w14:paraId="41592ACD" w14:textId="77777777" w:rsidR="00F65479" w:rsidRPr="009C6B04" w:rsidRDefault="00F65479" w:rsidP="00F65479">
      <w:pPr>
        <w:numPr>
          <w:ilvl w:val="0"/>
          <w:numId w:val="4"/>
        </w:numPr>
        <w:suppressAutoHyphens/>
        <w:rPr>
          <w:rFonts w:cs="Arial"/>
          <w:b/>
          <w:noProof/>
          <w:color w:val="000000"/>
          <w:lang w:val="en-GB"/>
        </w:rPr>
      </w:pPr>
      <w:r w:rsidRPr="009C6B04">
        <w:rPr>
          <w:rFonts w:cs="Arial"/>
          <w:b/>
          <w:noProof/>
          <w:color w:val="000000"/>
          <w:lang w:val="en-GB"/>
        </w:rPr>
        <w:t>DATA ON THE PARTICIPATION OF NATURAL PERSONS IN THE BIDDER'S OWNERSHIP (INCLUDING DORMANT PARTNERS)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7"/>
        <w:gridCol w:w="6037"/>
      </w:tblGrid>
      <w:tr w:rsidR="00F65479" w:rsidRPr="009C6B04" w14:paraId="7DE625CE"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14CBD01E" w14:textId="77777777" w:rsidR="00F65479" w:rsidRPr="009C6B04" w:rsidRDefault="00F65479" w:rsidP="0033688F">
            <w:pPr>
              <w:rPr>
                <w:rFonts w:cs="Arial"/>
                <w:bCs/>
                <w:noProof/>
                <w:color w:val="000000"/>
                <w:lang w:val="en-GB"/>
              </w:rPr>
            </w:pPr>
            <w:r w:rsidRPr="009C6B04">
              <w:rPr>
                <w:rFonts w:cs="Arial"/>
                <w:noProof/>
                <w:color w:val="000000"/>
                <w:lang w:val="en-GB"/>
              </w:rPr>
              <w:t>Name and surname of the natural person (1):</w:t>
            </w:r>
          </w:p>
        </w:tc>
        <w:tc>
          <w:tcPr>
            <w:tcW w:w="6166" w:type="dxa"/>
            <w:tcBorders>
              <w:top w:val="single" w:sz="4" w:space="0" w:color="auto"/>
              <w:left w:val="nil"/>
              <w:bottom w:val="single" w:sz="4" w:space="0" w:color="auto"/>
              <w:right w:val="single" w:sz="4" w:space="0" w:color="auto"/>
            </w:tcBorders>
            <w:shd w:val="clear" w:color="auto" w:fill="auto"/>
          </w:tcPr>
          <w:p w14:paraId="69FBD9F9" w14:textId="77777777" w:rsidR="00F65479" w:rsidRPr="009C6B04" w:rsidRDefault="00F65479" w:rsidP="0033688F">
            <w:pPr>
              <w:rPr>
                <w:rFonts w:cs="Arial"/>
                <w:b/>
                <w:bCs/>
                <w:noProof/>
                <w:color w:val="000000"/>
                <w:lang w:val="en-GB"/>
              </w:rPr>
            </w:pPr>
          </w:p>
        </w:tc>
      </w:tr>
      <w:tr w:rsidR="00F65479" w:rsidRPr="009C6B04" w14:paraId="15FBA04F"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014555D0" w14:textId="77777777" w:rsidR="00F65479" w:rsidRPr="009C6B04" w:rsidRDefault="00F65479" w:rsidP="0033688F">
            <w:pPr>
              <w:rPr>
                <w:rFonts w:cs="Arial"/>
                <w:bCs/>
                <w:noProof/>
                <w:color w:val="000000"/>
                <w:lang w:val="en-GB"/>
              </w:rPr>
            </w:pPr>
            <w:r w:rsidRPr="009C6B04">
              <w:rPr>
                <w:rFonts w:cs="Arial"/>
                <w:noProof/>
                <w:color w:val="000000"/>
                <w:lang w:val="en-GB"/>
              </w:rPr>
              <w:t>Place of residence:</w:t>
            </w:r>
          </w:p>
        </w:tc>
        <w:tc>
          <w:tcPr>
            <w:tcW w:w="6166" w:type="dxa"/>
            <w:tcBorders>
              <w:top w:val="single" w:sz="4" w:space="0" w:color="auto"/>
              <w:left w:val="nil"/>
              <w:bottom w:val="single" w:sz="4" w:space="0" w:color="auto"/>
              <w:right w:val="single" w:sz="4" w:space="0" w:color="auto"/>
            </w:tcBorders>
            <w:shd w:val="clear" w:color="auto" w:fill="auto"/>
          </w:tcPr>
          <w:p w14:paraId="5BF9B758" w14:textId="77777777" w:rsidR="00F65479" w:rsidRPr="009C6B04" w:rsidRDefault="00F65479" w:rsidP="0033688F">
            <w:pPr>
              <w:rPr>
                <w:rFonts w:cs="Arial"/>
                <w:bCs/>
                <w:noProof/>
                <w:color w:val="000000"/>
                <w:lang w:val="en-GB"/>
              </w:rPr>
            </w:pPr>
          </w:p>
        </w:tc>
      </w:tr>
      <w:tr w:rsidR="00F65479" w:rsidRPr="009C6B04" w14:paraId="10F1CF68"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7141C6DF" w14:textId="77777777" w:rsidR="00F65479" w:rsidRPr="009C6B04" w:rsidRDefault="00F65479" w:rsidP="0033688F">
            <w:pPr>
              <w:rPr>
                <w:rFonts w:cs="Arial"/>
                <w:bCs/>
                <w:noProof/>
                <w:color w:val="000000"/>
                <w:lang w:val="en-GB"/>
              </w:rPr>
            </w:pPr>
            <w:r w:rsidRPr="009C6B04">
              <w:rPr>
                <w:rFonts w:cs="Arial"/>
                <w:noProof/>
                <w:color w:val="000000"/>
                <w:lang w:val="en-GB"/>
              </w:rPr>
              <w:t>Share of ownership:</w:t>
            </w:r>
          </w:p>
        </w:tc>
        <w:tc>
          <w:tcPr>
            <w:tcW w:w="6166" w:type="dxa"/>
            <w:tcBorders>
              <w:top w:val="single" w:sz="4" w:space="0" w:color="auto"/>
              <w:left w:val="nil"/>
              <w:bottom w:val="single" w:sz="4" w:space="0" w:color="auto"/>
              <w:right w:val="single" w:sz="4" w:space="0" w:color="auto"/>
            </w:tcBorders>
            <w:shd w:val="clear" w:color="auto" w:fill="auto"/>
          </w:tcPr>
          <w:p w14:paraId="0377407E" w14:textId="77777777" w:rsidR="00F65479" w:rsidRPr="009C6B04" w:rsidRDefault="00F65479" w:rsidP="0033688F">
            <w:pPr>
              <w:rPr>
                <w:rFonts w:cs="Arial"/>
                <w:bCs/>
                <w:noProof/>
                <w:color w:val="000000"/>
                <w:lang w:val="en-GB"/>
              </w:rPr>
            </w:pPr>
          </w:p>
        </w:tc>
      </w:tr>
      <w:tr w:rsidR="00F65479" w:rsidRPr="009C6B04" w14:paraId="772F233A"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27AE9403" w14:textId="77777777" w:rsidR="00F65479" w:rsidRPr="009C6B04" w:rsidRDefault="00F65479" w:rsidP="0033688F">
            <w:pPr>
              <w:rPr>
                <w:rFonts w:cs="Arial"/>
                <w:noProof/>
                <w:color w:val="000000"/>
                <w:lang w:val="en-GB"/>
              </w:rPr>
            </w:pPr>
            <w:r w:rsidRPr="009C6B04">
              <w:rPr>
                <w:rFonts w:cs="Arial"/>
                <w:noProof/>
                <w:color w:val="000000"/>
                <w:lang w:val="en-GB"/>
              </w:rPr>
              <w:t xml:space="preserve">Dormant partner </w:t>
            </w:r>
          </w:p>
          <w:p w14:paraId="6F70F8A6" w14:textId="77777777" w:rsidR="00F65479" w:rsidRPr="009C6B04" w:rsidRDefault="00F65479" w:rsidP="0033688F">
            <w:pPr>
              <w:rPr>
                <w:rFonts w:cs="Arial"/>
                <w:bCs/>
                <w:noProof/>
                <w:color w:val="000000"/>
                <w:lang w:val="en-GB"/>
              </w:rPr>
            </w:pPr>
            <w:r w:rsidRPr="009C6B04">
              <w:rPr>
                <w:rFonts w:cs="Arial"/>
                <w:noProof/>
                <w:color w:val="000000"/>
                <w:lang w:val="en-GB"/>
              </w:rPr>
              <w:t>(mark as appropriate)</w:t>
            </w:r>
          </w:p>
          <w:p w14:paraId="5BFFF608" w14:textId="77777777" w:rsidR="00F65479" w:rsidRPr="009C6B04" w:rsidRDefault="00F65479" w:rsidP="0033688F">
            <w:pPr>
              <w:rPr>
                <w:rFonts w:cs="Arial"/>
                <w:bCs/>
                <w:noProof/>
                <w:color w:val="000000"/>
                <w:lang w:val="en-GB"/>
              </w:rPr>
            </w:pPr>
            <w:r w:rsidRPr="009C6B04">
              <w:rPr>
                <w:rFonts w:cs="Arial"/>
                <w:noProof/>
                <w:color w:val="000000"/>
                <w:lang w:val="en-GB"/>
              </w:rPr>
              <w:t>If YES, state the holder of the dormant partnership!</w:t>
            </w:r>
          </w:p>
        </w:tc>
        <w:tc>
          <w:tcPr>
            <w:tcW w:w="6166" w:type="dxa"/>
            <w:tcBorders>
              <w:top w:val="single" w:sz="4" w:space="0" w:color="auto"/>
              <w:left w:val="nil"/>
              <w:bottom w:val="single" w:sz="4" w:space="0" w:color="auto"/>
              <w:right w:val="single" w:sz="4" w:space="0" w:color="auto"/>
            </w:tcBorders>
            <w:shd w:val="clear" w:color="auto" w:fill="auto"/>
          </w:tcPr>
          <w:p w14:paraId="058E8952" w14:textId="77777777" w:rsidR="00F65479" w:rsidRPr="009C6B04" w:rsidRDefault="00F65479" w:rsidP="0033688F">
            <w:pPr>
              <w:rPr>
                <w:rFonts w:cs="Arial"/>
                <w:bCs/>
                <w:noProof/>
                <w:color w:val="000000"/>
                <w:lang w:val="en-GB"/>
              </w:rPr>
            </w:pPr>
            <w:r w:rsidRPr="009C6B04">
              <w:rPr>
                <w:rFonts w:cs="Arial"/>
                <w:noProof/>
                <w:color w:val="000000"/>
                <w:lang w:val="en-GB"/>
              </w:rPr>
              <w:t>YES – NO</w:t>
            </w:r>
          </w:p>
          <w:p w14:paraId="4836BE4B" w14:textId="77777777" w:rsidR="00F65479" w:rsidRPr="009C6B04" w:rsidRDefault="00F65479" w:rsidP="0033688F">
            <w:pPr>
              <w:rPr>
                <w:rFonts w:cs="Arial"/>
                <w:bCs/>
                <w:noProof/>
                <w:color w:val="000000"/>
                <w:lang w:val="en-GB"/>
              </w:rPr>
            </w:pPr>
          </w:p>
        </w:tc>
      </w:tr>
    </w:tbl>
    <w:p w14:paraId="66675C0F" w14:textId="77777777" w:rsidR="00F65479" w:rsidRPr="009C6B04" w:rsidRDefault="00F65479" w:rsidP="00F65479">
      <w:pPr>
        <w:rPr>
          <w:rFonts w:cs="Arial"/>
          <w:bCs/>
          <w:noProof/>
          <w:color w:val="000000"/>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8"/>
        <w:gridCol w:w="6036"/>
      </w:tblGrid>
      <w:tr w:rsidR="00F65479" w:rsidRPr="009C6B04" w14:paraId="3FC3E3EB" w14:textId="77777777" w:rsidTr="0033688F">
        <w:tc>
          <w:tcPr>
            <w:tcW w:w="3030" w:type="dxa"/>
            <w:tcBorders>
              <w:top w:val="single" w:sz="4" w:space="0" w:color="auto"/>
              <w:left w:val="single" w:sz="4" w:space="0" w:color="auto"/>
              <w:bottom w:val="single" w:sz="4" w:space="0" w:color="auto"/>
              <w:right w:val="nil"/>
            </w:tcBorders>
            <w:shd w:val="clear" w:color="auto" w:fill="auto"/>
          </w:tcPr>
          <w:p w14:paraId="26438C2F" w14:textId="77777777" w:rsidR="00F65479" w:rsidRPr="009C6B04" w:rsidRDefault="00F65479" w:rsidP="0033688F">
            <w:pPr>
              <w:rPr>
                <w:rFonts w:cs="Arial"/>
                <w:bCs/>
                <w:noProof/>
                <w:color w:val="000000"/>
                <w:lang w:val="en-GB"/>
              </w:rPr>
            </w:pPr>
            <w:r w:rsidRPr="009C6B04">
              <w:rPr>
                <w:rFonts w:cs="Arial"/>
                <w:noProof/>
                <w:color w:val="000000"/>
                <w:lang w:val="en-GB"/>
              </w:rPr>
              <w:t>Name and surname of the natural person (2):</w:t>
            </w:r>
          </w:p>
        </w:tc>
        <w:tc>
          <w:tcPr>
            <w:tcW w:w="6104" w:type="dxa"/>
            <w:tcBorders>
              <w:top w:val="single" w:sz="4" w:space="0" w:color="auto"/>
              <w:left w:val="nil"/>
              <w:bottom w:val="single" w:sz="4" w:space="0" w:color="auto"/>
              <w:right w:val="single" w:sz="4" w:space="0" w:color="auto"/>
            </w:tcBorders>
            <w:shd w:val="clear" w:color="auto" w:fill="auto"/>
          </w:tcPr>
          <w:p w14:paraId="0865ADA9" w14:textId="77777777" w:rsidR="00F65479" w:rsidRPr="009C6B04" w:rsidRDefault="00F65479" w:rsidP="0033688F">
            <w:pPr>
              <w:rPr>
                <w:rFonts w:cs="Arial"/>
                <w:b/>
                <w:bCs/>
                <w:noProof/>
                <w:color w:val="000000"/>
                <w:lang w:val="en-GB"/>
              </w:rPr>
            </w:pPr>
          </w:p>
        </w:tc>
      </w:tr>
      <w:tr w:rsidR="00F65479" w:rsidRPr="009C6B04" w14:paraId="46CCBDE8" w14:textId="77777777" w:rsidTr="0033688F">
        <w:tc>
          <w:tcPr>
            <w:tcW w:w="3030" w:type="dxa"/>
            <w:tcBorders>
              <w:top w:val="single" w:sz="4" w:space="0" w:color="auto"/>
              <w:left w:val="single" w:sz="4" w:space="0" w:color="auto"/>
              <w:bottom w:val="single" w:sz="4" w:space="0" w:color="auto"/>
              <w:right w:val="nil"/>
            </w:tcBorders>
            <w:shd w:val="clear" w:color="auto" w:fill="auto"/>
          </w:tcPr>
          <w:p w14:paraId="590B78B3" w14:textId="77777777" w:rsidR="00F65479" w:rsidRPr="009C6B04" w:rsidRDefault="00F65479" w:rsidP="0033688F">
            <w:pPr>
              <w:rPr>
                <w:rFonts w:cs="Arial"/>
                <w:bCs/>
                <w:noProof/>
                <w:color w:val="000000"/>
                <w:lang w:val="en-GB"/>
              </w:rPr>
            </w:pPr>
            <w:r w:rsidRPr="009C6B04">
              <w:rPr>
                <w:rFonts w:cs="Arial"/>
                <w:noProof/>
                <w:color w:val="000000"/>
                <w:lang w:val="en-GB"/>
              </w:rPr>
              <w:t>Place of residence</w:t>
            </w:r>
          </w:p>
        </w:tc>
        <w:tc>
          <w:tcPr>
            <w:tcW w:w="6104" w:type="dxa"/>
            <w:tcBorders>
              <w:top w:val="single" w:sz="4" w:space="0" w:color="auto"/>
              <w:left w:val="nil"/>
              <w:bottom w:val="single" w:sz="4" w:space="0" w:color="auto"/>
              <w:right w:val="single" w:sz="4" w:space="0" w:color="auto"/>
            </w:tcBorders>
            <w:shd w:val="clear" w:color="auto" w:fill="auto"/>
          </w:tcPr>
          <w:p w14:paraId="28224C10" w14:textId="77777777" w:rsidR="00F65479" w:rsidRPr="009C6B04" w:rsidRDefault="00F65479" w:rsidP="0033688F">
            <w:pPr>
              <w:rPr>
                <w:rFonts w:cs="Arial"/>
                <w:bCs/>
                <w:noProof/>
                <w:color w:val="000000"/>
                <w:lang w:val="en-GB"/>
              </w:rPr>
            </w:pPr>
          </w:p>
        </w:tc>
      </w:tr>
      <w:tr w:rsidR="00F65479" w:rsidRPr="009C6B04" w14:paraId="05149D5E" w14:textId="77777777" w:rsidTr="0033688F">
        <w:tc>
          <w:tcPr>
            <w:tcW w:w="3030" w:type="dxa"/>
            <w:tcBorders>
              <w:top w:val="single" w:sz="4" w:space="0" w:color="auto"/>
              <w:left w:val="single" w:sz="4" w:space="0" w:color="auto"/>
              <w:bottom w:val="single" w:sz="4" w:space="0" w:color="auto"/>
              <w:right w:val="nil"/>
            </w:tcBorders>
            <w:shd w:val="clear" w:color="auto" w:fill="auto"/>
          </w:tcPr>
          <w:p w14:paraId="379E3AAF" w14:textId="77777777" w:rsidR="00F65479" w:rsidRPr="009C6B04" w:rsidRDefault="00F65479" w:rsidP="0033688F">
            <w:pPr>
              <w:rPr>
                <w:rFonts w:cs="Arial"/>
                <w:bCs/>
                <w:noProof/>
                <w:color w:val="000000"/>
                <w:lang w:val="en-GB"/>
              </w:rPr>
            </w:pPr>
            <w:r w:rsidRPr="009C6B04">
              <w:rPr>
                <w:rFonts w:cs="Arial"/>
                <w:noProof/>
                <w:color w:val="000000"/>
                <w:lang w:val="en-GB"/>
              </w:rPr>
              <w:t>Share of ownership</w:t>
            </w:r>
          </w:p>
        </w:tc>
        <w:tc>
          <w:tcPr>
            <w:tcW w:w="6104" w:type="dxa"/>
            <w:tcBorders>
              <w:top w:val="single" w:sz="4" w:space="0" w:color="auto"/>
              <w:left w:val="nil"/>
              <w:bottom w:val="single" w:sz="4" w:space="0" w:color="auto"/>
              <w:right w:val="single" w:sz="4" w:space="0" w:color="auto"/>
            </w:tcBorders>
            <w:shd w:val="clear" w:color="auto" w:fill="auto"/>
          </w:tcPr>
          <w:p w14:paraId="4C3E1767" w14:textId="77777777" w:rsidR="00F65479" w:rsidRPr="009C6B04" w:rsidRDefault="00F65479" w:rsidP="0033688F">
            <w:pPr>
              <w:rPr>
                <w:rFonts w:cs="Arial"/>
                <w:bCs/>
                <w:noProof/>
                <w:color w:val="000000"/>
                <w:lang w:val="en-GB"/>
              </w:rPr>
            </w:pPr>
          </w:p>
        </w:tc>
      </w:tr>
      <w:tr w:rsidR="00F65479" w:rsidRPr="009C6B04" w14:paraId="6192A0EA" w14:textId="77777777" w:rsidTr="0033688F">
        <w:tc>
          <w:tcPr>
            <w:tcW w:w="3030" w:type="dxa"/>
            <w:tcBorders>
              <w:top w:val="single" w:sz="4" w:space="0" w:color="auto"/>
              <w:left w:val="single" w:sz="4" w:space="0" w:color="auto"/>
              <w:bottom w:val="single" w:sz="4" w:space="0" w:color="auto"/>
              <w:right w:val="nil"/>
            </w:tcBorders>
            <w:shd w:val="clear" w:color="auto" w:fill="auto"/>
          </w:tcPr>
          <w:p w14:paraId="02E5D58D" w14:textId="77777777" w:rsidR="00F65479" w:rsidRPr="009C6B04" w:rsidRDefault="00F65479" w:rsidP="0033688F">
            <w:pPr>
              <w:rPr>
                <w:rFonts w:cs="Arial"/>
                <w:noProof/>
                <w:color w:val="000000"/>
                <w:lang w:val="en-GB"/>
              </w:rPr>
            </w:pPr>
            <w:r w:rsidRPr="009C6B04">
              <w:rPr>
                <w:rFonts w:cs="Arial"/>
                <w:noProof/>
                <w:color w:val="000000"/>
                <w:lang w:val="en-GB"/>
              </w:rPr>
              <w:t xml:space="preserve">Dormant partner </w:t>
            </w:r>
          </w:p>
          <w:p w14:paraId="463E30C1" w14:textId="77777777" w:rsidR="00F65479" w:rsidRPr="009C6B04" w:rsidRDefault="00F65479" w:rsidP="0033688F">
            <w:pPr>
              <w:rPr>
                <w:rFonts w:cs="Arial"/>
                <w:bCs/>
                <w:noProof/>
                <w:color w:val="000000"/>
                <w:lang w:val="en-GB"/>
              </w:rPr>
            </w:pPr>
            <w:r w:rsidRPr="009C6B04">
              <w:rPr>
                <w:rFonts w:cs="Arial"/>
                <w:noProof/>
                <w:color w:val="000000"/>
                <w:lang w:val="en-GB"/>
              </w:rPr>
              <w:t>(mark as appropriate)</w:t>
            </w:r>
          </w:p>
          <w:p w14:paraId="5AE12E3C" w14:textId="77777777" w:rsidR="00F65479" w:rsidRPr="009C6B04" w:rsidRDefault="00F65479" w:rsidP="0033688F">
            <w:pPr>
              <w:rPr>
                <w:rFonts w:cs="Arial"/>
                <w:bCs/>
                <w:noProof/>
                <w:color w:val="000000"/>
                <w:lang w:val="en-GB"/>
              </w:rPr>
            </w:pPr>
            <w:r w:rsidRPr="009C6B04">
              <w:rPr>
                <w:rFonts w:cs="Arial"/>
                <w:noProof/>
                <w:color w:val="000000"/>
                <w:lang w:val="en-GB"/>
              </w:rPr>
              <w:t>If YES, state the holder of the dormant partnership!</w:t>
            </w:r>
          </w:p>
        </w:tc>
        <w:tc>
          <w:tcPr>
            <w:tcW w:w="6104" w:type="dxa"/>
            <w:tcBorders>
              <w:top w:val="single" w:sz="4" w:space="0" w:color="auto"/>
              <w:left w:val="nil"/>
              <w:bottom w:val="single" w:sz="4" w:space="0" w:color="auto"/>
              <w:right w:val="single" w:sz="4" w:space="0" w:color="auto"/>
            </w:tcBorders>
            <w:shd w:val="clear" w:color="auto" w:fill="auto"/>
          </w:tcPr>
          <w:p w14:paraId="0BB7A7A4" w14:textId="77777777" w:rsidR="00F65479" w:rsidRPr="009C6B04" w:rsidRDefault="00F65479" w:rsidP="0033688F">
            <w:pPr>
              <w:rPr>
                <w:rFonts w:cs="Arial"/>
                <w:bCs/>
                <w:noProof/>
                <w:color w:val="000000"/>
                <w:lang w:val="en-GB"/>
              </w:rPr>
            </w:pPr>
            <w:r w:rsidRPr="009C6B04">
              <w:rPr>
                <w:rFonts w:cs="Arial"/>
                <w:noProof/>
                <w:color w:val="000000"/>
                <w:lang w:val="en-GB"/>
              </w:rPr>
              <w:t>YES – NO</w:t>
            </w:r>
          </w:p>
          <w:p w14:paraId="1FA6EB03" w14:textId="77777777" w:rsidR="00F65479" w:rsidRPr="009C6B04" w:rsidRDefault="00F65479" w:rsidP="0033688F">
            <w:pPr>
              <w:rPr>
                <w:rFonts w:cs="Arial"/>
                <w:bCs/>
                <w:noProof/>
                <w:color w:val="000000"/>
                <w:lang w:val="en-GB"/>
              </w:rPr>
            </w:pPr>
          </w:p>
        </w:tc>
      </w:tr>
    </w:tbl>
    <w:p w14:paraId="51340E25" w14:textId="77777777" w:rsidR="00F65479" w:rsidRPr="009C6B04" w:rsidRDefault="00F65479" w:rsidP="00F65479">
      <w:pPr>
        <w:rPr>
          <w:rFonts w:cs="Arial"/>
          <w:noProof/>
          <w:color w:val="000000"/>
          <w:lang w:val="en-GB"/>
        </w:rPr>
      </w:pPr>
      <w:r w:rsidRPr="009C6B04">
        <w:rPr>
          <w:rFonts w:cs="Arial"/>
          <w:noProof/>
          <w:color w:val="000000"/>
          <w:lang w:val="en-GB"/>
        </w:rPr>
        <w:t>(continue the list as appropriate)</w:t>
      </w:r>
    </w:p>
    <w:p w14:paraId="550F72D0" w14:textId="77777777" w:rsidR="00F65479" w:rsidRPr="009C6B04" w:rsidRDefault="00F65479" w:rsidP="00F65479">
      <w:pPr>
        <w:rPr>
          <w:rFonts w:cs="Arial"/>
          <w:noProof/>
          <w:color w:val="000000"/>
          <w:lang w:val="en-GB"/>
        </w:rPr>
      </w:pPr>
    </w:p>
    <w:p w14:paraId="4CB47971" w14:textId="77777777" w:rsidR="00F65479" w:rsidRPr="009C6B04" w:rsidRDefault="00F65479" w:rsidP="00F65479">
      <w:pPr>
        <w:numPr>
          <w:ilvl w:val="0"/>
          <w:numId w:val="4"/>
        </w:numPr>
        <w:suppressAutoHyphens/>
        <w:rPr>
          <w:rFonts w:cs="Arial"/>
          <w:b/>
          <w:noProof/>
          <w:color w:val="000000"/>
          <w:lang w:val="en-GB"/>
        </w:rPr>
      </w:pPr>
      <w:r w:rsidRPr="009C6B04">
        <w:rPr>
          <w:rFonts w:cs="Arial"/>
          <w:b/>
          <w:noProof/>
          <w:color w:val="000000"/>
          <w:lang w:val="en-GB"/>
        </w:rPr>
        <w:t>DATA ON THE PARTICIPATION OF LEGAL PERSONS IN THE BIDDER'S OWNERSHIP (INCLUDING DORMANT PARTNERS)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8"/>
        <w:gridCol w:w="6036"/>
      </w:tblGrid>
      <w:tr w:rsidR="00F65479" w:rsidRPr="009C6B04" w14:paraId="2C92DBC9"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42A3C2C3" w14:textId="77777777" w:rsidR="00F65479" w:rsidRPr="009C6B04" w:rsidRDefault="00F65479" w:rsidP="0033688F">
            <w:pPr>
              <w:rPr>
                <w:rFonts w:cs="Arial"/>
                <w:bCs/>
                <w:noProof/>
                <w:color w:val="000000"/>
                <w:lang w:val="en-GB"/>
              </w:rPr>
            </w:pPr>
            <w:r w:rsidRPr="009C6B04">
              <w:rPr>
                <w:rFonts w:cs="Arial"/>
                <w:noProof/>
                <w:color w:val="000000"/>
                <w:lang w:val="en-GB"/>
              </w:rPr>
              <w:t>Name of the legal person:</w:t>
            </w:r>
          </w:p>
        </w:tc>
        <w:tc>
          <w:tcPr>
            <w:tcW w:w="6166" w:type="dxa"/>
            <w:tcBorders>
              <w:top w:val="single" w:sz="4" w:space="0" w:color="auto"/>
              <w:left w:val="nil"/>
              <w:bottom w:val="single" w:sz="4" w:space="0" w:color="auto"/>
              <w:right w:val="single" w:sz="4" w:space="0" w:color="auto"/>
            </w:tcBorders>
            <w:shd w:val="clear" w:color="auto" w:fill="auto"/>
          </w:tcPr>
          <w:p w14:paraId="1F737D19" w14:textId="77777777" w:rsidR="00F65479" w:rsidRPr="009C6B04" w:rsidRDefault="00F65479" w:rsidP="0033688F">
            <w:pPr>
              <w:rPr>
                <w:rFonts w:cs="Arial"/>
                <w:b/>
                <w:bCs/>
                <w:noProof/>
                <w:color w:val="000000"/>
                <w:lang w:val="en-GB"/>
              </w:rPr>
            </w:pPr>
          </w:p>
        </w:tc>
      </w:tr>
      <w:tr w:rsidR="00F65479" w:rsidRPr="009C6B04" w14:paraId="25552E01"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19066E3C" w14:textId="77777777" w:rsidR="00F65479" w:rsidRPr="009C6B04" w:rsidRDefault="00F65479" w:rsidP="0033688F">
            <w:pPr>
              <w:rPr>
                <w:rFonts w:cs="Arial"/>
                <w:bCs/>
                <w:noProof/>
                <w:color w:val="000000"/>
                <w:lang w:val="en-GB"/>
              </w:rPr>
            </w:pPr>
            <w:r w:rsidRPr="009C6B04">
              <w:rPr>
                <w:rFonts w:cs="Arial"/>
                <w:noProof/>
                <w:color w:val="000000"/>
                <w:lang w:val="en-GB"/>
              </w:rPr>
              <w:t>Registered office of the legal person:</w:t>
            </w:r>
          </w:p>
        </w:tc>
        <w:tc>
          <w:tcPr>
            <w:tcW w:w="6166" w:type="dxa"/>
            <w:tcBorders>
              <w:top w:val="single" w:sz="4" w:space="0" w:color="auto"/>
              <w:left w:val="nil"/>
              <w:bottom w:val="single" w:sz="4" w:space="0" w:color="auto"/>
              <w:right w:val="single" w:sz="4" w:space="0" w:color="auto"/>
            </w:tcBorders>
            <w:shd w:val="clear" w:color="auto" w:fill="auto"/>
          </w:tcPr>
          <w:p w14:paraId="26BFC0D3" w14:textId="77777777" w:rsidR="00F65479" w:rsidRPr="009C6B04" w:rsidRDefault="00F65479" w:rsidP="0033688F">
            <w:pPr>
              <w:rPr>
                <w:rFonts w:cs="Arial"/>
                <w:bCs/>
                <w:noProof/>
                <w:color w:val="000000"/>
                <w:lang w:val="en-GB"/>
              </w:rPr>
            </w:pPr>
          </w:p>
        </w:tc>
      </w:tr>
      <w:tr w:rsidR="00F65479" w:rsidRPr="009C6B04" w14:paraId="4F17E9AC"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4FD29D8D" w14:textId="77777777" w:rsidR="00F65479" w:rsidRPr="009C6B04" w:rsidRDefault="00F65479" w:rsidP="0033688F">
            <w:pPr>
              <w:rPr>
                <w:rFonts w:cs="Arial"/>
                <w:bCs/>
                <w:noProof/>
                <w:color w:val="000000"/>
                <w:lang w:val="en-GB"/>
              </w:rPr>
            </w:pPr>
            <w:r w:rsidRPr="009C6B04">
              <w:rPr>
                <w:rFonts w:cs="Arial"/>
                <w:noProof/>
                <w:color w:val="000000"/>
                <w:lang w:val="en-GB"/>
              </w:rPr>
              <w:t>Share of ownership:</w:t>
            </w:r>
          </w:p>
        </w:tc>
        <w:tc>
          <w:tcPr>
            <w:tcW w:w="6166" w:type="dxa"/>
            <w:tcBorders>
              <w:top w:val="single" w:sz="4" w:space="0" w:color="auto"/>
              <w:left w:val="nil"/>
              <w:bottom w:val="single" w:sz="4" w:space="0" w:color="auto"/>
              <w:right w:val="single" w:sz="4" w:space="0" w:color="auto"/>
            </w:tcBorders>
            <w:shd w:val="clear" w:color="auto" w:fill="auto"/>
          </w:tcPr>
          <w:p w14:paraId="5DF3051C" w14:textId="77777777" w:rsidR="00F65479" w:rsidRPr="009C6B04" w:rsidRDefault="00F65479" w:rsidP="0033688F">
            <w:pPr>
              <w:rPr>
                <w:rFonts w:cs="Arial"/>
                <w:bCs/>
                <w:noProof/>
                <w:color w:val="000000"/>
                <w:lang w:val="en-GB"/>
              </w:rPr>
            </w:pPr>
          </w:p>
        </w:tc>
      </w:tr>
      <w:tr w:rsidR="00F65479" w:rsidRPr="009C6B04" w14:paraId="0128D6EE"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636C57E7" w14:textId="77777777" w:rsidR="00F65479" w:rsidRPr="009C6B04" w:rsidRDefault="00F65479" w:rsidP="0033688F">
            <w:pPr>
              <w:rPr>
                <w:rFonts w:cs="Arial"/>
                <w:bCs/>
                <w:noProof/>
                <w:color w:val="000000"/>
                <w:lang w:val="en-GB"/>
              </w:rPr>
            </w:pPr>
            <w:r w:rsidRPr="009C6B04">
              <w:rPr>
                <w:rFonts w:cs="Arial"/>
                <w:noProof/>
                <w:color w:val="000000"/>
                <w:lang w:val="en-GB"/>
              </w:rPr>
              <w:t>Company reg. no.:</w:t>
            </w:r>
          </w:p>
        </w:tc>
        <w:tc>
          <w:tcPr>
            <w:tcW w:w="6166" w:type="dxa"/>
            <w:tcBorders>
              <w:top w:val="single" w:sz="4" w:space="0" w:color="auto"/>
              <w:left w:val="nil"/>
              <w:bottom w:val="single" w:sz="4" w:space="0" w:color="auto"/>
              <w:right w:val="single" w:sz="4" w:space="0" w:color="auto"/>
            </w:tcBorders>
            <w:shd w:val="clear" w:color="auto" w:fill="auto"/>
          </w:tcPr>
          <w:p w14:paraId="4E7532C0" w14:textId="77777777" w:rsidR="00F65479" w:rsidRPr="009C6B04" w:rsidRDefault="00F65479" w:rsidP="0033688F">
            <w:pPr>
              <w:rPr>
                <w:rFonts w:cs="Arial"/>
                <w:bCs/>
                <w:noProof/>
                <w:color w:val="000000"/>
                <w:lang w:val="en-GB"/>
              </w:rPr>
            </w:pPr>
          </w:p>
        </w:tc>
      </w:tr>
      <w:tr w:rsidR="00F65479" w:rsidRPr="009C6B04" w14:paraId="3FFBF325"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16CA2083" w14:textId="77777777" w:rsidR="00F65479" w:rsidRPr="009C6B04" w:rsidRDefault="00F65479" w:rsidP="0033688F">
            <w:pPr>
              <w:rPr>
                <w:rFonts w:cs="Arial"/>
                <w:bCs/>
                <w:noProof/>
                <w:color w:val="000000"/>
                <w:lang w:val="en-GB"/>
              </w:rPr>
            </w:pPr>
            <w:r w:rsidRPr="009C6B04">
              <w:rPr>
                <w:rFonts w:cs="Arial"/>
                <w:noProof/>
                <w:color w:val="000000"/>
                <w:lang w:val="en-GB"/>
              </w:rPr>
              <w:t>Legal person is also the holder of the dormant partnership (mark as appropriate):</w:t>
            </w:r>
          </w:p>
        </w:tc>
        <w:tc>
          <w:tcPr>
            <w:tcW w:w="6166" w:type="dxa"/>
            <w:tcBorders>
              <w:top w:val="single" w:sz="4" w:space="0" w:color="auto"/>
              <w:left w:val="nil"/>
              <w:bottom w:val="single" w:sz="4" w:space="0" w:color="auto"/>
              <w:right w:val="single" w:sz="4" w:space="0" w:color="auto"/>
            </w:tcBorders>
            <w:shd w:val="clear" w:color="auto" w:fill="auto"/>
          </w:tcPr>
          <w:p w14:paraId="634DEFF8" w14:textId="77777777" w:rsidR="00F65479" w:rsidRPr="009C6B04" w:rsidRDefault="00F65479" w:rsidP="0033688F">
            <w:pPr>
              <w:rPr>
                <w:rFonts w:cs="Arial"/>
                <w:bCs/>
                <w:noProof/>
                <w:color w:val="000000"/>
                <w:lang w:val="en-GB"/>
              </w:rPr>
            </w:pPr>
            <w:r w:rsidRPr="009C6B04">
              <w:rPr>
                <w:rFonts w:cs="Arial"/>
                <w:noProof/>
                <w:color w:val="000000"/>
                <w:lang w:val="en-GB"/>
              </w:rPr>
              <w:t>YES – NO</w:t>
            </w:r>
          </w:p>
        </w:tc>
      </w:tr>
    </w:tbl>
    <w:p w14:paraId="3FAB9FC5" w14:textId="77777777" w:rsidR="00F65479" w:rsidRPr="009C6B04" w:rsidRDefault="00F65479" w:rsidP="00F65479">
      <w:pPr>
        <w:rPr>
          <w:rFonts w:cs="Arial"/>
          <w:b/>
          <w:noProof/>
          <w:color w:val="000000"/>
          <w:lang w:val="en-GB"/>
        </w:rPr>
      </w:pPr>
    </w:p>
    <w:p w14:paraId="361D0D6D" w14:textId="77777777" w:rsidR="00F65479" w:rsidRPr="009C6B04" w:rsidRDefault="00F65479" w:rsidP="00F65479">
      <w:pPr>
        <w:jc w:val="left"/>
        <w:rPr>
          <w:rFonts w:cs="Arial"/>
          <w:b/>
          <w:noProof/>
          <w:color w:val="000000"/>
          <w:lang w:val="en-GB"/>
        </w:rPr>
      </w:pPr>
      <w:r w:rsidRPr="009C6B04">
        <w:rPr>
          <w:rFonts w:cs="Arial"/>
          <w:b/>
          <w:noProof/>
          <w:color w:val="000000"/>
          <w:lang w:val="en-GB"/>
        </w:rPr>
        <w:br w:type="page"/>
      </w:r>
    </w:p>
    <w:p w14:paraId="1398E5AB" w14:textId="77777777" w:rsidR="00F65479" w:rsidRPr="009C6B04" w:rsidRDefault="00F65479" w:rsidP="00F65479">
      <w:pPr>
        <w:rPr>
          <w:rFonts w:cs="Arial"/>
          <w:noProof/>
          <w:color w:val="000000"/>
          <w:lang w:val="en-GB"/>
        </w:rPr>
      </w:pPr>
      <w:r w:rsidRPr="009C6B04">
        <w:rPr>
          <w:rFonts w:cs="Arial"/>
          <w:b/>
          <w:noProof/>
          <w:color w:val="000000"/>
          <w:lang w:val="en-GB"/>
        </w:rPr>
        <w:lastRenderedPageBreak/>
        <w:t>the legal person being owned by the following natural persons: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9"/>
        <w:gridCol w:w="6035"/>
      </w:tblGrid>
      <w:tr w:rsidR="00F65479" w:rsidRPr="009C6B04" w14:paraId="0809AE4A" w14:textId="77777777" w:rsidTr="0033688F">
        <w:tc>
          <w:tcPr>
            <w:tcW w:w="3030" w:type="dxa"/>
            <w:tcBorders>
              <w:top w:val="single" w:sz="4" w:space="0" w:color="auto"/>
              <w:left w:val="single" w:sz="4" w:space="0" w:color="auto"/>
              <w:bottom w:val="single" w:sz="4" w:space="0" w:color="auto"/>
              <w:right w:val="single" w:sz="4" w:space="0" w:color="auto"/>
            </w:tcBorders>
            <w:shd w:val="clear" w:color="auto" w:fill="auto"/>
          </w:tcPr>
          <w:p w14:paraId="6BAF8724" w14:textId="77777777" w:rsidR="00F65479" w:rsidRPr="009C6B04" w:rsidRDefault="00F65479" w:rsidP="0033688F">
            <w:pPr>
              <w:rPr>
                <w:rFonts w:cs="Arial"/>
                <w:bCs/>
                <w:noProof/>
                <w:color w:val="000000"/>
                <w:lang w:val="en-GB"/>
              </w:rPr>
            </w:pPr>
            <w:r w:rsidRPr="009C6B04">
              <w:rPr>
                <w:rFonts w:cs="Arial"/>
                <w:noProof/>
                <w:color w:val="000000"/>
                <w:lang w:val="en-GB"/>
              </w:rPr>
              <w:t>Name and surname of the natural person:</w:t>
            </w:r>
          </w:p>
        </w:tc>
        <w:tc>
          <w:tcPr>
            <w:tcW w:w="6104" w:type="dxa"/>
            <w:tcBorders>
              <w:top w:val="single" w:sz="4" w:space="0" w:color="auto"/>
              <w:left w:val="single" w:sz="4" w:space="0" w:color="auto"/>
              <w:bottom w:val="single" w:sz="4" w:space="0" w:color="auto"/>
              <w:right w:val="single" w:sz="4" w:space="0" w:color="auto"/>
            </w:tcBorders>
            <w:shd w:val="clear" w:color="auto" w:fill="auto"/>
          </w:tcPr>
          <w:p w14:paraId="47E06EDB" w14:textId="77777777" w:rsidR="00F65479" w:rsidRPr="009C6B04" w:rsidRDefault="00F65479" w:rsidP="0033688F">
            <w:pPr>
              <w:rPr>
                <w:rFonts w:cs="Arial"/>
                <w:b/>
                <w:bCs/>
                <w:noProof/>
                <w:color w:val="000000"/>
                <w:lang w:val="en-GB"/>
              </w:rPr>
            </w:pPr>
          </w:p>
        </w:tc>
      </w:tr>
      <w:tr w:rsidR="00F65479" w:rsidRPr="009C6B04" w14:paraId="0ACCF58C" w14:textId="77777777" w:rsidTr="0033688F">
        <w:tc>
          <w:tcPr>
            <w:tcW w:w="3030" w:type="dxa"/>
            <w:tcBorders>
              <w:top w:val="single" w:sz="4" w:space="0" w:color="auto"/>
              <w:left w:val="single" w:sz="4" w:space="0" w:color="auto"/>
              <w:bottom w:val="single" w:sz="4" w:space="0" w:color="auto"/>
              <w:right w:val="single" w:sz="4" w:space="0" w:color="auto"/>
            </w:tcBorders>
            <w:shd w:val="clear" w:color="auto" w:fill="auto"/>
          </w:tcPr>
          <w:p w14:paraId="7670017B" w14:textId="77777777" w:rsidR="00F65479" w:rsidRPr="009C6B04" w:rsidRDefault="00F65479" w:rsidP="0033688F">
            <w:pPr>
              <w:rPr>
                <w:rFonts w:cs="Arial"/>
                <w:bCs/>
                <w:noProof/>
                <w:color w:val="000000"/>
                <w:lang w:val="en-GB"/>
              </w:rPr>
            </w:pPr>
            <w:r w:rsidRPr="009C6B04">
              <w:rPr>
                <w:rFonts w:cs="Arial"/>
                <w:noProof/>
                <w:color w:val="000000"/>
                <w:lang w:val="en-GB"/>
              </w:rPr>
              <w:t>Place of residence:</w:t>
            </w:r>
          </w:p>
        </w:tc>
        <w:tc>
          <w:tcPr>
            <w:tcW w:w="6104" w:type="dxa"/>
            <w:tcBorders>
              <w:top w:val="single" w:sz="4" w:space="0" w:color="auto"/>
              <w:left w:val="single" w:sz="4" w:space="0" w:color="auto"/>
              <w:bottom w:val="single" w:sz="4" w:space="0" w:color="auto"/>
              <w:right w:val="single" w:sz="4" w:space="0" w:color="auto"/>
            </w:tcBorders>
            <w:shd w:val="clear" w:color="auto" w:fill="auto"/>
          </w:tcPr>
          <w:p w14:paraId="41F5B927" w14:textId="77777777" w:rsidR="00F65479" w:rsidRPr="009C6B04" w:rsidRDefault="00F65479" w:rsidP="0033688F">
            <w:pPr>
              <w:rPr>
                <w:rFonts w:cs="Arial"/>
                <w:bCs/>
                <w:noProof/>
                <w:color w:val="000000"/>
                <w:lang w:val="en-GB"/>
              </w:rPr>
            </w:pPr>
          </w:p>
        </w:tc>
      </w:tr>
      <w:tr w:rsidR="00F65479" w:rsidRPr="009C6B04" w14:paraId="1F22160E" w14:textId="77777777" w:rsidTr="0033688F">
        <w:tc>
          <w:tcPr>
            <w:tcW w:w="3030" w:type="dxa"/>
            <w:tcBorders>
              <w:top w:val="single" w:sz="4" w:space="0" w:color="auto"/>
              <w:left w:val="single" w:sz="4" w:space="0" w:color="auto"/>
              <w:bottom w:val="single" w:sz="4" w:space="0" w:color="auto"/>
              <w:right w:val="single" w:sz="4" w:space="0" w:color="auto"/>
            </w:tcBorders>
            <w:shd w:val="clear" w:color="auto" w:fill="auto"/>
          </w:tcPr>
          <w:p w14:paraId="73F4B04E" w14:textId="77777777" w:rsidR="00F65479" w:rsidRPr="009C6B04" w:rsidRDefault="00F65479" w:rsidP="0033688F">
            <w:pPr>
              <w:rPr>
                <w:rFonts w:cs="Arial"/>
                <w:bCs/>
                <w:noProof/>
                <w:color w:val="000000"/>
                <w:lang w:val="en-GB"/>
              </w:rPr>
            </w:pPr>
            <w:r w:rsidRPr="009C6B04">
              <w:rPr>
                <w:rFonts w:cs="Arial"/>
                <w:noProof/>
                <w:color w:val="000000"/>
                <w:lang w:val="en-GB"/>
              </w:rPr>
              <w:t>Share of ownership:</w:t>
            </w:r>
          </w:p>
        </w:tc>
        <w:tc>
          <w:tcPr>
            <w:tcW w:w="6104" w:type="dxa"/>
            <w:tcBorders>
              <w:top w:val="single" w:sz="4" w:space="0" w:color="auto"/>
              <w:left w:val="single" w:sz="4" w:space="0" w:color="auto"/>
              <w:bottom w:val="single" w:sz="4" w:space="0" w:color="auto"/>
              <w:right w:val="single" w:sz="4" w:space="0" w:color="auto"/>
            </w:tcBorders>
            <w:shd w:val="clear" w:color="auto" w:fill="auto"/>
          </w:tcPr>
          <w:p w14:paraId="0D1CA63C" w14:textId="77777777" w:rsidR="00F65479" w:rsidRPr="009C6B04" w:rsidRDefault="00F65479" w:rsidP="0033688F">
            <w:pPr>
              <w:rPr>
                <w:rFonts w:cs="Arial"/>
                <w:bCs/>
                <w:noProof/>
                <w:color w:val="000000"/>
                <w:lang w:val="en-GB"/>
              </w:rPr>
            </w:pPr>
          </w:p>
        </w:tc>
      </w:tr>
      <w:tr w:rsidR="00F65479" w:rsidRPr="009C6B04" w14:paraId="338D80E5" w14:textId="77777777" w:rsidTr="0033688F">
        <w:tc>
          <w:tcPr>
            <w:tcW w:w="3030" w:type="dxa"/>
            <w:tcBorders>
              <w:top w:val="single" w:sz="4" w:space="0" w:color="auto"/>
              <w:left w:val="single" w:sz="4" w:space="0" w:color="auto"/>
              <w:bottom w:val="single" w:sz="4" w:space="0" w:color="auto"/>
              <w:right w:val="single" w:sz="4" w:space="0" w:color="auto"/>
            </w:tcBorders>
            <w:shd w:val="clear" w:color="auto" w:fill="auto"/>
          </w:tcPr>
          <w:p w14:paraId="79B4CAC9" w14:textId="77777777" w:rsidR="00F65479" w:rsidRPr="009C6B04" w:rsidRDefault="00F65479" w:rsidP="0033688F">
            <w:pPr>
              <w:rPr>
                <w:rFonts w:cs="Arial"/>
                <w:bCs/>
                <w:noProof/>
                <w:color w:val="000000"/>
                <w:lang w:val="en-GB"/>
              </w:rPr>
            </w:pPr>
            <w:r w:rsidRPr="009C6B04">
              <w:rPr>
                <w:rFonts w:cs="Arial"/>
                <w:noProof/>
                <w:color w:val="000000"/>
                <w:lang w:val="en-GB"/>
              </w:rPr>
              <w:t>Dormant partner (YES – NO)</w:t>
            </w:r>
          </w:p>
          <w:p w14:paraId="27D46799" w14:textId="77777777" w:rsidR="00F65479" w:rsidRPr="009C6B04" w:rsidRDefault="00F65479" w:rsidP="0033688F">
            <w:pPr>
              <w:rPr>
                <w:rFonts w:cs="Arial"/>
                <w:bCs/>
                <w:noProof/>
                <w:color w:val="000000"/>
                <w:lang w:val="en-GB"/>
              </w:rPr>
            </w:pPr>
            <w:r w:rsidRPr="009C6B04">
              <w:rPr>
                <w:rFonts w:cs="Arial"/>
                <w:noProof/>
                <w:color w:val="000000"/>
                <w:lang w:val="en-GB"/>
              </w:rPr>
              <w:t>If YES, state the holder of the dormant partnership!</w:t>
            </w:r>
          </w:p>
        </w:tc>
        <w:tc>
          <w:tcPr>
            <w:tcW w:w="6104" w:type="dxa"/>
            <w:tcBorders>
              <w:top w:val="single" w:sz="4" w:space="0" w:color="auto"/>
              <w:left w:val="single" w:sz="4" w:space="0" w:color="auto"/>
              <w:bottom w:val="single" w:sz="4" w:space="0" w:color="auto"/>
              <w:right w:val="single" w:sz="4" w:space="0" w:color="auto"/>
            </w:tcBorders>
            <w:shd w:val="clear" w:color="auto" w:fill="auto"/>
          </w:tcPr>
          <w:p w14:paraId="1A9725B0" w14:textId="77777777" w:rsidR="00F65479" w:rsidRPr="009C6B04" w:rsidRDefault="00F65479" w:rsidP="0033688F">
            <w:pPr>
              <w:rPr>
                <w:rFonts w:cs="Arial"/>
                <w:bCs/>
                <w:noProof/>
                <w:color w:val="000000"/>
                <w:lang w:val="en-GB"/>
              </w:rPr>
            </w:pPr>
          </w:p>
        </w:tc>
      </w:tr>
    </w:tbl>
    <w:p w14:paraId="56968E42" w14:textId="77777777" w:rsidR="00F65479" w:rsidRPr="009C6B04" w:rsidRDefault="00F65479" w:rsidP="00F65479">
      <w:pPr>
        <w:rPr>
          <w:rFonts w:cs="Arial"/>
          <w:noProof/>
          <w:color w:val="000000"/>
          <w:lang w:val="en-GB"/>
        </w:rPr>
      </w:pPr>
      <w:r w:rsidRPr="009C6B04">
        <w:rPr>
          <w:rFonts w:cs="Arial"/>
          <w:noProof/>
          <w:color w:val="000000"/>
          <w:lang w:val="en-GB"/>
        </w:rPr>
        <w:t>(continue the list as appropriate)</w:t>
      </w:r>
    </w:p>
    <w:p w14:paraId="68DC553D" w14:textId="77777777" w:rsidR="00F65479" w:rsidRPr="009C6B04" w:rsidRDefault="00F65479" w:rsidP="00F65479">
      <w:pPr>
        <w:rPr>
          <w:rFonts w:cs="Arial"/>
          <w:noProof/>
          <w:color w:val="000000"/>
          <w:lang w:val="en-GB"/>
        </w:rPr>
      </w:pPr>
    </w:p>
    <w:p w14:paraId="67BEE823" w14:textId="77777777" w:rsidR="00F65479" w:rsidRPr="009C6B04" w:rsidRDefault="00F65479" w:rsidP="00F65479">
      <w:pPr>
        <w:numPr>
          <w:ilvl w:val="0"/>
          <w:numId w:val="4"/>
        </w:numPr>
        <w:suppressAutoHyphens/>
        <w:rPr>
          <w:rFonts w:cs="Arial"/>
          <w:b/>
          <w:noProof/>
          <w:color w:val="000000"/>
          <w:lang w:val="en-GB"/>
        </w:rPr>
      </w:pPr>
      <w:r w:rsidRPr="009C6B04">
        <w:rPr>
          <w:rFonts w:cs="Arial"/>
          <w:b/>
          <w:noProof/>
          <w:color w:val="000000"/>
          <w:lang w:val="en-GB"/>
        </w:rPr>
        <w:t>DATA ABOUT RELATED COMPANIES</w:t>
      </w:r>
    </w:p>
    <w:p w14:paraId="21DC84E5" w14:textId="77777777" w:rsidR="00F65479" w:rsidRPr="009C6B04" w:rsidRDefault="00F65479" w:rsidP="00F65479">
      <w:pPr>
        <w:rPr>
          <w:rFonts w:cs="Arial"/>
          <w:noProof/>
          <w:color w:val="000000"/>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7"/>
        <w:gridCol w:w="6037"/>
      </w:tblGrid>
      <w:tr w:rsidR="00F65479" w:rsidRPr="009C6B04" w14:paraId="278800B8"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23E31A89" w14:textId="77777777" w:rsidR="00F65479" w:rsidRPr="009C6B04" w:rsidRDefault="00F65479" w:rsidP="0033688F">
            <w:pPr>
              <w:rPr>
                <w:rFonts w:cs="Arial"/>
                <w:bCs/>
                <w:noProof/>
                <w:color w:val="000000"/>
                <w:lang w:val="en-GB"/>
              </w:rPr>
            </w:pPr>
            <w:r w:rsidRPr="009C6B04">
              <w:rPr>
                <w:rFonts w:cs="Arial"/>
                <w:noProof/>
                <w:color w:val="000000"/>
                <w:lang w:val="en-GB"/>
              </w:rPr>
              <w:t>Name of the legal person:</w:t>
            </w:r>
          </w:p>
        </w:tc>
        <w:tc>
          <w:tcPr>
            <w:tcW w:w="6166" w:type="dxa"/>
            <w:tcBorders>
              <w:top w:val="single" w:sz="4" w:space="0" w:color="auto"/>
              <w:left w:val="nil"/>
              <w:bottom w:val="single" w:sz="4" w:space="0" w:color="auto"/>
              <w:right w:val="single" w:sz="4" w:space="0" w:color="auto"/>
            </w:tcBorders>
            <w:shd w:val="clear" w:color="auto" w:fill="auto"/>
          </w:tcPr>
          <w:p w14:paraId="5A7DCF56" w14:textId="77777777" w:rsidR="00F65479" w:rsidRPr="009C6B04" w:rsidRDefault="00F65479" w:rsidP="0033688F">
            <w:pPr>
              <w:rPr>
                <w:rFonts w:cs="Arial"/>
                <w:b/>
                <w:bCs/>
                <w:noProof/>
                <w:color w:val="000000"/>
                <w:lang w:val="en-GB"/>
              </w:rPr>
            </w:pPr>
          </w:p>
        </w:tc>
      </w:tr>
      <w:tr w:rsidR="00F65479" w:rsidRPr="009C6B04" w14:paraId="08E1E107"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27904A98" w14:textId="77777777" w:rsidR="00F65479" w:rsidRPr="009C6B04" w:rsidRDefault="00F65479" w:rsidP="0033688F">
            <w:pPr>
              <w:rPr>
                <w:rFonts w:cs="Arial"/>
                <w:bCs/>
                <w:noProof/>
                <w:color w:val="000000"/>
                <w:lang w:val="en-GB"/>
              </w:rPr>
            </w:pPr>
            <w:r w:rsidRPr="009C6B04">
              <w:rPr>
                <w:rFonts w:cs="Arial"/>
                <w:noProof/>
                <w:color w:val="000000"/>
                <w:lang w:val="en-GB"/>
              </w:rPr>
              <w:t>Registered office of the legal person:</w:t>
            </w:r>
          </w:p>
        </w:tc>
        <w:tc>
          <w:tcPr>
            <w:tcW w:w="6166" w:type="dxa"/>
            <w:tcBorders>
              <w:top w:val="single" w:sz="4" w:space="0" w:color="auto"/>
              <w:left w:val="nil"/>
              <w:bottom w:val="single" w:sz="4" w:space="0" w:color="auto"/>
              <w:right w:val="single" w:sz="4" w:space="0" w:color="auto"/>
            </w:tcBorders>
            <w:shd w:val="clear" w:color="auto" w:fill="auto"/>
          </w:tcPr>
          <w:p w14:paraId="658A6216" w14:textId="77777777" w:rsidR="00F65479" w:rsidRPr="009C6B04" w:rsidRDefault="00F65479" w:rsidP="0033688F">
            <w:pPr>
              <w:rPr>
                <w:rFonts w:cs="Arial"/>
                <w:bCs/>
                <w:noProof/>
                <w:color w:val="000000"/>
                <w:lang w:val="en-GB"/>
              </w:rPr>
            </w:pPr>
          </w:p>
        </w:tc>
      </w:tr>
      <w:tr w:rsidR="00F65479" w:rsidRPr="009C6B04" w14:paraId="2E122C96"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5C8286C2" w14:textId="77777777" w:rsidR="00F65479" w:rsidRPr="009C6B04" w:rsidRDefault="00F65479" w:rsidP="0033688F">
            <w:pPr>
              <w:rPr>
                <w:rFonts w:cs="Arial"/>
                <w:bCs/>
                <w:noProof/>
                <w:color w:val="000000"/>
                <w:lang w:val="en-GB"/>
              </w:rPr>
            </w:pPr>
            <w:r w:rsidRPr="009C6B04">
              <w:rPr>
                <w:rFonts w:cs="Arial"/>
                <w:noProof/>
                <w:color w:val="000000"/>
                <w:lang w:val="en-GB"/>
              </w:rPr>
              <w:t>Company reg. no.:</w:t>
            </w:r>
          </w:p>
        </w:tc>
        <w:tc>
          <w:tcPr>
            <w:tcW w:w="6166" w:type="dxa"/>
            <w:tcBorders>
              <w:top w:val="single" w:sz="4" w:space="0" w:color="auto"/>
              <w:left w:val="nil"/>
              <w:bottom w:val="single" w:sz="4" w:space="0" w:color="auto"/>
              <w:right w:val="single" w:sz="4" w:space="0" w:color="auto"/>
            </w:tcBorders>
            <w:shd w:val="clear" w:color="auto" w:fill="auto"/>
          </w:tcPr>
          <w:p w14:paraId="1678A9AE" w14:textId="77777777" w:rsidR="00F65479" w:rsidRPr="009C6B04" w:rsidRDefault="00F65479" w:rsidP="0033688F">
            <w:pPr>
              <w:rPr>
                <w:rFonts w:cs="Arial"/>
                <w:bCs/>
                <w:noProof/>
                <w:color w:val="000000"/>
                <w:lang w:val="en-GB"/>
              </w:rPr>
            </w:pPr>
          </w:p>
        </w:tc>
      </w:tr>
      <w:tr w:rsidR="00F65479" w:rsidRPr="009C6B04" w14:paraId="584D5878" w14:textId="77777777" w:rsidTr="0033688F">
        <w:tc>
          <w:tcPr>
            <w:tcW w:w="3048" w:type="dxa"/>
            <w:tcBorders>
              <w:top w:val="single" w:sz="4" w:space="0" w:color="auto"/>
              <w:left w:val="nil"/>
              <w:bottom w:val="nil"/>
              <w:right w:val="nil"/>
            </w:tcBorders>
            <w:shd w:val="clear" w:color="auto" w:fill="auto"/>
          </w:tcPr>
          <w:p w14:paraId="0A454F10" w14:textId="77777777" w:rsidR="00F65479" w:rsidRPr="009C6B04" w:rsidRDefault="00F65479" w:rsidP="0033688F">
            <w:pPr>
              <w:rPr>
                <w:rFonts w:cs="Arial"/>
                <w:bCs/>
                <w:noProof/>
                <w:color w:val="000000"/>
                <w:lang w:val="en-GB"/>
              </w:rPr>
            </w:pPr>
          </w:p>
        </w:tc>
        <w:tc>
          <w:tcPr>
            <w:tcW w:w="6166" w:type="dxa"/>
            <w:tcBorders>
              <w:top w:val="single" w:sz="4" w:space="0" w:color="auto"/>
              <w:left w:val="nil"/>
              <w:bottom w:val="nil"/>
              <w:right w:val="nil"/>
            </w:tcBorders>
            <w:shd w:val="clear" w:color="auto" w:fill="auto"/>
          </w:tcPr>
          <w:p w14:paraId="1FF6C0C0" w14:textId="77777777" w:rsidR="00F65479" w:rsidRPr="009C6B04" w:rsidRDefault="00F65479" w:rsidP="0033688F">
            <w:pPr>
              <w:rPr>
                <w:rFonts w:cs="Arial"/>
                <w:bCs/>
                <w:noProof/>
                <w:color w:val="000000"/>
                <w:lang w:val="en-GB"/>
              </w:rPr>
            </w:pPr>
          </w:p>
        </w:tc>
      </w:tr>
    </w:tbl>
    <w:p w14:paraId="2A47E1D1" w14:textId="77777777" w:rsidR="00F65479" w:rsidRPr="009C6B04" w:rsidRDefault="00F65479" w:rsidP="00F65479">
      <w:pPr>
        <w:rPr>
          <w:rFonts w:cs="Arial"/>
          <w:b/>
          <w:noProof/>
          <w:color w:val="000000"/>
          <w:lang w:val="en-GB"/>
        </w:rPr>
      </w:pPr>
      <w:r w:rsidRPr="009C6B04">
        <w:rPr>
          <w:rFonts w:cs="Arial"/>
          <w:b/>
          <w:noProof/>
          <w:color w:val="000000"/>
          <w:lang w:val="en-GB"/>
        </w:rPr>
        <w:t>is in mutual relationship according to Article 527 of the Companies Act with the legal person:</w:t>
      </w:r>
    </w:p>
    <w:p w14:paraId="22AEC9D2" w14:textId="77777777" w:rsidR="00F65479" w:rsidRPr="009C6B04" w:rsidRDefault="00F65479" w:rsidP="00F65479">
      <w:pPr>
        <w:rPr>
          <w:rFonts w:cs="Arial"/>
          <w:b/>
          <w:noProof/>
          <w:color w:val="000000"/>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9"/>
        <w:gridCol w:w="6035"/>
      </w:tblGrid>
      <w:tr w:rsidR="00F65479" w:rsidRPr="009C6B04" w14:paraId="60DF83AF"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26814E4A" w14:textId="77777777" w:rsidR="00F65479" w:rsidRPr="009C6B04" w:rsidRDefault="00F65479" w:rsidP="0033688F">
            <w:pPr>
              <w:rPr>
                <w:rFonts w:cs="Arial"/>
                <w:bCs/>
                <w:noProof/>
                <w:color w:val="000000"/>
                <w:lang w:val="en-GB"/>
              </w:rPr>
            </w:pPr>
            <w:r w:rsidRPr="009C6B04">
              <w:rPr>
                <w:rFonts w:cs="Arial"/>
                <w:noProof/>
                <w:color w:val="000000"/>
                <w:lang w:val="en-GB"/>
              </w:rPr>
              <w:t>Name of the legal person:</w:t>
            </w:r>
          </w:p>
        </w:tc>
        <w:tc>
          <w:tcPr>
            <w:tcW w:w="6166" w:type="dxa"/>
            <w:tcBorders>
              <w:top w:val="single" w:sz="4" w:space="0" w:color="auto"/>
              <w:left w:val="nil"/>
              <w:bottom w:val="single" w:sz="4" w:space="0" w:color="auto"/>
              <w:right w:val="single" w:sz="4" w:space="0" w:color="auto"/>
            </w:tcBorders>
            <w:shd w:val="clear" w:color="auto" w:fill="auto"/>
          </w:tcPr>
          <w:p w14:paraId="49A52DEC" w14:textId="77777777" w:rsidR="00F65479" w:rsidRPr="009C6B04" w:rsidRDefault="00F65479" w:rsidP="0033688F">
            <w:pPr>
              <w:rPr>
                <w:rFonts w:cs="Arial"/>
                <w:b/>
                <w:bCs/>
                <w:noProof/>
                <w:color w:val="000000"/>
                <w:lang w:val="en-GB"/>
              </w:rPr>
            </w:pPr>
          </w:p>
        </w:tc>
      </w:tr>
      <w:tr w:rsidR="00F65479" w:rsidRPr="009C6B04" w14:paraId="396103AC"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79CBBF51" w14:textId="77777777" w:rsidR="00F65479" w:rsidRPr="009C6B04" w:rsidRDefault="00F65479" w:rsidP="0033688F">
            <w:pPr>
              <w:rPr>
                <w:rFonts w:cs="Arial"/>
                <w:bCs/>
                <w:noProof/>
                <w:color w:val="000000"/>
                <w:lang w:val="en-GB"/>
              </w:rPr>
            </w:pPr>
            <w:r w:rsidRPr="009C6B04">
              <w:rPr>
                <w:rFonts w:cs="Arial"/>
                <w:noProof/>
                <w:color w:val="000000"/>
                <w:lang w:val="en-GB"/>
              </w:rPr>
              <w:t>Registered office of the legal person:</w:t>
            </w:r>
          </w:p>
        </w:tc>
        <w:tc>
          <w:tcPr>
            <w:tcW w:w="6166" w:type="dxa"/>
            <w:tcBorders>
              <w:top w:val="single" w:sz="4" w:space="0" w:color="auto"/>
              <w:left w:val="nil"/>
              <w:bottom w:val="single" w:sz="4" w:space="0" w:color="auto"/>
              <w:right w:val="single" w:sz="4" w:space="0" w:color="auto"/>
            </w:tcBorders>
            <w:shd w:val="clear" w:color="auto" w:fill="auto"/>
          </w:tcPr>
          <w:p w14:paraId="1877721A" w14:textId="77777777" w:rsidR="00F65479" w:rsidRPr="009C6B04" w:rsidRDefault="00F65479" w:rsidP="0033688F">
            <w:pPr>
              <w:rPr>
                <w:rFonts w:cs="Arial"/>
                <w:bCs/>
                <w:noProof/>
                <w:color w:val="000000"/>
                <w:lang w:val="en-GB"/>
              </w:rPr>
            </w:pPr>
          </w:p>
        </w:tc>
      </w:tr>
      <w:tr w:rsidR="00F65479" w:rsidRPr="009C6B04" w14:paraId="58D9CC3C"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59D6A81D" w14:textId="77777777" w:rsidR="00F65479" w:rsidRPr="009C6B04" w:rsidRDefault="00F65479" w:rsidP="0033688F">
            <w:pPr>
              <w:rPr>
                <w:rFonts w:cs="Arial"/>
                <w:bCs/>
                <w:noProof/>
                <w:color w:val="000000"/>
                <w:lang w:val="en-GB"/>
              </w:rPr>
            </w:pPr>
            <w:r w:rsidRPr="009C6B04">
              <w:rPr>
                <w:rFonts w:cs="Arial"/>
                <w:noProof/>
                <w:color w:val="000000"/>
                <w:lang w:val="en-GB"/>
              </w:rPr>
              <w:t>Company reg. no.:</w:t>
            </w:r>
          </w:p>
        </w:tc>
        <w:tc>
          <w:tcPr>
            <w:tcW w:w="6166" w:type="dxa"/>
            <w:tcBorders>
              <w:top w:val="single" w:sz="4" w:space="0" w:color="auto"/>
              <w:left w:val="nil"/>
              <w:bottom w:val="single" w:sz="4" w:space="0" w:color="auto"/>
              <w:right w:val="single" w:sz="4" w:space="0" w:color="auto"/>
            </w:tcBorders>
            <w:shd w:val="clear" w:color="auto" w:fill="auto"/>
          </w:tcPr>
          <w:p w14:paraId="1AFC3714" w14:textId="77777777" w:rsidR="00F65479" w:rsidRPr="009C6B04" w:rsidRDefault="00F65479" w:rsidP="0033688F">
            <w:pPr>
              <w:rPr>
                <w:rFonts w:cs="Arial"/>
                <w:bCs/>
                <w:noProof/>
                <w:color w:val="000000"/>
                <w:lang w:val="en-GB"/>
              </w:rPr>
            </w:pPr>
          </w:p>
        </w:tc>
      </w:tr>
      <w:tr w:rsidR="00F65479" w:rsidRPr="009C6B04" w14:paraId="7C1792D5"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367D0F10" w14:textId="77777777" w:rsidR="00F65479" w:rsidRPr="009C6B04" w:rsidRDefault="00F65479" w:rsidP="0033688F">
            <w:pPr>
              <w:rPr>
                <w:rFonts w:cs="Arial"/>
                <w:b/>
                <w:bCs/>
                <w:noProof/>
                <w:color w:val="000000"/>
                <w:lang w:val="en-GB"/>
              </w:rPr>
            </w:pPr>
            <w:r w:rsidRPr="009C6B04">
              <w:rPr>
                <w:rFonts w:cs="Arial"/>
                <w:b/>
                <w:noProof/>
                <w:color w:val="000000"/>
                <w:lang w:val="en-GB"/>
              </w:rPr>
              <w:t>associated as follows:</w:t>
            </w:r>
          </w:p>
        </w:tc>
        <w:tc>
          <w:tcPr>
            <w:tcW w:w="6166" w:type="dxa"/>
            <w:tcBorders>
              <w:top w:val="single" w:sz="4" w:space="0" w:color="auto"/>
              <w:left w:val="nil"/>
              <w:bottom w:val="single" w:sz="4" w:space="0" w:color="auto"/>
              <w:right w:val="single" w:sz="4" w:space="0" w:color="auto"/>
            </w:tcBorders>
            <w:shd w:val="clear" w:color="auto" w:fill="auto"/>
          </w:tcPr>
          <w:p w14:paraId="76B7968D" w14:textId="77777777" w:rsidR="00F65479" w:rsidRPr="009C6B04" w:rsidRDefault="00F65479" w:rsidP="0033688F">
            <w:pPr>
              <w:rPr>
                <w:rFonts w:cs="Arial"/>
                <w:bCs/>
                <w:noProof/>
                <w:color w:val="000000"/>
                <w:lang w:val="en-GB"/>
              </w:rPr>
            </w:pPr>
          </w:p>
        </w:tc>
      </w:tr>
    </w:tbl>
    <w:p w14:paraId="2F690013" w14:textId="77777777" w:rsidR="00F65479" w:rsidRPr="009C6B04" w:rsidRDefault="00F65479" w:rsidP="00F65479">
      <w:pPr>
        <w:rPr>
          <w:rFonts w:cs="Arial"/>
          <w:noProof/>
          <w:color w:val="000000"/>
          <w:lang w:val="en-GB"/>
        </w:rPr>
      </w:pPr>
    </w:p>
    <w:p w14:paraId="6A3494C5" w14:textId="77777777" w:rsidR="00F65479" w:rsidRPr="009C6B04" w:rsidRDefault="00F65479" w:rsidP="00F65479">
      <w:pPr>
        <w:rPr>
          <w:rFonts w:cs="Arial"/>
          <w:noProof/>
          <w:color w:val="000000"/>
          <w:lang w:val="en-GB"/>
        </w:rPr>
      </w:pPr>
      <w:r w:rsidRPr="009C6B04">
        <w:rPr>
          <w:rFonts w:cs="Arial"/>
          <w:noProof/>
          <w:color w:val="000000"/>
          <w:lang w:val="en-GB"/>
        </w:rPr>
        <w:t>(continue the list as appropriate)</w:t>
      </w:r>
    </w:p>
    <w:p w14:paraId="7E3C286C" w14:textId="77777777" w:rsidR="00F65479" w:rsidRPr="009C6B04" w:rsidRDefault="00F65479" w:rsidP="00F65479">
      <w:pPr>
        <w:rPr>
          <w:rFonts w:cs="Arial"/>
          <w:noProof/>
          <w:color w:val="000000"/>
          <w:lang w:val="en-GB"/>
        </w:rPr>
      </w:pPr>
    </w:p>
    <w:p w14:paraId="64E7B5C9" w14:textId="77777777" w:rsidR="00F65479" w:rsidRPr="009C6B04" w:rsidRDefault="00F65479" w:rsidP="00F65479">
      <w:pPr>
        <w:rPr>
          <w:rFonts w:cs="Arial"/>
          <w:noProof/>
          <w:color w:val="000000"/>
          <w:lang w:val="en-GB"/>
        </w:rPr>
      </w:pPr>
    </w:p>
    <w:p w14:paraId="2835D848" w14:textId="77777777" w:rsidR="00F65479" w:rsidRPr="009C6B04" w:rsidRDefault="00F65479" w:rsidP="00F65479">
      <w:pPr>
        <w:rPr>
          <w:rFonts w:cs="Arial"/>
          <w:noProof/>
          <w:color w:val="000000"/>
          <w:lang w:val="en-GB"/>
        </w:rPr>
      </w:pPr>
      <w:r w:rsidRPr="009C6B04">
        <w:rPr>
          <w:rFonts w:cs="Arial"/>
          <w:noProof/>
          <w:color w:val="000000"/>
          <w:lang w:val="en-GB"/>
        </w:rPr>
        <w:t>I hereby declare that, in the capacity of a natural person - participant in the Bidder's ownership, I stated:</w:t>
      </w:r>
    </w:p>
    <w:p w14:paraId="34B70A17" w14:textId="77777777" w:rsidR="00F65479" w:rsidRPr="009C6B04" w:rsidRDefault="00F65479" w:rsidP="00F65479">
      <w:pPr>
        <w:numPr>
          <w:ilvl w:val="0"/>
          <w:numId w:val="5"/>
        </w:numPr>
        <w:suppressAutoHyphens/>
        <w:rPr>
          <w:rFonts w:cs="Arial"/>
          <w:noProof/>
          <w:color w:val="000000"/>
          <w:lang w:val="en-GB"/>
        </w:rPr>
      </w:pPr>
      <w:r w:rsidRPr="009C6B04">
        <w:rPr>
          <w:rFonts w:cs="Arial"/>
          <w:noProof/>
          <w:color w:val="000000"/>
          <w:lang w:val="en-GB"/>
        </w:rPr>
        <w:t>any natural person who owns through direct or indirect ownership at least 5% of shares or participates in the management rights, management or capital of the legal person with more than a 5% share or has the controlling position in the management of the legal person's funds;</w:t>
      </w:r>
    </w:p>
    <w:p w14:paraId="6D0AD637" w14:textId="77777777" w:rsidR="00F65479" w:rsidRPr="009C6B04" w:rsidRDefault="00F65479" w:rsidP="00F65479">
      <w:pPr>
        <w:numPr>
          <w:ilvl w:val="0"/>
          <w:numId w:val="5"/>
        </w:numPr>
        <w:suppressAutoHyphens/>
        <w:rPr>
          <w:rFonts w:cs="Arial"/>
          <w:noProof/>
          <w:color w:val="000000"/>
          <w:lang w:val="en-GB"/>
        </w:rPr>
      </w:pPr>
      <w:r w:rsidRPr="009C6B04">
        <w:rPr>
          <w:rFonts w:cs="Arial"/>
          <w:noProof/>
          <w:color w:val="000000"/>
          <w:lang w:val="en-GB"/>
        </w:rPr>
        <w:t>any natural person who indirectly provides or is providing funds to a legal person and is on such grounds given the possibility of exercising control, guiding or otherwise substantially influencing the decisions of the management or other administrative body of the legal person concerning financing and business operations.</w:t>
      </w:r>
    </w:p>
    <w:p w14:paraId="53C8EF38" w14:textId="77777777" w:rsidR="00F65479" w:rsidRPr="009C6B04" w:rsidRDefault="00F65479" w:rsidP="00F65479">
      <w:pPr>
        <w:rPr>
          <w:rFonts w:cs="Arial"/>
          <w:noProof/>
          <w:color w:val="000000"/>
          <w:lang w:val="en-GB"/>
        </w:rPr>
      </w:pPr>
    </w:p>
    <w:p w14:paraId="5E8E1F45" w14:textId="77777777" w:rsidR="00F65479" w:rsidRPr="009C6B04" w:rsidRDefault="00F65479" w:rsidP="00F65479">
      <w:pPr>
        <w:rPr>
          <w:rFonts w:cs="Arial"/>
          <w:noProof/>
          <w:color w:val="000000"/>
          <w:lang w:val="en-GB"/>
        </w:rPr>
      </w:pPr>
    </w:p>
    <w:p w14:paraId="0D527170" w14:textId="77777777" w:rsidR="00F65479" w:rsidRPr="009C6B04" w:rsidRDefault="00F65479" w:rsidP="00F65479">
      <w:pPr>
        <w:rPr>
          <w:rFonts w:cs="Arial"/>
          <w:noProof/>
          <w:color w:val="000000"/>
          <w:lang w:val="en-GB"/>
        </w:rPr>
      </w:pPr>
    </w:p>
    <w:p w14:paraId="2ED68139" w14:textId="77777777" w:rsidR="00F65479" w:rsidRPr="009C6B04" w:rsidRDefault="00F65479" w:rsidP="00F65479">
      <w:pPr>
        <w:rPr>
          <w:rFonts w:cs="Arial"/>
          <w:noProof/>
          <w:color w:val="000000"/>
          <w:lang w:val="en-GB"/>
        </w:rPr>
      </w:pPr>
      <w:r w:rsidRPr="009C6B04">
        <w:rPr>
          <w:rFonts w:cs="Arial"/>
          <w:noProof/>
          <w:color w:val="000000"/>
          <w:lang w:val="en-GB"/>
        </w:rPr>
        <w:t>By signing this statement, I hereby guarantee that there are no other natural or legal persons, dormant partners and companies, considered to be related companies pursuant to the provisions of the law regulating companies, in the entire ownership structure.</w:t>
      </w:r>
    </w:p>
    <w:p w14:paraId="76282FA3" w14:textId="77777777" w:rsidR="00F65479" w:rsidRPr="009C6B04" w:rsidRDefault="00F65479" w:rsidP="00F65479">
      <w:pPr>
        <w:rPr>
          <w:rFonts w:cs="Arial"/>
          <w:noProof/>
          <w:color w:val="000000"/>
          <w:lang w:val="en-GB"/>
        </w:rPr>
      </w:pPr>
    </w:p>
    <w:p w14:paraId="7EB86870" w14:textId="77777777" w:rsidR="00F65479" w:rsidRPr="009C6B04" w:rsidRDefault="00F65479" w:rsidP="00F65479">
      <w:pPr>
        <w:rPr>
          <w:rFonts w:cs="Arial"/>
          <w:noProof/>
          <w:color w:val="000000"/>
          <w:lang w:val="en-GB"/>
        </w:rPr>
      </w:pPr>
      <w:r w:rsidRPr="009C6B04">
        <w:rPr>
          <w:rFonts w:cs="Arial"/>
          <w:noProof/>
          <w:color w:val="000000"/>
          <w:lang w:val="en-GB"/>
        </w:rPr>
        <w:t>My signature on this statement warrants that the data provided are true and accurate and I am aware that the contract shall be considered null and void, should my statement be false or data untrue. I undertake to inform the Contracting Authority of any changes to the data submitted.</w:t>
      </w:r>
    </w:p>
    <w:p w14:paraId="184F0F48" w14:textId="52FA8B96" w:rsidR="00167F8E" w:rsidRPr="009C6B04" w:rsidRDefault="00167F8E" w:rsidP="00F65479">
      <w:pPr>
        <w:pStyle w:val="BESEDILO"/>
        <w:rPr>
          <w:noProof/>
        </w:rPr>
      </w:pPr>
    </w:p>
    <w:p w14:paraId="70C9D7E6" w14:textId="0A6C8DAA" w:rsidR="00F65479" w:rsidRPr="009C6B04" w:rsidRDefault="00F65479" w:rsidP="00F65479">
      <w:pPr>
        <w:pStyle w:val="BESEDILO"/>
        <w:rPr>
          <w:noProof/>
        </w:rPr>
      </w:pPr>
    </w:p>
    <w:p w14:paraId="01837706" w14:textId="2B79C080" w:rsidR="00F65479" w:rsidRPr="009C6B04" w:rsidRDefault="00F65479" w:rsidP="00F65479">
      <w:pPr>
        <w:pStyle w:val="BESEDILO"/>
        <w:rPr>
          <w:noProof/>
        </w:rPr>
      </w:pPr>
    </w:p>
    <w:p w14:paraId="78DAC57D" w14:textId="77777777" w:rsidR="00F65479" w:rsidRPr="009C6B04" w:rsidRDefault="00F65479" w:rsidP="00F65479">
      <w:pPr>
        <w:pStyle w:val="BESEDILO"/>
        <w:rPr>
          <w:noProof/>
        </w:rPr>
      </w:pPr>
    </w:p>
    <w:p w14:paraId="7E813401" w14:textId="77777777" w:rsidR="00E95BB0" w:rsidRPr="009C6B04" w:rsidRDefault="00E95BB0" w:rsidP="00167F8E">
      <w:pPr>
        <w:pStyle w:val="BESEDILO"/>
        <w:rPr>
          <w:noProof/>
        </w:rPr>
      </w:pPr>
    </w:p>
    <w:p w14:paraId="2A4CF193" w14:textId="77777777" w:rsidR="00F65479" w:rsidRPr="009C6B04" w:rsidRDefault="00F65479" w:rsidP="00F65479">
      <w:pPr>
        <w:tabs>
          <w:tab w:val="center" w:pos="1440"/>
          <w:tab w:val="center" w:pos="4320"/>
          <w:tab w:val="center" w:pos="7200"/>
        </w:tabs>
        <w:spacing w:line="360" w:lineRule="auto"/>
        <w:rPr>
          <w:noProof/>
        </w:rPr>
      </w:pPr>
      <w:r w:rsidRPr="009C6B04">
        <w:rPr>
          <w:noProof/>
        </w:rPr>
        <w:tab/>
        <w:t xml:space="preserve">Place and date: </w:t>
      </w:r>
      <w:r w:rsidRPr="009C6B04">
        <w:rPr>
          <w:noProof/>
        </w:rPr>
        <w:tab/>
        <w:t>Stamp:</w:t>
      </w:r>
      <w:r w:rsidRPr="009C6B04">
        <w:rPr>
          <w:noProof/>
        </w:rPr>
        <w:tab/>
        <w:t>Bidder`s official</w:t>
      </w:r>
    </w:p>
    <w:p w14:paraId="64DC6B8B" w14:textId="77777777" w:rsidR="00F65479" w:rsidRPr="009C6B04" w:rsidRDefault="00F65479" w:rsidP="00F65479">
      <w:pPr>
        <w:tabs>
          <w:tab w:val="center" w:pos="1440"/>
          <w:tab w:val="center" w:pos="4320"/>
          <w:tab w:val="center" w:pos="7200"/>
        </w:tabs>
        <w:spacing w:line="360" w:lineRule="auto"/>
        <w:rPr>
          <w:noProof/>
        </w:rPr>
      </w:pPr>
      <w:r w:rsidRPr="009C6B04">
        <w:rPr>
          <w:noProof/>
        </w:rPr>
        <w:tab/>
      </w:r>
      <w:r w:rsidRPr="009C6B04">
        <w:rPr>
          <w:noProof/>
        </w:rPr>
        <w:tab/>
      </w:r>
      <w:r w:rsidRPr="009C6B04">
        <w:rPr>
          <w:noProof/>
        </w:rPr>
        <w:tab/>
        <w:t>representative or authorized person:</w:t>
      </w:r>
    </w:p>
    <w:p w14:paraId="771696D9" w14:textId="77777777" w:rsidR="00F65479" w:rsidRPr="009C6B04" w:rsidRDefault="00F65479" w:rsidP="00F65479">
      <w:pPr>
        <w:tabs>
          <w:tab w:val="center" w:pos="1440"/>
          <w:tab w:val="center" w:pos="4320"/>
          <w:tab w:val="center" w:pos="7200"/>
        </w:tabs>
        <w:spacing w:line="360" w:lineRule="auto"/>
        <w:rPr>
          <w:noProof/>
        </w:rPr>
      </w:pPr>
    </w:p>
    <w:p w14:paraId="6CC73BE9" w14:textId="308765AF" w:rsidR="00486127" w:rsidRDefault="00F65479" w:rsidP="00BC5879">
      <w:pPr>
        <w:tabs>
          <w:tab w:val="center" w:pos="1440"/>
          <w:tab w:val="center" w:pos="4320"/>
          <w:tab w:val="center" w:pos="7200"/>
        </w:tabs>
        <w:rPr>
          <w:noProof/>
        </w:rPr>
      </w:pPr>
      <w:r w:rsidRPr="009C6B04">
        <w:rPr>
          <w:noProof/>
        </w:rPr>
        <w:tab/>
        <w:t>........................................</w:t>
      </w:r>
      <w:r w:rsidRPr="009C6B04">
        <w:rPr>
          <w:noProof/>
        </w:rPr>
        <w:tab/>
      </w:r>
      <w:r w:rsidRPr="009C6B04">
        <w:rPr>
          <w:noProof/>
        </w:rPr>
        <w:tab/>
        <w:t>...........................................</w:t>
      </w:r>
    </w:p>
    <w:sectPr w:rsidR="00486127" w:rsidSect="00D82621">
      <w:footerReference w:type="default" r:id="rId17"/>
      <w:pgSz w:w="11906" w:h="16838" w:code="9"/>
      <w:pgMar w:top="1276" w:right="1304" w:bottom="1276" w:left="1440" w:header="709" w:footer="284"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60F054" w14:textId="77777777" w:rsidR="009077EB" w:rsidRDefault="009077EB" w:rsidP="00A108D5">
      <w:r>
        <w:separator/>
      </w:r>
    </w:p>
  </w:endnote>
  <w:endnote w:type="continuationSeparator" w:id="0">
    <w:p w14:paraId="201AA73E" w14:textId="77777777" w:rsidR="009077EB" w:rsidRDefault="009077EB" w:rsidP="00A108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tarSymbol">
    <w:altName w:val="MT Extra"/>
    <w:charset w:val="00"/>
    <w:family w:val="auto"/>
    <w:pitch w:val="default"/>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MS Outlook">
    <w:panose1 w:val="0501010001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Liberation Serif">
    <w:altName w:val="Times New Roman"/>
    <w:charset w:val="01"/>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74914156"/>
      <w:docPartObj>
        <w:docPartGallery w:val="Page Numbers (Bottom of Page)"/>
        <w:docPartUnique/>
      </w:docPartObj>
    </w:sdtPr>
    <w:sdtEndPr/>
    <w:sdtContent>
      <w:p w14:paraId="35CAD114" w14:textId="63ED7F25" w:rsidR="00395015" w:rsidRDefault="00395015">
        <w:pPr>
          <w:pStyle w:val="Footer"/>
          <w:jc w:val="right"/>
        </w:pPr>
        <w:r w:rsidRPr="00A108D5">
          <w:rPr>
            <w:rFonts w:ascii="Arial" w:hAnsi="Arial" w:cs="Arial"/>
            <w:sz w:val="16"/>
            <w:szCs w:val="16"/>
          </w:rPr>
          <w:fldChar w:fldCharType="begin"/>
        </w:r>
        <w:r w:rsidRPr="00A108D5">
          <w:rPr>
            <w:rFonts w:ascii="Arial" w:hAnsi="Arial" w:cs="Arial"/>
            <w:sz w:val="16"/>
            <w:szCs w:val="16"/>
          </w:rPr>
          <w:instrText xml:space="preserve"> PAGE   \* MERGEFORMAT </w:instrText>
        </w:r>
        <w:r w:rsidRPr="00A108D5">
          <w:rPr>
            <w:rFonts w:ascii="Arial" w:hAnsi="Arial" w:cs="Arial"/>
            <w:sz w:val="16"/>
            <w:szCs w:val="16"/>
          </w:rPr>
          <w:fldChar w:fldCharType="separate"/>
        </w:r>
        <w:r>
          <w:rPr>
            <w:rFonts w:ascii="Arial" w:hAnsi="Arial" w:cs="Arial"/>
            <w:noProof/>
            <w:sz w:val="16"/>
            <w:szCs w:val="16"/>
          </w:rPr>
          <w:t>38</w:t>
        </w:r>
        <w:r w:rsidRPr="00A108D5">
          <w:rPr>
            <w:rFonts w:ascii="Arial" w:hAnsi="Arial" w:cs="Arial"/>
            <w:sz w:val="16"/>
            <w:szCs w:val="16"/>
          </w:rPr>
          <w:fldChar w:fldCharType="end"/>
        </w:r>
      </w:p>
    </w:sdtContent>
  </w:sdt>
  <w:p w14:paraId="3FB889CD" w14:textId="500598D1" w:rsidR="00395015" w:rsidRDefault="00395015" w:rsidP="00FC21DB">
    <w:pPr>
      <w:pStyle w:val="Header"/>
      <w:rPr>
        <w:rFonts w:ascii="Arial" w:hAnsi="Arial" w:cs="Arial"/>
        <w:sz w:val="14"/>
        <w:szCs w:val="14"/>
        <w:lang w:val="sl-SI"/>
      </w:rPr>
    </w:pPr>
    <w:proofErr w:type="spellStart"/>
    <w:r>
      <w:rPr>
        <w:rFonts w:ascii="Arial" w:hAnsi="Arial" w:cs="Arial"/>
        <w:sz w:val="14"/>
        <w:szCs w:val="14"/>
        <w:lang w:val="sl-SI"/>
      </w:rPr>
      <w:t>Procurement</w:t>
    </w:r>
    <w:proofErr w:type="spellEnd"/>
    <w:r>
      <w:rPr>
        <w:rFonts w:ascii="Arial" w:hAnsi="Arial" w:cs="Arial"/>
        <w:sz w:val="14"/>
        <w:szCs w:val="14"/>
        <w:lang w:val="sl-SI"/>
      </w:rPr>
      <w:t xml:space="preserve"> </w:t>
    </w:r>
    <w:proofErr w:type="spellStart"/>
    <w:r>
      <w:rPr>
        <w:rFonts w:ascii="Arial" w:hAnsi="Arial" w:cs="Arial"/>
        <w:sz w:val="14"/>
        <w:szCs w:val="14"/>
        <w:lang w:val="sl-SI"/>
      </w:rPr>
      <w:t>Documents</w:t>
    </w:r>
    <w:proofErr w:type="spellEnd"/>
    <w:r>
      <w:rPr>
        <w:rFonts w:ascii="Arial" w:hAnsi="Arial" w:cs="Arial"/>
        <w:sz w:val="14"/>
        <w:szCs w:val="14"/>
        <w:lang w:val="sl-SI"/>
      </w:rPr>
      <w:t xml:space="preserve"> JN-B</w:t>
    </w:r>
    <w:r w:rsidR="00D137B6">
      <w:rPr>
        <w:rFonts w:ascii="Arial" w:hAnsi="Arial" w:cs="Arial"/>
        <w:sz w:val="14"/>
        <w:szCs w:val="14"/>
        <w:lang w:val="sl-SI"/>
      </w:rPr>
      <w:t>1093</w:t>
    </w:r>
    <w:r>
      <w:rPr>
        <w:rFonts w:ascii="Arial" w:hAnsi="Arial" w:cs="Arial"/>
        <w:sz w:val="14"/>
        <w:szCs w:val="14"/>
        <w:lang w:val="sl-SI"/>
      </w:rPr>
      <w:t xml:space="preserve"> – </w:t>
    </w:r>
    <w:bookmarkStart w:id="160" w:name="_Hlk29972960"/>
    <w:proofErr w:type="spellStart"/>
    <w:r>
      <w:rPr>
        <w:rFonts w:ascii="Arial" w:hAnsi="Arial" w:cs="Arial"/>
        <w:sz w:val="14"/>
        <w:szCs w:val="14"/>
        <w:lang w:val="sl-SI"/>
      </w:rPr>
      <w:t>P</w:t>
    </w:r>
    <w:r w:rsidRPr="004620F2">
      <w:rPr>
        <w:rFonts w:ascii="Arial" w:hAnsi="Arial" w:cs="Arial"/>
        <w:sz w:val="14"/>
        <w:szCs w:val="14"/>
        <w:lang w:val="sl-SI"/>
      </w:rPr>
      <w:t>urchase</w:t>
    </w:r>
    <w:proofErr w:type="spellEnd"/>
    <w:r w:rsidRPr="004620F2">
      <w:rPr>
        <w:rFonts w:ascii="Arial" w:hAnsi="Arial" w:cs="Arial"/>
        <w:sz w:val="14"/>
        <w:szCs w:val="14"/>
        <w:lang w:val="sl-SI"/>
      </w:rPr>
      <w:t xml:space="preserve"> </w:t>
    </w:r>
    <w:proofErr w:type="spellStart"/>
    <w:r w:rsidRPr="004620F2">
      <w:rPr>
        <w:rFonts w:ascii="Arial" w:hAnsi="Arial" w:cs="Arial"/>
        <w:sz w:val="14"/>
        <w:szCs w:val="14"/>
        <w:lang w:val="sl-SI"/>
      </w:rPr>
      <w:t>of</w:t>
    </w:r>
    <w:proofErr w:type="spellEnd"/>
    <w:r w:rsidRPr="004620F2">
      <w:rPr>
        <w:rFonts w:ascii="Arial" w:hAnsi="Arial" w:cs="Arial"/>
        <w:sz w:val="14"/>
        <w:szCs w:val="14"/>
        <w:lang w:val="sl-SI"/>
      </w:rPr>
      <w:t xml:space="preserve"> </w:t>
    </w:r>
    <w:bookmarkEnd w:id="160"/>
    <w:r w:rsidR="00192537">
      <w:rPr>
        <w:rFonts w:ascii="Arial" w:hAnsi="Arial" w:cs="Arial"/>
        <w:sz w:val="14"/>
        <w:szCs w:val="14"/>
        <w:lang w:val="sl-SI"/>
      </w:rPr>
      <w:t>DVB-T</w:t>
    </w:r>
    <w:r w:rsidR="00556E6E">
      <w:rPr>
        <w:rFonts w:ascii="Arial" w:hAnsi="Arial" w:cs="Arial"/>
        <w:sz w:val="14"/>
        <w:szCs w:val="14"/>
        <w:lang w:val="sl-SI"/>
      </w:rPr>
      <w:t>/T2</w:t>
    </w:r>
    <w:r w:rsidR="00192537">
      <w:rPr>
        <w:rFonts w:ascii="Arial" w:hAnsi="Arial" w:cs="Arial"/>
        <w:sz w:val="14"/>
        <w:szCs w:val="14"/>
        <w:lang w:val="sl-SI"/>
      </w:rPr>
      <w:t xml:space="preserve"> </w:t>
    </w:r>
    <w:proofErr w:type="spellStart"/>
    <w:r w:rsidR="00192537">
      <w:rPr>
        <w:rFonts w:ascii="Arial" w:hAnsi="Arial" w:cs="Arial"/>
        <w:sz w:val="14"/>
        <w:szCs w:val="14"/>
        <w:lang w:val="sl-SI"/>
      </w:rPr>
      <w:t>and</w:t>
    </w:r>
    <w:proofErr w:type="spellEnd"/>
    <w:r w:rsidR="00192537">
      <w:rPr>
        <w:rFonts w:ascii="Arial" w:hAnsi="Arial" w:cs="Arial"/>
        <w:sz w:val="14"/>
        <w:szCs w:val="14"/>
        <w:lang w:val="sl-SI"/>
      </w:rPr>
      <w:t xml:space="preserve"> DAB+ </w:t>
    </w:r>
    <w:proofErr w:type="spellStart"/>
    <w:r w:rsidR="00192537">
      <w:rPr>
        <w:rFonts w:ascii="Arial" w:hAnsi="Arial" w:cs="Arial"/>
        <w:sz w:val="14"/>
        <w:szCs w:val="14"/>
        <w:lang w:val="sl-SI"/>
      </w:rPr>
      <w:t>transmitters</w:t>
    </w:r>
    <w:proofErr w:type="spellEnd"/>
  </w:p>
  <w:p w14:paraId="40C3AA15" w14:textId="77777777" w:rsidR="00395015" w:rsidRPr="004620F2" w:rsidRDefault="00395015">
    <w:pPr>
      <w:pStyle w:val="Footer"/>
      <w:rPr>
        <w:lang w:val="sl-S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45568F" w14:textId="77777777" w:rsidR="009077EB" w:rsidRDefault="009077EB" w:rsidP="00A108D5">
      <w:r>
        <w:separator/>
      </w:r>
    </w:p>
  </w:footnote>
  <w:footnote w:type="continuationSeparator" w:id="0">
    <w:p w14:paraId="49FE0BC0" w14:textId="77777777" w:rsidR="009077EB" w:rsidRDefault="009077EB" w:rsidP="00A108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Symbol" w:hAnsi="Symbol" w:cs="StarSymbol"/>
        <w:sz w:val="18"/>
        <w:szCs w:val="18"/>
      </w:rPr>
    </w:lvl>
  </w:abstractNum>
  <w:abstractNum w:abstractNumId="1"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Symbol" w:hAnsi="Symbol" w:cs="StarSymbol"/>
        <w:sz w:val="18"/>
        <w:szCs w:val="18"/>
      </w:rPr>
    </w:lvl>
  </w:abstractNum>
  <w:abstractNum w:abstractNumId="2"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Wingdings" w:hAnsi="Wingdings"/>
      </w:rPr>
    </w:lvl>
  </w:abstractNum>
  <w:abstractNum w:abstractNumId="3"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Symbol" w:hAnsi="Symbol"/>
      </w:rPr>
    </w:lvl>
  </w:abstractNum>
  <w:abstractNum w:abstractNumId="4" w15:restartNumberingAfterBreak="0">
    <w:nsid w:val="00000007"/>
    <w:multiLevelType w:val="singleLevel"/>
    <w:tmpl w:val="00000007"/>
    <w:name w:val="WW8Num7"/>
    <w:lvl w:ilvl="0">
      <w:start w:val="1"/>
      <w:numFmt w:val="bullet"/>
      <w:lvlText w:val=""/>
      <w:lvlJc w:val="left"/>
      <w:pPr>
        <w:tabs>
          <w:tab w:val="num" w:pos="720"/>
        </w:tabs>
        <w:ind w:left="720" w:hanging="360"/>
      </w:pPr>
      <w:rPr>
        <w:rFonts w:ascii="Symbol" w:hAnsi="Symbol"/>
      </w:rPr>
    </w:lvl>
  </w:abstractNum>
  <w:abstractNum w:abstractNumId="5" w15:restartNumberingAfterBreak="0">
    <w:nsid w:val="00000008"/>
    <w:multiLevelType w:val="singleLevel"/>
    <w:tmpl w:val="00000008"/>
    <w:name w:val="WW8Num8"/>
    <w:lvl w:ilvl="0">
      <w:start w:val="1"/>
      <w:numFmt w:val="bullet"/>
      <w:lvlText w:val=""/>
      <w:lvlJc w:val="left"/>
      <w:pPr>
        <w:tabs>
          <w:tab w:val="num" w:pos="720"/>
        </w:tabs>
        <w:ind w:left="720" w:hanging="360"/>
      </w:pPr>
      <w:rPr>
        <w:rFonts w:ascii="Symbol" w:hAnsi="Symbol" w:cs="StarSymbol"/>
        <w:sz w:val="18"/>
        <w:szCs w:val="18"/>
      </w:rPr>
    </w:lvl>
  </w:abstractNum>
  <w:abstractNum w:abstractNumId="6" w15:restartNumberingAfterBreak="0">
    <w:nsid w:val="00000009"/>
    <w:multiLevelType w:val="singleLevel"/>
    <w:tmpl w:val="00000009"/>
    <w:name w:val="WW8Num9"/>
    <w:lvl w:ilvl="0">
      <w:start w:val="1"/>
      <w:numFmt w:val="bullet"/>
      <w:lvlText w:val=""/>
      <w:lvlJc w:val="left"/>
      <w:pPr>
        <w:tabs>
          <w:tab w:val="num" w:pos="720"/>
        </w:tabs>
        <w:ind w:left="720" w:hanging="360"/>
      </w:pPr>
      <w:rPr>
        <w:rFonts w:ascii="Symbol" w:hAnsi="Symbol" w:cs="StarSymbol"/>
        <w:sz w:val="18"/>
        <w:szCs w:val="18"/>
      </w:rPr>
    </w:lvl>
  </w:abstractNum>
  <w:abstractNum w:abstractNumId="7" w15:restartNumberingAfterBreak="0">
    <w:nsid w:val="0000000C"/>
    <w:multiLevelType w:val="singleLevel"/>
    <w:tmpl w:val="0000000C"/>
    <w:name w:val="WW8Num12"/>
    <w:lvl w:ilvl="0">
      <w:start w:val="1"/>
      <w:numFmt w:val="bullet"/>
      <w:lvlText w:val=""/>
      <w:lvlJc w:val="left"/>
      <w:pPr>
        <w:tabs>
          <w:tab w:val="num" w:pos="720"/>
        </w:tabs>
        <w:ind w:left="720" w:hanging="360"/>
      </w:pPr>
      <w:rPr>
        <w:rFonts w:ascii="Symbol" w:hAnsi="Symbol" w:cs="StarSymbol"/>
        <w:sz w:val="18"/>
        <w:szCs w:val="18"/>
      </w:rPr>
    </w:lvl>
  </w:abstractNum>
  <w:abstractNum w:abstractNumId="8" w15:restartNumberingAfterBreak="0">
    <w:nsid w:val="0000000D"/>
    <w:multiLevelType w:val="singleLevel"/>
    <w:tmpl w:val="0000000D"/>
    <w:name w:val="WW8Num13"/>
    <w:lvl w:ilvl="0">
      <w:start w:val="1"/>
      <w:numFmt w:val="bullet"/>
      <w:lvlText w:val=""/>
      <w:lvlJc w:val="left"/>
      <w:pPr>
        <w:tabs>
          <w:tab w:val="num" w:pos="720"/>
        </w:tabs>
        <w:ind w:left="720" w:hanging="360"/>
      </w:pPr>
      <w:rPr>
        <w:rFonts w:ascii="Wingdings" w:hAnsi="Wingdings"/>
      </w:rPr>
    </w:lvl>
  </w:abstractNum>
  <w:abstractNum w:abstractNumId="9" w15:restartNumberingAfterBreak="0">
    <w:nsid w:val="0000000E"/>
    <w:multiLevelType w:val="singleLevel"/>
    <w:tmpl w:val="0000000E"/>
    <w:name w:val="WW8Num15"/>
    <w:lvl w:ilvl="0">
      <w:start w:val="1"/>
      <w:numFmt w:val="bullet"/>
      <w:lvlText w:val=""/>
      <w:lvlJc w:val="left"/>
      <w:pPr>
        <w:tabs>
          <w:tab w:val="num" w:pos="0"/>
        </w:tabs>
        <w:ind w:left="360" w:hanging="360"/>
      </w:pPr>
      <w:rPr>
        <w:rFonts w:ascii="Symbol" w:hAnsi="Symbol"/>
      </w:rPr>
    </w:lvl>
  </w:abstractNum>
  <w:abstractNum w:abstractNumId="10" w15:restartNumberingAfterBreak="0">
    <w:nsid w:val="00000013"/>
    <w:multiLevelType w:val="singleLevel"/>
    <w:tmpl w:val="00000013"/>
    <w:name w:val="WW8Num19"/>
    <w:lvl w:ilvl="0">
      <w:start w:val="1"/>
      <w:numFmt w:val="bullet"/>
      <w:lvlText w:val=""/>
      <w:lvlJc w:val="left"/>
      <w:pPr>
        <w:tabs>
          <w:tab w:val="num" w:pos="360"/>
        </w:tabs>
        <w:ind w:left="245" w:hanging="245"/>
      </w:pPr>
      <w:rPr>
        <w:rFonts w:ascii="Wingdings" w:hAnsi="Wingdings" w:cs="StarSymbol"/>
        <w:sz w:val="18"/>
        <w:szCs w:val="18"/>
      </w:rPr>
    </w:lvl>
  </w:abstractNum>
  <w:abstractNum w:abstractNumId="11" w15:restartNumberingAfterBreak="0">
    <w:nsid w:val="00000016"/>
    <w:multiLevelType w:val="singleLevel"/>
    <w:tmpl w:val="00000016"/>
    <w:name w:val="WW8Num22"/>
    <w:lvl w:ilvl="0">
      <w:start w:val="1"/>
      <w:numFmt w:val="bullet"/>
      <w:lvlText w:val="-"/>
      <w:lvlJc w:val="left"/>
      <w:pPr>
        <w:tabs>
          <w:tab w:val="num" w:pos="720"/>
        </w:tabs>
        <w:ind w:left="720" w:hanging="360"/>
      </w:pPr>
      <w:rPr>
        <w:rFonts w:ascii="Arial" w:hAnsi="Arial" w:cs="StarSymbol"/>
        <w:sz w:val="18"/>
        <w:szCs w:val="18"/>
      </w:rPr>
    </w:lvl>
  </w:abstractNum>
  <w:abstractNum w:abstractNumId="12" w15:restartNumberingAfterBreak="0">
    <w:nsid w:val="05D8504F"/>
    <w:multiLevelType w:val="hybridMultilevel"/>
    <w:tmpl w:val="963E4770"/>
    <w:lvl w:ilvl="0" w:tplc="CB2C108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06CA3220"/>
    <w:multiLevelType w:val="hybridMultilevel"/>
    <w:tmpl w:val="5C023B7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08A419A3"/>
    <w:multiLevelType w:val="hybridMultilevel"/>
    <w:tmpl w:val="754E99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098741E4"/>
    <w:multiLevelType w:val="hybridMultilevel"/>
    <w:tmpl w:val="29C0394C"/>
    <w:lvl w:ilvl="0" w:tplc="0424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BD87C79"/>
    <w:multiLevelType w:val="hybridMultilevel"/>
    <w:tmpl w:val="EE40B25A"/>
    <w:lvl w:ilvl="0" w:tplc="04240001">
      <w:start w:val="1"/>
      <w:numFmt w:val="bullet"/>
      <w:lvlText w:val=""/>
      <w:lvlJc w:val="left"/>
      <w:pPr>
        <w:tabs>
          <w:tab w:val="num" w:pos="720"/>
        </w:tabs>
        <w:ind w:left="720" w:hanging="360"/>
      </w:pPr>
      <w:rPr>
        <w:rFonts w:ascii="Symbol" w:hAnsi="Symbol" w:hint="default"/>
      </w:rPr>
    </w:lvl>
    <w:lvl w:ilvl="1" w:tplc="956CD16E">
      <w:start w:val="1"/>
      <w:numFmt w:val="bullet"/>
      <w:lvlText w:val=""/>
      <w:lvlJc w:val="left"/>
      <w:pPr>
        <w:tabs>
          <w:tab w:val="num" w:pos="1440"/>
        </w:tabs>
        <w:ind w:left="1440" w:hanging="360"/>
      </w:pPr>
      <w:rPr>
        <w:rFonts w:ascii="Symbol" w:hAnsi="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0C705A93"/>
    <w:multiLevelType w:val="hybridMultilevel"/>
    <w:tmpl w:val="15D2A1D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0FC93B25"/>
    <w:multiLevelType w:val="hybridMultilevel"/>
    <w:tmpl w:val="8710FF8A"/>
    <w:lvl w:ilvl="0" w:tplc="0424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0537106"/>
    <w:multiLevelType w:val="hybridMultilevel"/>
    <w:tmpl w:val="958C804E"/>
    <w:lvl w:ilvl="0" w:tplc="78561A54">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10FE13A7"/>
    <w:multiLevelType w:val="hybridMultilevel"/>
    <w:tmpl w:val="867EF31A"/>
    <w:lvl w:ilvl="0" w:tplc="FFC8349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A502574"/>
    <w:multiLevelType w:val="hybridMultilevel"/>
    <w:tmpl w:val="EEAA9F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1A5F5566"/>
    <w:multiLevelType w:val="hybridMultilevel"/>
    <w:tmpl w:val="D4AEC3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MS Outlook" w:hAnsi="MS Outlook"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MS Outlook" w:hAnsi="MS Outlook"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MS Outlook" w:hAnsi="MS Outlook" w:hint="default"/>
      </w:rPr>
    </w:lvl>
  </w:abstractNum>
  <w:abstractNum w:abstractNumId="23" w15:restartNumberingAfterBreak="0">
    <w:nsid w:val="1B635D58"/>
    <w:multiLevelType w:val="hybridMultilevel"/>
    <w:tmpl w:val="A714188A"/>
    <w:lvl w:ilvl="0" w:tplc="0424000B">
      <w:start w:val="1"/>
      <w:numFmt w:val="bullet"/>
      <w:lvlText w:val=""/>
      <w:lvlJc w:val="left"/>
      <w:pPr>
        <w:ind w:left="1080" w:hanging="360"/>
      </w:pPr>
      <w:rPr>
        <w:rFonts w:ascii="Wingdings" w:hAnsi="Wingding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4" w15:restartNumberingAfterBreak="0">
    <w:nsid w:val="1C9375EA"/>
    <w:multiLevelType w:val="hybridMultilevel"/>
    <w:tmpl w:val="A87E9820"/>
    <w:lvl w:ilvl="0" w:tplc="7E24A37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1D7F4C5A"/>
    <w:multiLevelType w:val="hybridMultilevel"/>
    <w:tmpl w:val="70E2308E"/>
    <w:lvl w:ilvl="0" w:tplc="4C76ABA6">
      <w:numFmt w:val="bullet"/>
      <w:lvlText w:val="-"/>
      <w:lvlJc w:val="left"/>
      <w:pPr>
        <w:ind w:left="1068" w:hanging="360"/>
      </w:pPr>
      <w:rPr>
        <w:rFonts w:ascii="Arial" w:eastAsia="Times New Roman" w:hAnsi="Arial" w:cs="Arial" w:hint="default"/>
      </w:rPr>
    </w:lvl>
    <w:lvl w:ilvl="1" w:tplc="08090003" w:tentative="1">
      <w:start w:val="1"/>
      <w:numFmt w:val="bullet"/>
      <w:lvlText w:val="o"/>
      <w:lvlJc w:val="left"/>
      <w:pPr>
        <w:ind w:left="1788" w:hanging="360"/>
      </w:pPr>
      <w:rPr>
        <w:rFonts w:ascii="Courier New" w:hAnsi="Courier New" w:cs="Courier New" w:hint="default"/>
      </w:rPr>
    </w:lvl>
    <w:lvl w:ilvl="2" w:tplc="08090005" w:tentative="1">
      <w:start w:val="1"/>
      <w:numFmt w:val="bullet"/>
      <w:lvlText w:val=""/>
      <w:lvlJc w:val="left"/>
      <w:pPr>
        <w:ind w:left="2508" w:hanging="360"/>
      </w:pPr>
      <w:rPr>
        <w:rFonts w:ascii="Wingdings" w:hAnsi="Wingdings" w:hint="default"/>
      </w:rPr>
    </w:lvl>
    <w:lvl w:ilvl="3" w:tplc="08090001" w:tentative="1">
      <w:start w:val="1"/>
      <w:numFmt w:val="bullet"/>
      <w:lvlText w:val=""/>
      <w:lvlJc w:val="left"/>
      <w:pPr>
        <w:ind w:left="3228" w:hanging="360"/>
      </w:pPr>
      <w:rPr>
        <w:rFonts w:ascii="Symbol" w:hAnsi="Symbol" w:hint="default"/>
      </w:rPr>
    </w:lvl>
    <w:lvl w:ilvl="4" w:tplc="08090003" w:tentative="1">
      <w:start w:val="1"/>
      <w:numFmt w:val="bullet"/>
      <w:lvlText w:val="o"/>
      <w:lvlJc w:val="left"/>
      <w:pPr>
        <w:ind w:left="3948" w:hanging="360"/>
      </w:pPr>
      <w:rPr>
        <w:rFonts w:ascii="Courier New" w:hAnsi="Courier New" w:cs="Courier New" w:hint="default"/>
      </w:rPr>
    </w:lvl>
    <w:lvl w:ilvl="5" w:tplc="08090005" w:tentative="1">
      <w:start w:val="1"/>
      <w:numFmt w:val="bullet"/>
      <w:lvlText w:val=""/>
      <w:lvlJc w:val="left"/>
      <w:pPr>
        <w:ind w:left="4668" w:hanging="360"/>
      </w:pPr>
      <w:rPr>
        <w:rFonts w:ascii="Wingdings" w:hAnsi="Wingdings" w:hint="default"/>
      </w:rPr>
    </w:lvl>
    <w:lvl w:ilvl="6" w:tplc="08090001" w:tentative="1">
      <w:start w:val="1"/>
      <w:numFmt w:val="bullet"/>
      <w:lvlText w:val=""/>
      <w:lvlJc w:val="left"/>
      <w:pPr>
        <w:ind w:left="5388" w:hanging="360"/>
      </w:pPr>
      <w:rPr>
        <w:rFonts w:ascii="Symbol" w:hAnsi="Symbol" w:hint="default"/>
      </w:rPr>
    </w:lvl>
    <w:lvl w:ilvl="7" w:tplc="08090003" w:tentative="1">
      <w:start w:val="1"/>
      <w:numFmt w:val="bullet"/>
      <w:lvlText w:val="o"/>
      <w:lvlJc w:val="left"/>
      <w:pPr>
        <w:ind w:left="6108" w:hanging="360"/>
      </w:pPr>
      <w:rPr>
        <w:rFonts w:ascii="Courier New" w:hAnsi="Courier New" w:cs="Courier New" w:hint="default"/>
      </w:rPr>
    </w:lvl>
    <w:lvl w:ilvl="8" w:tplc="08090005" w:tentative="1">
      <w:start w:val="1"/>
      <w:numFmt w:val="bullet"/>
      <w:lvlText w:val=""/>
      <w:lvlJc w:val="left"/>
      <w:pPr>
        <w:ind w:left="6828" w:hanging="360"/>
      </w:pPr>
      <w:rPr>
        <w:rFonts w:ascii="Wingdings" w:hAnsi="Wingdings" w:hint="default"/>
      </w:rPr>
    </w:lvl>
  </w:abstractNum>
  <w:abstractNum w:abstractNumId="26" w15:restartNumberingAfterBreak="0">
    <w:nsid w:val="246312CF"/>
    <w:multiLevelType w:val="hybridMultilevel"/>
    <w:tmpl w:val="80C6AE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247B42B9"/>
    <w:multiLevelType w:val="hybridMultilevel"/>
    <w:tmpl w:val="E18419E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25060B05"/>
    <w:multiLevelType w:val="hybridMultilevel"/>
    <w:tmpl w:val="BAE21C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29D801C1"/>
    <w:multiLevelType w:val="multilevel"/>
    <w:tmpl w:val="02D0343E"/>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rPr>
        <w:b/>
      </w:rPr>
    </w:lvl>
    <w:lvl w:ilvl="3">
      <w:start w:val="1"/>
      <w:numFmt w:val="decimal"/>
      <w:pStyle w:val="Heading4"/>
      <w:lvlText w:val="%1.%2.%3.%4"/>
      <w:lvlJc w:val="left"/>
      <w:pPr>
        <w:tabs>
          <w:tab w:val="num" w:pos="864"/>
        </w:tabs>
        <w:ind w:left="864" w:hanging="864"/>
      </w:pPr>
      <w:rPr>
        <w:b/>
        <w:bCs w:val="0"/>
      </w:r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0" w15:restartNumberingAfterBreak="0">
    <w:nsid w:val="2EF35B60"/>
    <w:multiLevelType w:val="hybridMultilevel"/>
    <w:tmpl w:val="9B62953C"/>
    <w:lvl w:ilvl="0" w:tplc="0424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F1608BA"/>
    <w:multiLevelType w:val="hybridMultilevel"/>
    <w:tmpl w:val="094E4D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16C3D7D"/>
    <w:multiLevelType w:val="hybridMultilevel"/>
    <w:tmpl w:val="176CEA0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3" w15:restartNumberingAfterBreak="0">
    <w:nsid w:val="31B705ED"/>
    <w:multiLevelType w:val="hybridMultilevel"/>
    <w:tmpl w:val="06E24E6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25815E8"/>
    <w:multiLevelType w:val="hybridMultilevel"/>
    <w:tmpl w:val="2C9EF9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32C26E56"/>
    <w:multiLevelType w:val="hybridMultilevel"/>
    <w:tmpl w:val="6408F67A"/>
    <w:lvl w:ilvl="0" w:tplc="78561A54">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82E77B5"/>
    <w:multiLevelType w:val="hybridMultilevel"/>
    <w:tmpl w:val="6D3AB0AE"/>
    <w:lvl w:ilvl="0" w:tplc="78D888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38390F2B"/>
    <w:multiLevelType w:val="hybridMultilevel"/>
    <w:tmpl w:val="4C12C7D0"/>
    <w:lvl w:ilvl="0" w:tplc="78561A54">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38F966F8"/>
    <w:multiLevelType w:val="hybridMultilevel"/>
    <w:tmpl w:val="2F042B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3ADB2DA3"/>
    <w:multiLevelType w:val="hybridMultilevel"/>
    <w:tmpl w:val="F3022ADA"/>
    <w:lvl w:ilvl="0" w:tplc="78561A54">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3DDA1F64"/>
    <w:multiLevelType w:val="hybridMultilevel"/>
    <w:tmpl w:val="E690DCC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41EF42DF"/>
    <w:multiLevelType w:val="hybridMultilevel"/>
    <w:tmpl w:val="4ADC6C6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42C259CA"/>
    <w:multiLevelType w:val="hybridMultilevel"/>
    <w:tmpl w:val="B9428FB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43AC61B9"/>
    <w:multiLevelType w:val="hybridMultilevel"/>
    <w:tmpl w:val="A5563C3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469D4082"/>
    <w:multiLevelType w:val="hybridMultilevel"/>
    <w:tmpl w:val="0ADE2A6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476C4C72"/>
    <w:multiLevelType w:val="hybridMultilevel"/>
    <w:tmpl w:val="06B8392A"/>
    <w:lvl w:ilvl="0" w:tplc="78561A54">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49254AF7"/>
    <w:multiLevelType w:val="hybridMultilevel"/>
    <w:tmpl w:val="4A4A5C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494F1E8C"/>
    <w:multiLevelType w:val="hybridMultilevel"/>
    <w:tmpl w:val="4A389E80"/>
    <w:lvl w:ilvl="0" w:tplc="78561A54">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4E6B1529"/>
    <w:multiLevelType w:val="hybridMultilevel"/>
    <w:tmpl w:val="043CCEA4"/>
    <w:lvl w:ilvl="0" w:tplc="78561A54">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4FE13805"/>
    <w:multiLevelType w:val="hybridMultilevel"/>
    <w:tmpl w:val="A54026B4"/>
    <w:lvl w:ilvl="0" w:tplc="0424000B">
      <w:start w:val="1"/>
      <w:numFmt w:val="decimal"/>
      <w:lvlText w:val="%1."/>
      <w:lvlJc w:val="left"/>
      <w:pPr>
        <w:ind w:left="360" w:hanging="360"/>
      </w:pPr>
    </w:lvl>
    <w:lvl w:ilvl="1" w:tplc="04240003" w:tentative="1">
      <w:start w:val="1"/>
      <w:numFmt w:val="lowerLetter"/>
      <w:lvlText w:val="%2."/>
      <w:lvlJc w:val="left"/>
      <w:pPr>
        <w:ind w:left="1080" w:hanging="360"/>
      </w:pPr>
    </w:lvl>
    <w:lvl w:ilvl="2" w:tplc="04240005" w:tentative="1">
      <w:start w:val="1"/>
      <w:numFmt w:val="lowerRoman"/>
      <w:lvlText w:val="%3."/>
      <w:lvlJc w:val="right"/>
      <w:pPr>
        <w:ind w:left="1800" w:hanging="180"/>
      </w:pPr>
    </w:lvl>
    <w:lvl w:ilvl="3" w:tplc="04240001" w:tentative="1">
      <w:start w:val="1"/>
      <w:numFmt w:val="decimal"/>
      <w:lvlText w:val="%4."/>
      <w:lvlJc w:val="left"/>
      <w:pPr>
        <w:ind w:left="2520" w:hanging="360"/>
      </w:pPr>
    </w:lvl>
    <w:lvl w:ilvl="4" w:tplc="04240003" w:tentative="1">
      <w:start w:val="1"/>
      <w:numFmt w:val="lowerLetter"/>
      <w:lvlText w:val="%5."/>
      <w:lvlJc w:val="left"/>
      <w:pPr>
        <w:ind w:left="3240" w:hanging="360"/>
      </w:pPr>
    </w:lvl>
    <w:lvl w:ilvl="5" w:tplc="04240005" w:tentative="1">
      <w:start w:val="1"/>
      <w:numFmt w:val="lowerRoman"/>
      <w:lvlText w:val="%6."/>
      <w:lvlJc w:val="right"/>
      <w:pPr>
        <w:ind w:left="3960" w:hanging="180"/>
      </w:pPr>
    </w:lvl>
    <w:lvl w:ilvl="6" w:tplc="04240001" w:tentative="1">
      <w:start w:val="1"/>
      <w:numFmt w:val="decimal"/>
      <w:lvlText w:val="%7."/>
      <w:lvlJc w:val="left"/>
      <w:pPr>
        <w:ind w:left="4680" w:hanging="360"/>
      </w:pPr>
    </w:lvl>
    <w:lvl w:ilvl="7" w:tplc="04240003" w:tentative="1">
      <w:start w:val="1"/>
      <w:numFmt w:val="lowerLetter"/>
      <w:lvlText w:val="%8."/>
      <w:lvlJc w:val="left"/>
      <w:pPr>
        <w:ind w:left="5400" w:hanging="360"/>
      </w:pPr>
    </w:lvl>
    <w:lvl w:ilvl="8" w:tplc="04240005" w:tentative="1">
      <w:start w:val="1"/>
      <w:numFmt w:val="lowerRoman"/>
      <w:lvlText w:val="%9."/>
      <w:lvlJc w:val="right"/>
      <w:pPr>
        <w:ind w:left="6120" w:hanging="180"/>
      </w:pPr>
    </w:lvl>
  </w:abstractNum>
  <w:abstractNum w:abstractNumId="50" w15:restartNumberingAfterBreak="0">
    <w:nsid w:val="557E7D5F"/>
    <w:multiLevelType w:val="hybridMultilevel"/>
    <w:tmpl w:val="F07685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5E9553AD"/>
    <w:multiLevelType w:val="hybridMultilevel"/>
    <w:tmpl w:val="8698DF4E"/>
    <w:lvl w:ilvl="0" w:tplc="956CD16E">
      <w:start w:val="1"/>
      <w:numFmt w:val="bullet"/>
      <w:pStyle w:val="ListBullet"/>
      <w:lvlText w:val=""/>
      <w:lvlJc w:val="left"/>
      <w:pPr>
        <w:ind w:left="720" w:hanging="360"/>
      </w:pPr>
      <w:rPr>
        <w:rFonts w:ascii="Symbol" w:hAnsi="Symbol" w:cs="StarSymbol"/>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605E3DFC"/>
    <w:multiLevelType w:val="hybridMultilevel"/>
    <w:tmpl w:val="68A0538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63A15D62"/>
    <w:multiLevelType w:val="hybridMultilevel"/>
    <w:tmpl w:val="611AACA0"/>
    <w:lvl w:ilvl="0" w:tplc="78561A54">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66B75600"/>
    <w:multiLevelType w:val="singleLevel"/>
    <w:tmpl w:val="EBBC44FA"/>
    <w:lvl w:ilvl="0">
      <w:start w:val="1"/>
      <w:numFmt w:val="bullet"/>
      <w:pStyle w:val="Achievement"/>
      <w:lvlText w:val=""/>
      <w:lvlJc w:val="left"/>
      <w:pPr>
        <w:tabs>
          <w:tab w:val="num" w:pos="360"/>
        </w:tabs>
        <w:ind w:left="245" w:right="245" w:hanging="245"/>
      </w:pPr>
      <w:rPr>
        <w:rFonts w:ascii="Wingdings" w:hAnsi="Wingdings" w:hint="default"/>
      </w:rPr>
    </w:lvl>
  </w:abstractNum>
  <w:abstractNum w:abstractNumId="55" w15:restartNumberingAfterBreak="0">
    <w:nsid w:val="6767396D"/>
    <w:multiLevelType w:val="hybridMultilevel"/>
    <w:tmpl w:val="B1DCCAD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6" w15:restartNumberingAfterBreak="0">
    <w:nsid w:val="67865B0F"/>
    <w:multiLevelType w:val="hybridMultilevel"/>
    <w:tmpl w:val="0CB61B3E"/>
    <w:lvl w:ilvl="0" w:tplc="78561A54">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714651C4"/>
    <w:multiLevelType w:val="hybridMultilevel"/>
    <w:tmpl w:val="3B7A17D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1786807"/>
    <w:multiLevelType w:val="hybridMultilevel"/>
    <w:tmpl w:val="2B2ECD52"/>
    <w:lvl w:ilvl="0" w:tplc="0424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5BC0167"/>
    <w:multiLevelType w:val="hybridMultilevel"/>
    <w:tmpl w:val="C00E646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765C0152"/>
    <w:multiLevelType w:val="hybridMultilevel"/>
    <w:tmpl w:val="889645CE"/>
    <w:lvl w:ilvl="0" w:tplc="78561A54">
      <w:numFmt w:val="bullet"/>
      <w:lvlText w:val="-"/>
      <w:lvlJc w:val="left"/>
      <w:pPr>
        <w:tabs>
          <w:tab w:val="num" w:pos="720"/>
        </w:tabs>
        <w:ind w:left="720" w:hanging="360"/>
      </w:pPr>
      <w:rPr>
        <w:rFonts w:ascii="Arial" w:eastAsia="Times New Roman" w:hAnsi="Arial" w:hint="default"/>
      </w:rPr>
    </w:lvl>
    <w:lvl w:ilvl="1" w:tplc="76CE4D3E">
      <w:numFmt w:val="bullet"/>
      <w:lvlText w:val="-"/>
      <w:lvlJc w:val="left"/>
      <w:pPr>
        <w:tabs>
          <w:tab w:val="num" w:pos="1440"/>
        </w:tabs>
        <w:ind w:left="1440" w:hanging="360"/>
      </w:pPr>
      <w:rPr>
        <w:rFonts w:ascii="Arial" w:eastAsia="Times New Roman" w:hAnsi="Arial" w:cs="Aria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69D3146"/>
    <w:multiLevelType w:val="hybridMultilevel"/>
    <w:tmpl w:val="F35A6AAE"/>
    <w:lvl w:ilvl="0" w:tplc="78561A54">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7DB54C99"/>
    <w:multiLevelType w:val="hybridMultilevel"/>
    <w:tmpl w:val="86364C18"/>
    <w:lvl w:ilvl="0" w:tplc="0424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E636ED2"/>
    <w:multiLevelType w:val="hybridMultilevel"/>
    <w:tmpl w:val="9030F862"/>
    <w:lvl w:ilvl="0" w:tplc="0424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35747853">
    <w:abstractNumId w:val="29"/>
  </w:num>
  <w:num w:numId="2" w16cid:durableId="1226261671">
    <w:abstractNumId w:val="54"/>
  </w:num>
  <w:num w:numId="3" w16cid:durableId="692072773">
    <w:abstractNumId w:val="51"/>
  </w:num>
  <w:num w:numId="4" w16cid:durableId="761219052">
    <w:abstractNumId w:val="32"/>
  </w:num>
  <w:num w:numId="5" w16cid:durableId="459997662">
    <w:abstractNumId w:val="53"/>
  </w:num>
  <w:num w:numId="6" w16cid:durableId="49353335">
    <w:abstractNumId w:val="23"/>
  </w:num>
  <w:num w:numId="7" w16cid:durableId="9723302">
    <w:abstractNumId w:val="33"/>
  </w:num>
  <w:num w:numId="8" w16cid:durableId="1297906995">
    <w:abstractNumId w:val="26"/>
  </w:num>
  <w:num w:numId="9" w16cid:durableId="229199930">
    <w:abstractNumId w:val="46"/>
  </w:num>
  <w:num w:numId="10" w16cid:durableId="1203443512">
    <w:abstractNumId w:val="36"/>
  </w:num>
  <w:num w:numId="11" w16cid:durableId="1600335319">
    <w:abstractNumId w:val="43"/>
  </w:num>
  <w:num w:numId="12" w16cid:durableId="650183315">
    <w:abstractNumId w:val="31"/>
  </w:num>
  <w:num w:numId="13" w16cid:durableId="1463226767">
    <w:abstractNumId w:val="55"/>
  </w:num>
  <w:num w:numId="14" w16cid:durableId="255214356">
    <w:abstractNumId w:val="44"/>
  </w:num>
  <w:num w:numId="15" w16cid:durableId="352800657">
    <w:abstractNumId w:val="5"/>
  </w:num>
  <w:num w:numId="16" w16cid:durableId="1641109699">
    <w:abstractNumId w:val="9"/>
  </w:num>
  <w:num w:numId="17" w16cid:durableId="647124571">
    <w:abstractNumId w:val="16"/>
  </w:num>
  <w:num w:numId="18" w16cid:durableId="1766068900">
    <w:abstractNumId w:val="28"/>
  </w:num>
  <w:num w:numId="19" w16cid:durableId="530917575">
    <w:abstractNumId w:val="40"/>
  </w:num>
  <w:num w:numId="20" w16cid:durableId="1693729214">
    <w:abstractNumId w:val="47"/>
  </w:num>
  <w:num w:numId="21" w16cid:durableId="254680424">
    <w:abstractNumId w:val="19"/>
  </w:num>
  <w:num w:numId="22" w16cid:durableId="1943800386">
    <w:abstractNumId w:val="39"/>
  </w:num>
  <w:num w:numId="23" w16cid:durableId="2074542370">
    <w:abstractNumId w:val="48"/>
  </w:num>
  <w:num w:numId="24" w16cid:durableId="1701281710">
    <w:abstractNumId w:val="45"/>
  </w:num>
  <w:num w:numId="25" w16cid:durableId="488252542">
    <w:abstractNumId w:val="61"/>
  </w:num>
  <w:num w:numId="26" w16cid:durableId="1628051054">
    <w:abstractNumId w:val="60"/>
  </w:num>
  <w:num w:numId="27" w16cid:durableId="1972975753">
    <w:abstractNumId w:val="56"/>
  </w:num>
  <w:num w:numId="28" w16cid:durableId="1440444079">
    <w:abstractNumId w:val="59"/>
  </w:num>
  <w:num w:numId="29" w16cid:durableId="174610239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62494924">
    <w:abstractNumId w:val="25"/>
  </w:num>
  <w:num w:numId="31" w16cid:durableId="83693308">
    <w:abstractNumId w:val="42"/>
  </w:num>
  <w:num w:numId="32" w16cid:durableId="765344271">
    <w:abstractNumId w:val="17"/>
  </w:num>
  <w:num w:numId="33" w16cid:durableId="522675095">
    <w:abstractNumId w:val="38"/>
  </w:num>
  <w:num w:numId="34" w16cid:durableId="1147089413">
    <w:abstractNumId w:val="34"/>
  </w:num>
  <w:num w:numId="35" w16cid:durableId="182598566">
    <w:abstractNumId w:val="0"/>
  </w:num>
  <w:num w:numId="36" w16cid:durableId="1679235901">
    <w:abstractNumId w:val="22"/>
  </w:num>
  <w:num w:numId="37" w16cid:durableId="1476870114">
    <w:abstractNumId w:val="21"/>
  </w:num>
  <w:num w:numId="38" w16cid:durableId="1591115374">
    <w:abstractNumId w:val="29"/>
    <w:lvlOverride w:ilvl="0">
      <w:startOverride w:val="4"/>
    </w:lvlOverride>
    <w:lvlOverride w:ilvl="1">
      <w:startOverride w:val="2"/>
    </w:lvlOverride>
  </w:num>
  <w:num w:numId="39" w16cid:durableId="916130320">
    <w:abstractNumId w:val="20"/>
  </w:num>
  <w:num w:numId="40" w16cid:durableId="1372879765">
    <w:abstractNumId w:val="27"/>
  </w:num>
  <w:num w:numId="41" w16cid:durableId="431244099">
    <w:abstractNumId w:val="13"/>
  </w:num>
  <w:num w:numId="42" w16cid:durableId="1658924371">
    <w:abstractNumId w:val="12"/>
  </w:num>
  <w:num w:numId="43" w16cid:durableId="1182553629">
    <w:abstractNumId w:val="37"/>
  </w:num>
  <w:num w:numId="44" w16cid:durableId="230042235">
    <w:abstractNumId w:val="35"/>
  </w:num>
  <w:num w:numId="45" w16cid:durableId="1943223673">
    <w:abstractNumId w:val="41"/>
  </w:num>
  <w:num w:numId="46" w16cid:durableId="99565988">
    <w:abstractNumId w:val="63"/>
  </w:num>
  <w:num w:numId="47" w16cid:durableId="1345283531">
    <w:abstractNumId w:val="62"/>
  </w:num>
  <w:num w:numId="48" w16cid:durableId="28188449">
    <w:abstractNumId w:val="30"/>
  </w:num>
  <w:num w:numId="49" w16cid:durableId="1384871270">
    <w:abstractNumId w:val="18"/>
  </w:num>
  <w:num w:numId="50" w16cid:durableId="684017272">
    <w:abstractNumId w:val="58"/>
  </w:num>
  <w:num w:numId="51" w16cid:durableId="29576587">
    <w:abstractNumId w:val="57"/>
  </w:num>
  <w:num w:numId="52" w16cid:durableId="1113475922">
    <w:abstractNumId w:val="52"/>
  </w:num>
  <w:num w:numId="53" w16cid:durableId="842745768">
    <w:abstractNumId w:val="14"/>
  </w:num>
  <w:num w:numId="54" w16cid:durableId="464199430">
    <w:abstractNumId w:val="24"/>
  </w:num>
  <w:num w:numId="55" w16cid:durableId="2102679802">
    <w:abstractNumId w:val="29"/>
  </w:num>
  <w:num w:numId="56" w16cid:durableId="1112939714">
    <w:abstractNumId w:val="50"/>
  </w:num>
  <w:num w:numId="57" w16cid:durableId="1698313112">
    <w:abstractNumId w:val="15"/>
  </w:num>
  <w:num w:numId="58" w16cid:durableId="1059520675">
    <w:abstractNumId w:val="49"/>
  </w:num>
  <w:num w:numId="59" w16cid:durableId="91706622">
    <w:abstractNumId w:val="29"/>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activeWritingStyle w:appName="MSWord" w:lang="it-IT" w:vendorID="64" w:dllVersion="6" w:nlCheck="1" w:checkStyle="0"/>
  <w:activeWritingStyle w:appName="MSWord" w:lang="en-US" w:vendorID="64" w:dllVersion="6" w:nlCheck="1" w:checkStyle="1"/>
  <w:activeWritingStyle w:appName="MSWord" w:lang="en-GB" w:vendorID="64" w:dllVersion="6" w:nlCheck="1" w:checkStyle="1"/>
  <w:activeWritingStyle w:appName="MSWord" w:lang="it-IT" w:vendorID="64" w:dllVersion="0" w:nlCheck="1" w:checkStyle="0"/>
  <w:activeWritingStyle w:appName="MSWord" w:lang="en-GB" w:vendorID="64" w:dllVersion="0" w:nlCheck="1" w:checkStyle="0"/>
  <w:activeWritingStyle w:appName="MSWord" w:lang="en-US" w:vendorID="64" w:dllVersion="0"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1DA5"/>
    <w:rsid w:val="00000452"/>
    <w:rsid w:val="0000099B"/>
    <w:rsid w:val="00000BE9"/>
    <w:rsid w:val="00002191"/>
    <w:rsid w:val="00002BC2"/>
    <w:rsid w:val="00003F49"/>
    <w:rsid w:val="00005ACB"/>
    <w:rsid w:val="00006DC6"/>
    <w:rsid w:val="000074BD"/>
    <w:rsid w:val="00010B62"/>
    <w:rsid w:val="00012AEE"/>
    <w:rsid w:val="00012AEF"/>
    <w:rsid w:val="000148CA"/>
    <w:rsid w:val="00017D2E"/>
    <w:rsid w:val="00020BD8"/>
    <w:rsid w:val="00022350"/>
    <w:rsid w:val="0002288D"/>
    <w:rsid w:val="00022F94"/>
    <w:rsid w:val="0002300C"/>
    <w:rsid w:val="00026320"/>
    <w:rsid w:val="0002651F"/>
    <w:rsid w:val="00027059"/>
    <w:rsid w:val="000274B3"/>
    <w:rsid w:val="00030526"/>
    <w:rsid w:val="00030CE3"/>
    <w:rsid w:val="00030F35"/>
    <w:rsid w:val="00031B58"/>
    <w:rsid w:val="00032741"/>
    <w:rsid w:val="00032FD2"/>
    <w:rsid w:val="000354A4"/>
    <w:rsid w:val="00035663"/>
    <w:rsid w:val="000365E9"/>
    <w:rsid w:val="00041B41"/>
    <w:rsid w:val="00042D61"/>
    <w:rsid w:val="00042F7A"/>
    <w:rsid w:val="00044FD0"/>
    <w:rsid w:val="00051328"/>
    <w:rsid w:val="00053E23"/>
    <w:rsid w:val="00053EFB"/>
    <w:rsid w:val="000540BE"/>
    <w:rsid w:val="00054B5D"/>
    <w:rsid w:val="00055359"/>
    <w:rsid w:val="00055DF7"/>
    <w:rsid w:val="000566DE"/>
    <w:rsid w:val="000574FD"/>
    <w:rsid w:val="00060C3A"/>
    <w:rsid w:val="00060D73"/>
    <w:rsid w:val="000610CB"/>
    <w:rsid w:val="0006137A"/>
    <w:rsid w:val="00066FCA"/>
    <w:rsid w:val="00071A0C"/>
    <w:rsid w:val="000720B7"/>
    <w:rsid w:val="00073CF9"/>
    <w:rsid w:val="0007438F"/>
    <w:rsid w:val="0007658D"/>
    <w:rsid w:val="000770F9"/>
    <w:rsid w:val="00077423"/>
    <w:rsid w:val="000779FC"/>
    <w:rsid w:val="00077C60"/>
    <w:rsid w:val="000806EF"/>
    <w:rsid w:val="0008289C"/>
    <w:rsid w:val="00085937"/>
    <w:rsid w:val="00085A9A"/>
    <w:rsid w:val="00086315"/>
    <w:rsid w:val="000867E4"/>
    <w:rsid w:val="00087290"/>
    <w:rsid w:val="0008738C"/>
    <w:rsid w:val="00090A4A"/>
    <w:rsid w:val="00091DC5"/>
    <w:rsid w:val="00093272"/>
    <w:rsid w:val="0009359F"/>
    <w:rsid w:val="00094765"/>
    <w:rsid w:val="00095EDB"/>
    <w:rsid w:val="000A12D1"/>
    <w:rsid w:val="000A152E"/>
    <w:rsid w:val="000A18EB"/>
    <w:rsid w:val="000A3E75"/>
    <w:rsid w:val="000A49BD"/>
    <w:rsid w:val="000B0B95"/>
    <w:rsid w:val="000B1088"/>
    <w:rsid w:val="000B3DFC"/>
    <w:rsid w:val="000B4BCB"/>
    <w:rsid w:val="000B764C"/>
    <w:rsid w:val="000C0621"/>
    <w:rsid w:val="000C0C4F"/>
    <w:rsid w:val="000C0F55"/>
    <w:rsid w:val="000C1EC6"/>
    <w:rsid w:val="000C25E1"/>
    <w:rsid w:val="000C34CB"/>
    <w:rsid w:val="000C4183"/>
    <w:rsid w:val="000C4803"/>
    <w:rsid w:val="000C4F2D"/>
    <w:rsid w:val="000C5B02"/>
    <w:rsid w:val="000C712E"/>
    <w:rsid w:val="000C71B0"/>
    <w:rsid w:val="000D0B2F"/>
    <w:rsid w:val="000D24B8"/>
    <w:rsid w:val="000D38FF"/>
    <w:rsid w:val="000D3C0D"/>
    <w:rsid w:val="000D4626"/>
    <w:rsid w:val="000D59FD"/>
    <w:rsid w:val="000D6550"/>
    <w:rsid w:val="000D7353"/>
    <w:rsid w:val="000D791A"/>
    <w:rsid w:val="000D7EBE"/>
    <w:rsid w:val="000E0842"/>
    <w:rsid w:val="000E09A9"/>
    <w:rsid w:val="000E0B87"/>
    <w:rsid w:val="000E1FBB"/>
    <w:rsid w:val="000E41F8"/>
    <w:rsid w:val="000E53C7"/>
    <w:rsid w:val="000E6454"/>
    <w:rsid w:val="000E64B6"/>
    <w:rsid w:val="000E749C"/>
    <w:rsid w:val="000E7A46"/>
    <w:rsid w:val="000F1101"/>
    <w:rsid w:val="000F38D3"/>
    <w:rsid w:val="000F395F"/>
    <w:rsid w:val="000F465F"/>
    <w:rsid w:val="000F5C64"/>
    <w:rsid w:val="001004ED"/>
    <w:rsid w:val="00100BCA"/>
    <w:rsid w:val="00101E2E"/>
    <w:rsid w:val="00102726"/>
    <w:rsid w:val="00102D8C"/>
    <w:rsid w:val="001036D4"/>
    <w:rsid w:val="00106C95"/>
    <w:rsid w:val="00107AAB"/>
    <w:rsid w:val="0011161E"/>
    <w:rsid w:val="0011213D"/>
    <w:rsid w:val="00113F21"/>
    <w:rsid w:val="0011653A"/>
    <w:rsid w:val="00116CAB"/>
    <w:rsid w:val="001174DE"/>
    <w:rsid w:val="00122874"/>
    <w:rsid w:val="00122D02"/>
    <w:rsid w:val="00126EE5"/>
    <w:rsid w:val="00127968"/>
    <w:rsid w:val="00127E3B"/>
    <w:rsid w:val="001334E6"/>
    <w:rsid w:val="00133EF9"/>
    <w:rsid w:val="0013565F"/>
    <w:rsid w:val="0013724B"/>
    <w:rsid w:val="00137D76"/>
    <w:rsid w:val="00140DAA"/>
    <w:rsid w:val="00140ECF"/>
    <w:rsid w:val="00141C79"/>
    <w:rsid w:val="001424F5"/>
    <w:rsid w:val="001431B7"/>
    <w:rsid w:val="0014341A"/>
    <w:rsid w:val="00144068"/>
    <w:rsid w:val="0015052E"/>
    <w:rsid w:val="0015087F"/>
    <w:rsid w:val="00150EAB"/>
    <w:rsid w:val="0015152B"/>
    <w:rsid w:val="00151DE1"/>
    <w:rsid w:val="00152666"/>
    <w:rsid w:val="00153EAE"/>
    <w:rsid w:val="001544D1"/>
    <w:rsid w:val="00154EE4"/>
    <w:rsid w:val="001556A5"/>
    <w:rsid w:val="00156CDF"/>
    <w:rsid w:val="00161803"/>
    <w:rsid w:val="00162291"/>
    <w:rsid w:val="00162DEB"/>
    <w:rsid w:val="0016385F"/>
    <w:rsid w:val="0016432B"/>
    <w:rsid w:val="0016446C"/>
    <w:rsid w:val="001648DF"/>
    <w:rsid w:val="00167F8E"/>
    <w:rsid w:val="001703D8"/>
    <w:rsid w:val="00170D5F"/>
    <w:rsid w:val="00170EBF"/>
    <w:rsid w:val="00172607"/>
    <w:rsid w:val="00172857"/>
    <w:rsid w:val="00173318"/>
    <w:rsid w:val="00173D7E"/>
    <w:rsid w:val="0017406B"/>
    <w:rsid w:val="0017449F"/>
    <w:rsid w:val="00174956"/>
    <w:rsid w:val="00176778"/>
    <w:rsid w:val="00176F5F"/>
    <w:rsid w:val="00180942"/>
    <w:rsid w:val="001812A7"/>
    <w:rsid w:val="00181336"/>
    <w:rsid w:val="00181C9B"/>
    <w:rsid w:val="00182294"/>
    <w:rsid w:val="0018298E"/>
    <w:rsid w:val="00185404"/>
    <w:rsid w:val="00186B3E"/>
    <w:rsid w:val="00187455"/>
    <w:rsid w:val="001879F4"/>
    <w:rsid w:val="00187CFF"/>
    <w:rsid w:val="00187D42"/>
    <w:rsid w:val="001920F4"/>
    <w:rsid w:val="001921F5"/>
    <w:rsid w:val="00192537"/>
    <w:rsid w:val="001929E1"/>
    <w:rsid w:val="00194A15"/>
    <w:rsid w:val="001952AB"/>
    <w:rsid w:val="0019562C"/>
    <w:rsid w:val="00197B3A"/>
    <w:rsid w:val="001A0349"/>
    <w:rsid w:val="001A07D5"/>
    <w:rsid w:val="001A0EA1"/>
    <w:rsid w:val="001A1223"/>
    <w:rsid w:val="001A1252"/>
    <w:rsid w:val="001A38E9"/>
    <w:rsid w:val="001A6B5A"/>
    <w:rsid w:val="001B00AB"/>
    <w:rsid w:val="001B0568"/>
    <w:rsid w:val="001B3EA2"/>
    <w:rsid w:val="001B5D52"/>
    <w:rsid w:val="001B653E"/>
    <w:rsid w:val="001B7030"/>
    <w:rsid w:val="001C2640"/>
    <w:rsid w:val="001C2BBA"/>
    <w:rsid w:val="001C3053"/>
    <w:rsid w:val="001C5CA6"/>
    <w:rsid w:val="001D06EC"/>
    <w:rsid w:val="001D1848"/>
    <w:rsid w:val="001D1902"/>
    <w:rsid w:val="001E5C0B"/>
    <w:rsid w:val="001E7205"/>
    <w:rsid w:val="001E7690"/>
    <w:rsid w:val="001F0399"/>
    <w:rsid w:val="001F1EF2"/>
    <w:rsid w:val="001F36A8"/>
    <w:rsid w:val="001F678D"/>
    <w:rsid w:val="001F7360"/>
    <w:rsid w:val="00200915"/>
    <w:rsid w:val="00201BB0"/>
    <w:rsid w:val="002022EC"/>
    <w:rsid w:val="00202E5B"/>
    <w:rsid w:val="002055B4"/>
    <w:rsid w:val="00206B08"/>
    <w:rsid w:val="00210CD0"/>
    <w:rsid w:val="00211D93"/>
    <w:rsid w:val="00212163"/>
    <w:rsid w:val="00212D40"/>
    <w:rsid w:val="00214675"/>
    <w:rsid w:val="00217021"/>
    <w:rsid w:val="002212DD"/>
    <w:rsid w:val="002216E5"/>
    <w:rsid w:val="00222320"/>
    <w:rsid w:val="00223532"/>
    <w:rsid w:val="00223C12"/>
    <w:rsid w:val="00224E42"/>
    <w:rsid w:val="00224FA0"/>
    <w:rsid w:val="00225FBB"/>
    <w:rsid w:val="00226619"/>
    <w:rsid w:val="002270D6"/>
    <w:rsid w:val="00231581"/>
    <w:rsid w:val="00231C63"/>
    <w:rsid w:val="0023210D"/>
    <w:rsid w:val="002333C2"/>
    <w:rsid w:val="00234120"/>
    <w:rsid w:val="0023563B"/>
    <w:rsid w:val="00235F86"/>
    <w:rsid w:val="0023764C"/>
    <w:rsid w:val="00237A12"/>
    <w:rsid w:val="00240786"/>
    <w:rsid w:val="00242EA4"/>
    <w:rsid w:val="00243149"/>
    <w:rsid w:val="002439DF"/>
    <w:rsid w:val="00244157"/>
    <w:rsid w:val="002472D2"/>
    <w:rsid w:val="0024737C"/>
    <w:rsid w:val="002519A5"/>
    <w:rsid w:val="002543ED"/>
    <w:rsid w:val="002547F5"/>
    <w:rsid w:val="0025488E"/>
    <w:rsid w:val="00254C24"/>
    <w:rsid w:val="0025509C"/>
    <w:rsid w:val="00257C35"/>
    <w:rsid w:val="00260804"/>
    <w:rsid w:val="00260F14"/>
    <w:rsid w:val="00260F82"/>
    <w:rsid w:val="00261075"/>
    <w:rsid w:val="00261506"/>
    <w:rsid w:val="00261F85"/>
    <w:rsid w:val="0026307E"/>
    <w:rsid w:val="002636B8"/>
    <w:rsid w:val="00264A5A"/>
    <w:rsid w:val="0026652D"/>
    <w:rsid w:val="00266ADC"/>
    <w:rsid w:val="00267A90"/>
    <w:rsid w:val="0027270E"/>
    <w:rsid w:val="002730BD"/>
    <w:rsid w:val="002746EC"/>
    <w:rsid w:val="0027789C"/>
    <w:rsid w:val="002779C6"/>
    <w:rsid w:val="0028647A"/>
    <w:rsid w:val="002870ED"/>
    <w:rsid w:val="00287B22"/>
    <w:rsid w:val="00287EB2"/>
    <w:rsid w:val="00291F85"/>
    <w:rsid w:val="0029266B"/>
    <w:rsid w:val="002A0399"/>
    <w:rsid w:val="002A0914"/>
    <w:rsid w:val="002A2B07"/>
    <w:rsid w:val="002A4F9F"/>
    <w:rsid w:val="002A5641"/>
    <w:rsid w:val="002A6207"/>
    <w:rsid w:val="002A62DB"/>
    <w:rsid w:val="002B1111"/>
    <w:rsid w:val="002B2332"/>
    <w:rsid w:val="002B2CB0"/>
    <w:rsid w:val="002B3AD2"/>
    <w:rsid w:val="002B42B6"/>
    <w:rsid w:val="002B48A9"/>
    <w:rsid w:val="002B49B5"/>
    <w:rsid w:val="002B6B63"/>
    <w:rsid w:val="002B7F3D"/>
    <w:rsid w:val="002C40C5"/>
    <w:rsid w:val="002C4156"/>
    <w:rsid w:val="002C4AFC"/>
    <w:rsid w:val="002C553E"/>
    <w:rsid w:val="002C5BFB"/>
    <w:rsid w:val="002C6AA1"/>
    <w:rsid w:val="002D0AF3"/>
    <w:rsid w:val="002D3461"/>
    <w:rsid w:val="002D5BC7"/>
    <w:rsid w:val="002D5FD9"/>
    <w:rsid w:val="002E1760"/>
    <w:rsid w:val="002E17EC"/>
    <w:rsid w:val="002E2FE3"/>
    <w:rsid w:val="002E5FA9"/>
    <w:rsid w:val="002E7376"/>
    <w:rsid w:val="002E79EB"/>
    <w:rsid w:val="002E7C9B"/>
    <w:rsid w:val="002F0E7C"/>
    <w:rsid w:val="002F2B83"/>
    <w:rsid w:val="002F759C"/>
    <w:rsid w:val="002F7FCE"/>
    <w:rsid w:val="00302253"/>
    <w:rsid w:val="00304F80"/>
    <w:rsid w:val="00305DE1"/>
    <w:rsid w:val="003131B5"/>
    <w:rsid w:val="003132CD"/>
    <w:rsid w:val="003132D2"/>
    <w:rsid w:val="00313A2E"/>
    <w:rsid w:val="00313C11"/>
    <w:rsid w:val="003142E7"/>
    <w:rsid w:val="00314B63"/>
    <w:rsid w:val="00315412"/>
    <w:rsid w:val="00317610"/>
    <w:rsid w:val="00317EAD"/>
    <w:rsid w:val="0032017E"/>
    <w:rsid w:val="003204B7"/>
    <w:rsid w:val="00320C1C"/>
    <w:rsid w:val="00321656"/>
    <w:rsid w:val="00321F3A"/>
    <w:rsid w:val="003225BB"/>
    <w:rsid w:val="003253F4"/>
    <w:rsid w:val="0033424D"/>
    <w:rsid w:val="00334412"/>
    <w:rsid w:val="0033465F"/>
    <w:rsid w:val="00335BB8"/>
    <w:rsid w:val="0033688F"/>
    <w:rsid w:val="0033759A"/>
    <w:rsid w:val="00337733"/>
    <w:rsid w:val="00341BC3"/>
    <w:rsid w:val="0034210F"/>
    <w:rsid w:val="003424B8"/>
    <w:rsid w:val="003431A7"/>
    <w:rsid w:val="003435C2"/>
    <w:rsid w:val="003438FB"/>
    <w:rsid w:val="00343C4E"/>
    <w:rsid w:val="003444F0"/>
    <w:rsid w:val="00344B40"/>
    <w:rsid w:val="00344C22"/>
    <w:rsid w:val="00344D2F"/>
    <w:rsid w:val="00345392"/>
    <w:rsid w:val="00346F75"/>
    <w:rsid w:val="003501E5"/>
    <w:rsid w:val="00351E27"/>
    <w:rsid w:val="0035393B"/>
    <w:rsid w:val="003575EF"/>
    <w:rsid w:val="00360535"/>
    <w:rsid w:val="00360C85"/>
    <w:rsid w:val="0036352E"/>
    <w:rsid w:val="00363A8C"/>
    <w:rsid w:val="003640EA"/>
    <w:rsid w:val="00365B41"/>
    <w:rsid w:val="00366DE3"/>
    <w:rsid w:val="00370514"/>
    <w:rsid w:val="003707FD"/>
    <w:rsid w:val="00371BE0"/>
    <w:rsid w:val="00371CE8"/>
    <w:rsid w:val="0037438C"/>
    <w:rsid w:val="003751C1"/>
    <w:rsid w:val="00375F6E"/>
    <w:rsid w:val="00381567"/>
    <w:rsid w:val="00383B8A"/>
    <w:rsid w:val="00385395"/>
    <w:rsid w:val="00387A9B"/>
    <w:rsid w:val="00387C47"/>
    <w:rsid w:val="003926F9"/>
    <w:rsid w:val="00392C8A"/>
    <w:rsid w:val="00394907"/>
    <w:rsid w:val="00394C4E"/>
    <w:rsid w:val="00395015"/>
    <w:rsid w:val="00397227"/>
    <w:rsid w:val="003973DE"/>
    <w:rsid w:val="003A16DD"/>
    <w:rsid w:val="003A1E93"/>
    <w:rsid w:val="003A25A8"/>
    <w:rsid w:val="003A3853"/>
    <w:rsid w:val="003A7772"/>
    <w:rsid w:val="003B06FF"/>
    <w:rsid w:val="003B18ED"/>
    <w:rsid w:val="003B5A0E"/>
    <w:rsid w:val="003B7F31"/>
    <w:rsid w:val="003C3D68"/>
    <w:rsid w:val="003C4038"/>
    <w:rsid w:val="003C410A"/>
    <w:rsid w:val="003C42DB"/>
    <w:rsid w:val="003C5594"/>
    <w:rsid w:val="003C6B34"/>
    <w:rsid w:val="003C707F"/>
    <w:rsid w:val="003D181E"/>
    <w:rsid w:val="003D198D"/>
    <w:rsid w:val="003D7060"/>
    <w:rsid w:val="003E4B02"/>
    <w:rsid w:val="003E5865"/>
    <w:rsid w:val="003F0444"/>
    <w:rsid w:val="003F0D41"/>
    <w:rsid w:val="003F1791"/>
    <w:rsid w:val="003F7A5D"/>
    <w:rsid w:val="003F7E0A"/>
    <w:rsid w:val="004007A9"/>
    <w:rsid w:val="00400D95"/>
    <w:rsid w:val="0040200D"/>
    <w:rsid w:val="00403D40"/>
    <w:rsid w:val="0040536F"/>
    <w:rsid w:val="0041028B"/>
    <w:rsid w:val="0041247C"/>
    <w:rsid w:val="00413419"/>
    <w:rsid w:val="00413BE0"/>
    <w:rsid w:val="00413CEB"/>
    <w:rsid w:val="00414783"/>
    <w:rsid w:val="0041552F"/>
    <w:rsid w:val="004168ED"/>
    <w:rsid w:val="00416D82"/>
    <w:rsid w:val="004174B7"/>
    <w:rsid w:val="0041799F"/>
    <w:rsid w:val="00421AC7"/>
    <w:rsid w:val="00423C7F"/>
    <w:rsid w:val="00423F09"/>
    <w:rsid w:val="00424CEF"/>
    <w:rsid w:val="00424D7C"/>
    <w:rsid w:val="00426AC7"/>
    <w:rsid w:val="00426E68"/>
    <w:rsid w:val="00427120"/>
    <w:rsid w:val="00427A8B"/>
    <w:rsid w:val="0043021C"/>
    <w:rsid w:val="00430402"/>
    <w:rsid w:val="00430790"/>
    <w:rsid w:val="004317F9"/>
    <w:rsid w:val="0043369B"/>
    <w:rsid w:val="004420B4"/>
    <w:rsid w:val="004425B6"/>
    <w:rsid w:val="004452CE"/>
    <w:rsid w:val="00446540"/>
    <w:rsid w:val="00447216"/>
    <w:rsid w:val="00450F30"/>
    <w:rsid w:val="00452B75"/>
    <w:rsid w:val="004548B4"/>
    <w:rsid w:val="00455061"/>
    <w:rsid w:val="00456404"/>
    <w:rsid w:val="0046195B"/>
    <w:rsid w:val="00461AA9"/>
    <w:rsid w:val="004620F2"/>
    <w:rsid w:val="0046302A"/>
    <w:rsid w:val="0046585D"/>
    <w:rsid w:val="0046681F"/>
    <w:rsid w:val="00466C8A"/>
    <w:rsid w:val="00467198"/>
    <w:rsid w:val="004672CE"/>
    <w:rsid w:val="0046790B"/>
    <w:rsid w:val="0047030C"/>
    <w:rsid w:val="00471258"/>
    <w:rsid w:val="00472C4E"/>
    <w:rsid w:val="00472F09"/>
    <w:rsid w:val="004776FA"/>
    <w:rsid w:val="004779DD"/>
    <w:rsid w:val="00484F97"/>
    <w:rsid w:val="00485027"/>
    <w:rsid w:val="00485298"/>
    <w:rsid w:val="00485CF6"/>
    <w:rsid w:val="00486127"/>
    <w:rsid w:val="0048628E"/>
    <w:rsid w:val="0048659F"/>
    <w:rsid w:val="00487AB5"/>
    <w:rsid w:val="00487B35"/>
    <w:rsid w:val="0049011D"/>
    <w:rsid w:val="004908D9"/>
    <w:rsid w:val="00490B32"/>
    <w:rsid w:val="00491E6A"/>
    <w:rsid w:val="00492236"/>
    <w:rsid w:val="0049474F"/>
    <w:rsid w:val="00495714"/>
    <w:rsid w:val="00495842"/>
    <w:rsid w:val="00495DEF"/>
    <w:rsid w:val="00497046"/>
    <w:rsid w:val="004970DA"/>
    <w:rsid w:val="004A0C67"/>
    <w:rsid w:val="004A1B91"/>
    <w:rsid w:val="004A210F"/>
    <w:rsid w:val="004A310F"/>
    <w:rsid w:val="004A418C"/>
    <w:rsid w:val="004A61D9"/>
    <w:rsid w:val="004A6AB8"/>
    <w:rsid w:val="004B07E3"/>
    <w:rsid w:val="004B67D0"/>
    <w:rsid w:val="004B7402"/>
    <w:rsid w:val="004B7950"/>
    <w:rsid w:val="004C0049"/>
    <w:rsid w:val="004C00F9"/>
    <w:rsid w:val="004C21F1"/>
    <w:rsid w:val="004C3230"/>
    <w:rsid w:val="004C37CE"/>
    <w:rsid w:val="004C38E5"/>
    <w:rsid w:val="004C78D5"/>
    <w:rsid w:val="004D11E2"/>
    <w:rsid w:val="004D669E"/>
    <w:rsid w:val="004E3DF5"/>
    <w:rsid w:val="004E418F"/>
    <w:rsid w:val="004E56C0"/>
    <w:rsid w:val="004F0277"/>
    <w:rsid w:val="004F1C96"/>
    <w:rsid w:val="004F1FBE"/>
    <w:rsid w:val="004F2399"/>
    <w:rsid w:val="004F7792"/>
    <w:rsid w:val="00500C55"/>
    <w:rsid w:val="005011F9"/>
    <w:rsid w:val="00501359"/>
    <w:rsid w:val="005015E2"/>
    <w:rsid w:val="005030BA"/>
    <w:rsid w:val="005037CD"/>
    <w:rsid w:val="00503A03"/>
    <w:rsid w:val="005041BB"/>
    <w:rsid w:val="00504D19"/>
    <w:rsid w:val="0050586C"/>
    <w:rsid w:val="00507533"/>
    <w:rsid w:val="00510732"/>
    <w:rsid w:val="00511910"/>
    <w:rsid w:val="005119C2"/>
    <w:rsid w:val="00511CB3"/>
    <w:rsid w:val="005121F8"/>
    <w:rsid w:val="00512859"/>
    <w:rsid w:val="00514119"/>
    <w:rsid w:val="00517100"/>
    <w:rsid w:val="005210D5"/>
    <w:rsid w:val="00521BA2"/>
    <w:rsid w:val="005253C5"/>
    <w:rsid w:val="00526113"/>
    <w:rsid w:val="00526497"/>
    <w:rsid w:val="00527135"/>
    <w:rsid w:val="00527B9E"/>
    <w:rsid w:val="005308C8"/>
    <w:rsid w:val="00530D17"/>
    <w:rsid w:val="00531A29"/>
    <w:rsid w:val="00535B9B"/>
    <w:rsid w:val="00535DD0"/>
    <w:rsid w:val="00537328"/>
    <w:rsid w:val="005432AC"/>
    <w:rsid w:val="00543769"/>
    <w:rsid w:val="00546D05"/>
    <w:rsid w:val="00547C78"/>
    <w:rsid w:val="00552407"/>
    <w:rsid w:val="00552F19"/>
    <w:rsid w:val="00552FBD"/>
    <w:rsid w:val="0055381D"/>
    <w:rsid w:val="00553C49"/>
    <w:rsid w:val="00554341"/>
    <w:rsid w:val="00554505"/>
    <w:rsid w:val="00556E6E"/>
    <w:rsid w:val="0055798F"/>
    <w:rsid w:val="00560D4C"/>
    <w:rsid w:val="00562F89"/>
    <w:rsid w:val="005638FF"/>
    <w:rsid w:val="0056471A"/>
    <w:rsid w:val="0057049D"/>
    <w:rsid w:val="00572DF4"/>
    <w:rsid w:val="00575F98"/>
    <w:rsid w:val="0058016A"/>
    <w:rsid w:val="0058216E"/>
    <w:rsid w:val="00582236"/>
    <w:rsid w:val="00582A38"/>
    <w:rsid w:val="005835A1"/>
    <w:rsid w:val="00583BDF"/>
    <w:rsid w:val="00583DB7"/>
    <w:rsid w:val="00584ECA"/>
    <w:rsid w:val="00586F82"/>
    <w:rsid w:val="00591C8D"/>
    <w:rsid w:val="00592192"/>
    <w:rsid w:val="00592299"/>
    <w:rsid w:val="00592798"/>
    <w:rsid w:val="00592E0F"/>
    <w:rsid w:val="00594169"/>
    <w:rsid w:val="00594C0C"/>
    <w:rsid w:val="00595B77"/>
    <w:rsid w:val="005961D8"/>
    <w:rsid w:val="005A06BD"/>
    <w:rsid w:val="005A201B"/>
    <w:rsid w:val="005A2291"/>
    <w:rsid w:val="005A2BD3"/>
    <w:rsid w:val="005A3610"/>
    <w:rsid w:val="005A3D83"/>
    <w:rsid w:val="005A47BD"/>
    <w:rsid w:val="005A571D"/>
    <w:rsid w:val="005B0106"/>
    <w:rsid w:val="005B211D"/>
    <w:rsid w:val="005B3E99"/>
    <w:rsid w:val="005B47A3"/>
    <w:rsid w:val="005B5EF9"/>
    <w:rsid w:val="005C0DB1"/>
    <w:rsid w:val="005C1635"/>
    <w:rsid w:val="005C2DFD"/>
    <w:rsid w:val="005C67BE"/>
    <w:rsid w:val="005C692C"/>
    <w:rsid w:val="005C71A8"/>
    <w:rsid w:val="005C7A84"/>
    <w:rsid w:val="005D0F2E"/>
    <w:rsid w:val="005D1401"/>
    <w:rsid w:val="005D227E"/>
    <w:rsid w:val="005D22F5"/>
    <w:rsid w:val="005D2EB4"/>
    <w:rsid w:val="005D4445"/>
    <w:rsid w:val="005D51BB"/>
    <w:rsid w:val="005D5A4F"/>
    <w:rsid w:val="005D70A6"/>
    <w:rsid w:val="005D7493"/>
    <w:rsid w:val="005D7B8A"/>
    <w:rsid w:val="005E0326"/>
    <w:rsid w:val="005E6D83"/>
    <w:rsid w:val="005E6E8B"/>
    <w:rsid w:val="005F00B3"/>
    <w:rsid w:val="005F02D0"/>
    <w:rsid w:val="005F13F5"/>
    <w:rsid w:val="005F2B3D"/>
    <w:rsid w:val="005F4761"/>
    <w:rsid w:val="00600657"/>
    <w:rsid w:val="0060171B"/>
    <w:rsid w:val="00602C9F"/>
    <w:rsid w:val="00606318"/>
    <w:rsid w:val="00606756"/>
    <w:rsid w:val="00606CCD"/>
    <w:rsid w:val="00611295"/>
    <w:rsid w:val="006123FE"/>
    <w:rsid w:val="006124A6"/>
    <w:rsid w:val="0061430C"/>
    <w:rsid w:val="00615EB1"/>
    <w:rsid w:val="00615FD5"/>
    <w:rsid w:val="00616645"/>
    <w:rsid w:val="00617610"/>
    <w:rsid w:val="006201F5"/>
    <w:rsid w:val="006203CE"/>
    <w:rsid w:val="00622F31"/>
    <w:rsid w:val="00624B5F"/>
    <w:rsid w:val="00624BCA"/>
    <w:rsid w:val="00626CFB"/>
    <w:rsid w:val="00626F85"/>
    <w:rsid w:val="00627288"/>
    <w:rsid w:val="006277D3"/>
    <w:rsid w:val="0063087E"/>
    <w:rsid w:val="00630AD4"/>
    <w:rsid w:val="00631175"/>
    <w:rsid w:val="00635F7D"/>
    <w:rsid w:val="00637FC0"/>
    <w:rsid w:val="00637FEB"/>
    <w:rsid w:val="00640933"/>
    <w:rsid w:val="00641733"/>
    <w:rsid w:val="00645AB1"/>
    <w:rsid w:val="006464CB"/>
    <w:rsid w:val="006511DE"/>
    <w:rsid w:val="00651647"/>
    <w:rsid w:val="00651DB9"/>
    <w:rsid w:val="00652179"/>
    <w:rsid w:val="00652615"/>
    <w:rsid w:val="00653BA9"/>
    <w:rsid w:val="00654103"/>
    <w:rsid w:val="00654619"/>
    <w:rsid w:val="006605E3"/>
    <w:rsid w:val="00660F43"/>
    <w:rsid w:val="0066100E"/>
    <w:rsid w:val="00661658"/>
    <w:rsid w:val="0066339B"/>
    <w:rsid w:val="00663936"/>
    <w:rsid w:val="00663C22"/>
    <w:rsid w:val="00663DA0"/>
    <w:rsid w:val="00666392"/>
    <w:rsid w:val="0066719D"/>
    <w:rsid w:val="00667B30"/>
    <w:rsid w:val="00671BCB"/>
    <w:rsid w:val="006721B4"/>
    <w:rsid w:val="00672573"/>
    <w:rsid w:val="00672689"/>
    <w:rsid w:val="00673EE0"/>
    <w:rsid w:val="00674F21"/>
    <w:rsid w:val="006750E2"/>
    <w:rsid w:val="006766F7"/>
    <w:rsid w:val="006769F8"/>
    <w:rsid w:val="00677ECD"/>
    <w:rsid w:val="00680A2C"/>
    <w:rsid w:val="0068125F"/>
    <w:rsid w:val="006817EE"/>
    <w:rsid w:val="00681B09"/>
    <w:rsid w:val="006834D2"/>
    <w:rsid w:val="006840FC"/>
    <w:rsid w:val="00685328"/>
    <w:rsid w:val="00685782"/>
    <w:rsid w:val="0068580B"/>
    <w:rsid w:val="00685DA4"/>
    <w:rsid w:val="00687915"/>
    <w:rsid w:val="00693058"/>
    <w:rsid w:val="00693CD1"/>
    <w:rsid w:val="00697A9A"/>
    <w:rsid w:val="006A0528"/>
    <w:rsid w:val="006A2E72"/>
    <w:rsid w:val="006A2E91"/>
    <w:rsid w:val="006A486E"/>
    <w:rsid w:val="006A4C20"/>
    <w:rsid w:val="006A4DD0"/>
    <w:rsid w:val="006A69AF"/>
    <w:rsid w:val="006A6E81"/>
    <w:rsid w:val="006A6F6A"/>
    <w:rsid w:val="006A787D"/>
    <w:rsid w:val="006B0346"/>
    <w:rsid w:val="006B10C4"/>
    <w:rsid w:val="006B1181"/>
    <w:rsid w:val="006B1353"/>
    <w:rsid w:val="006B3CCB"/>
    <w:rsid w:val="006B47AF"/>
    <w:rsid w:val="006B4843"/>
    <w:rsid w:val="006B4E47"/>
    <w:rsid w:val="006B57B3"/>
    <w:rsid w:val="006B7154"/>
    <w:rsid w:val="006C06DF"/>
    <w:rsid w:val="006C1A9F"/>
    <w:rsid w:val="006C26AC"/>
    <w:rsid w:val="006C3265"/>
    <w:rsid w:val="006C79BC"/>
    <w:rsid w:val="006D04F7"/>
    <w:rsid w:val="006D2BB3"/>
    <w:rsid w:val="006D67EA"/>
    <w:rsid w:val="006D6D46"/>
    <w:rsid w:val="006D7167"/>
    <w:rsid w:val="006E0060"/>
    <w:rsid w:val="006E0C8F"/>
    <w:rsid w:val="006E0E69"/>
    <w:rsid w:val="006E33F5"/>
    <w:rsid w:val="006E43BC"/>
    <w:rsid w:val="006E5237"/>
    <w:rsid w:val="006E546A"/>
    <w:rsid w:val="006E62D3"/>
    <w:rsid w:val="006E7BA0"/>
    <w:rsid w:val="006F0D32"/>
    <w:rsid w:val="006F4034"/>
    <w:rsid w:val="006F5509"/>
    <w:rsid w:val="006F58E6"/>
    <w:rsid w:val="006F5ACD"/>
    <w:rsid w:val="006F6374"/>
    <w:rsid w:val="006F6B46"/>
    <w:rsid w:val="006F6B6E"/>
    <w:rsid w:val="006F7F44"/>
    <w:rsid w:val="00701488"/>
    <w:rsid w:val="00701A6F"/>
    <w:rsid w:val="007042F1"/>
    <w:rsid w:val="00705239"/>
    <w:rsid w:val="00705326"/>
    <w:rsid w:val="007057FE"/>
    <w:rsid w:val="0070699E"/>
    <w:rsid w:val="0070753F"/>
    <w:rsid w:val="007077BB"/>
    <w:rsid w:val="007116B1"/>
    <w:rsid w:val="00711D69"/>
    <w:rsid w:val="007129CC"/>
    <w:rsid w:val="00713AFD"/>
    <w:rsid w:val="00713D29"/>
    <w:rsid w:val="007147B4"/>
    <w:rsid w:val="0071525D"/>
    <w:rsid w:val="0071577A"/>
    <w:rsid w:val="007165B2"/>
    <w:rsid w:val="00717279"/>
    <w:rsid w:val="0071761C"/>
    <w:rsid w:val="00717D3C"/>
    <w:rsid w:val="007213C4"/>
    <w:rsid w:val="007230FE"/>
    <w:rsid w:val="00725718"/>
    <w:rsid w:val="0072666D"/>
    <w:rsid w:val="007303B7"/>
    <w:rsid w:val="00732F20"/>
    <w:rsid w:val="007333DF"/>
    <w:rsid w:val="00734807"/>
    <w:rsid w:val="007408F5"/>
    <w:rsid w:val="007440A5"/>
    <w:rsid w:val="007444A0"/>
    <w:rsid w:val="0074486C"/>
    <w:rsid w:val="00746C48"/>
    <w:rsid w:val="00750166"/>
    <w:rsid w:val="00754313"/>
    <w:rsid w:val="00754454"/>
    <w:rsid w:val="00755EB4"/>
    <w:rsid w:val="007574F8"/>
    <w:rsid w:val="00760438"/>
    <w:rsid w:val="00760A93"/>
    <w:rsid w:val="00762135"/>
    <w:rsid w:val="00762144"/>
    <w:rsid w:val="00762FBD"/>
    <w:rsid w:val="0076386A"/>
    <w:rsid w:val="00764BC1"/>
    <w:rsid w:val="00764DB9"/>
    <w:rsid w:val="007669D1"/>
    <w:rsid w:val="00770194"/>
    <w:rsid w:val="00771146"/>
    <w:rsid w:val="0077122D"/>
    <w:rsid w:val="007720EE"/>
    <w:rsid w:val="0077247E"/>
    <w:rsid w:val="00773F72"/>
    <w:rsid w:val="007748A9"/>
    <w:rsid w:val="00776303"/>
    <w:rsid w:val="007771DF"/>
    <w:rsid w:val="00780018"/>
    <w:rsid w:val="00780B7B"/>
    <w:rsid w:val="00781C8F"/>
    <w:rsid w:val="00781E22"/>
    <w:rsid w:val="00781F52"/>
    <w:rsid w:val="00783E65"/>
    <w:rsid w:val="00785658"/>
    <w:rsid w:val="007856F7"/>
    <w:rsid w:val="00785A9B"/>
    <w:rsid w:val="00786623"/>
    <w:rsid w:val="0078704E"/>
    <w:rsid w:val="0078751A"/>
    <w:rsid w:val="00787FEA"/>
    <w:rsid w:val="00790F74"/>
    <w:rsid w:val="00792314"/>
    <w:rsid w:val="00792F17"/>
    <w:rsid w:val="0079418B"/>
    <w:rsid w:val="00794CB5"/>
    <w:rsid w:val="00796AEC"/>
    <w:rsid w:val="00797810"/>
    <w:rsid w:val="00797CBA"/>
    <w:rsid w:val="007A1CEC"/>
    <w:rsid w:val="007A5FDF"/>
    <w:rsid w:val="007B318B"/>
    <w:rsid w:val="007B36A9"/>
    <w:rsid w:val="007B3DBC"/>
    <w:rsid w:val="007B43C6"/>
    <w:rsid w:val="007B44FC"/>
    <w:rsid w:val="007B4D18"/>
    <w:rsid w:val="007B532C"/>
    <w:rsid w:val="007B5661"/>
    <w:rsid w:val="007B5C1E"/>
    <w:rsid w:val="007B6903"/>
    <w:rsid w:val="007C1155"/>
    <w:rsid w:val="007C27B8"/>
    <w:rsid w:val="007C314F"/>
    <w:rsid w:val="007C342A"/>
    <w:rsid w:val="007C344A"/>
    <w:rsid w:val="007C535C"/>
    <w:rsid w:val="007D015F"/>
    <w:rsid w:val="007D096F"/>
    <w:rsid w:val="007D12C8"/>
    <w:rsid w:val="007D1972"/>
    <w:rsid w:val="007D1993"/>
    <w:rsid w:val="007D2C4C"/>
    <w:rsid w:val="007D3843"/>
    <w:rsid w:val="007D5C3D"/>
    <w:rsid w:val="007D6779"/>
    <w:rsid w:val="007D7F8A"/>
    <w:rsid w:val="007E0FD3"/>
    <w:rsid w:val="007E17F5"/>
    <w:rsid w:val="007E1B59"/>
    <w:rsid w:val="007E50A0"/>
    <w:rsid w:val="007F18DB"/>
    <w:rsid w:val="007F5B0F"/>
    <w:rsid w:val="007F5E5B"/>
    <w:rsid w:val="007F78E9"/>
    <w:rsid w:val="00800070"/>
    <w:rsid w:val="00800DD0"/>
    <w:rsid w:val="0080143E"/>
    <w:rsid w:val="00802275"/>
    <w:rsid w:val="00802F96"/>
    <w:rsid w:val="008038E5"/>
    <w:rsid w:val="00803B2C"/>
    <w:rsid w:val="00804613"/>
    <w:rsid w:val="00804C3D"/>
    <w:rsid w:val="00804D10"/>
    <w:rsid w:val="0080500C"/>
    <w:rsid w:val="008054C4"/>
    <w:rsid w:val="00805C43"/>
    <w:rsid w:val="00806358"/>
    <w:rsid w:val="0080652C"/>
    <w:rsid w:val="00806F19"/>
    <w:rsid w:val="00806F40"/>
    <w:rsid w:val="0080789A"/>
    <w:rsid w:val="00810450"/>
    <w:rsid w:val="008104E8"/>
    <w:rsid w:val="0081067C"/>
    <w:rsid w:val="00811C89"/>
    <w:rsid w:val="00813D33"/>
    <w:rsid w:val="00814784"/>
    <w:rsid w:val="00815316"/>
    <w:rsid w:val="00815CCE"/>
    <w:rsid w:val="00817D1C"/>
    <w:rsid w:val="0082062A"/>
    <w:rsid w:val="0082286C"/>
    <w:rsid w:val="0082389F"/>
    <w:rsid w:val="00825890"/>
    <w:rsid w:val="00827BC5"/>
    <w:rsid w:val="00830316"/>
    <w:rsid w:val="0083078A"/>
    <w:rsid w:val="00831F0F"/>
    <w:rsid w:val="008328F1"/>
    <w:rsid w:val="00835627"/>
    <w:rsid w:val="00835934"/>
    <w:rsid w:val="00837464"/>
    <w:rsid w:val="00837683"/>
    <w:rsid w:val="00837D74"/>
    <w:rsid w:val="00841CC2"/>
    <w:rsid w:val="008460C9"/>
    <w:rsid w:val="00847489"/>
    <w:rsid w:val="00847C48"/>
    <w:rsid w:val="00850EAC"/>
    <w:rsid w:val="00851E46"/>
    <w:rsid w:val="0085252C"/>
    <w:rsid w:val="00853E50"/>
    <w:rsid w:val="00854CD9"/>
    <w:rsid w:val="00854F81"/>
    <w:rsid w:val="0085568D"/>
    <w:rsid w:val="00856E97"/>
    <w:rsid w:val="0086154B"/>
    <w:rsid w:val="008719AB"/>
    <w:rsid w:val="00872E71"/>
    <w:rsid w:val="00873BA3"/>
    <w:rsid w:val="0087481E"/>
    <w:rsid w:val="00874C5C"/>
    <w:rsid w:val="0087560B"/>
    <w:rsid w:val="00875833"/>
    <w:rsid w:val="00875BC0"/>
    <w:rsid w:val="00877349"/>
    <w:rsid w:val="00880E65"/>
    <w:rsid w:val="0088140C"/>
    <w:rsid w:val="00883FA0"/>
    <w:rsid w:val="00884D2E"/>
    <w:rsid w:val="00884D98"/>
    <w:rsid w:val="008854DB"/>
    <w:rsid w:val="008873D4"/>
    <w:rsid w:val="0089302F"/>
    <w:rsid w:val="00893D31"/>
    <w:rsid w:val="00894747"/>
    <w:rsid w:val="00894948"/>
    <w:rsid w:val="00895471"/>
    <w:rsid w:val="0089583E"/>
    <w:rsid w:val="008972F2"/>
    <w:rsid w:val="008A2A93"/>
    <w:rsid w:val="008A304C"/>
    <w:rsid w:val="008A51E0"/>
    <w:rsid w:val="008A6AAC"/>
    <w:rsid w:val="008B01DB"/>
    <w:rsid w:val="008B06B9"/>
    <w:rsid w:val="008B18D3"/>
    <w:rsid w:val="008B288D"/>
    <w:rsid w:val="008B2ABB"/>
    <w:rsid w:val="008B5DFD"/>
    <w:rsid w:val="008C02E2"/>
    <w:rsid w:val="008C10D2"/>
    <w:rsid w:val="008C17B3"/>
    <w:rsid w:val="008C24DD"/>
    <w:rsid w:val="008C4D51"/>
    <w:rsid w:val="008C69A2"/>
    <w:rsid w:val="008C722F"/>
    <w:rsid w:val="008D1A4C"/>
    <w:rsid w:val="008D1AE8"/>
    <w:rsid w:val="008D39E5"/>
    <w:rsid w:val="008D4102"/>
    <w:rsid w:val="008D5CA8"/>
    <w:rsid w:val="008D634E"/>
    <w:rsid w:val="008D7087"/>
    <w:rsid w:val="008D7653"/>
    <w:rsid w:val="008E00B1"/>
    <w:rsid w:val="008E1ED9"/>
    <w:rsid w:val="008F23E6"/>
    <w:rsid w:val="008F25D5"/>
    <w:rsid w:val="008F2CE6"/>
    <w:rsid w:val="008F34DA"/>
    <w:rsid w:val="008F3950"/>
    <w:rsid w:val="008F5260"/>
    <w:rsid w:val="008F7ECD"/>
    <w:rsid w:val="00901228"/>
    <w:rsid w:val="00901BBA"/>
    <w:rsid w:val="00903007"/>
    <w:rsid w:val="00905A26"/>
    <w:rsid w:val="009064BD"/>
    <w:rsid w:val="00907238"/>
    <w:rsid w:val="00907337"/>
    <w:rsid w:val="009077B5"/>
    <w:rsid w:val="009077EB"/>
    <w:rsid w:val="00907A95"/>
    <w:rsid w:val="00907B2C"/>
    <w:rsid w:val="00911C8F"/>
    <w:rsid w:val="00913BFE"/>
    <w:rsid w:val="00915324"/>
    <w:rsid w:val="009156D0"/>
    <w:rsid w:val="0091584F"/>
    <w:rsid w:val="00916306"/>
    <w:rsid w:val="00916D78"/>
    <w:rsid w:val="009174F7"/>
    <w:rsid w:val="00917ABB"/>
    <w:rsid w:val="00917B6A"/>
    <w:rsid w:val="009212E1"/>
    <w:rsid w:val="00923C83"/>
    <w:rsid w:val="009243A2"/>
    <w:rsid w:val="009248E9"/>
    <w:rsid w:val="0092725F"/>
    <w:rsid w:val="009311EE"/>
    <w:rsid w:val="009314AF"/>
    <w:rsid w:val="00932064"/>
    <w:rsid w:val="0093225A"/>
    <w:rsid w:val="00932C51"/>
    <w:rsid w:val="00932DA0"/>
    <w:rsid w:val="009337C4"/>
    <w:rsid w:val="009359C4"/>
    <w:rsid w:val="0093660F"/>
    <w:rsid w:val="00937556"/>
    <w:rsid w:val="00941E91"/>
    <w:rsid w:val="00941FB9"/>
    <w:rsid w:val="00942EAF"/>
    <w:rsid w:val="00945D20"/>
    <w:rsid w:val="009467BC"/>
    <w:rsid w:val="00950FEF"/>
    <w:rsid w:val="00951804"/>
    <w:rsid w:val="009525C0"/>
    <w:rsid w:val="00953CC0"/>
    <w:rsid w:val="00954F30"/>
    <w:rsid w:val="00954F8A"/>
    <w:rsid w:val="00960D02"/>
    <w:rsid w:val="009610AF"/>
    <w:rsid w:val="00961C01"/>
    <w:rsid w:val="0096366F"/>
    <w:rsid w:val="0096368B"/>
    <w:rsid w:val="00963ADA"/>
    <w:rsid w:val="009647D5"/>
    <w:rsid w:val="009653BD"/>
    <w:rsid w:val="00965A53"/>
    <w:rsid w:val="00971789"/>
    <w:rsid w:val="009736AD"/>
    <w:rsid w:val="0097593D"/>
    <w:rsid w:val="00975BED"/>
    <w:rsid w:val="0098279A"/>
    <w:rsid w:val="00983413"/>
    <w:rsid w:val="0098405A"/>
    <w:rsid w:val="009866D8"/>
    <w:rsid w:val="0098697E"/>
    <w:rsid w:val="00986AFC"/>
    <w:rsid w:val="00986DD0"/>
    <w:rsid w:val="009878E5"/>
    <w:rsid w:val="00990FA0"/>
    <w:rsid w:val="0099565B"/>
    <w:rsid w:val="00995C2D"/>
    <w:rsid w:val="0099607C"/>
    <w:rsid w:val="00996FF1"/>
    <w:rsid w:val="009A2001"/>
    <w:rsid w:val="009A25C4"/>
    <w:rsid w:val="009A27FA"/>
    <w:rsid w:val="009A39ED"/>
    <w:rsid w:val="009A6369"/>
    <w:rsid w:val="009A6979"/>
    <w:rsid w:val="009A72EA"/>
    <w:rsid w:val="009B1799"/>
    <w:rsid w:val="009B17C7"/>
    <w:rsid w:val="009B52DB"/>
    <w:rsid w:val="009B5A79"/>
    <w:rsid w:val="009B662A"/>
    <w:rsid w:val="009C073A"/>
    <w:rsid w:val="009C09CC"/>
    <w:rsid w:val="009C12DD"/>
    <w:rsid w:val="009C2666"/>
    <w:rsid w:val="009C27A3"/>
    <w:rsid w:val="009C27E6"/>
    <w:rsid w:val="009C317D"/>
    <w:rsid w:val="009C4BF9"/>
    <w:rsid w:val="009C5731"/>
    <w:rsid w:val="009C6A83"/>
    <w:rsid w:val="009C6B04"/>
    <w:rsid w:val="009C7931"/>
    <w:rsid w:val="009C7E00"/>
    <w:rsid w:val="009D0891"/>
    <w:rsid w:val="009D10F3"/>
    <w:rsid w:val="009D29AB"/>
    <w:rsid w:val="009D35F1"/>
    <w:rsid w:val="009D3874"/>
    <w:rsid w:val="009D5280"/>
    <w:rsid w:val="009D6464"/>
    <w:rsid w:val="009D6790"/>
    <w:rsid w:val="009D6CF2"/>
    <w:rsid w:val="009D6FF1"/>
    <w:rsid w:val="009E13F6"/>
    <w:rsid w:val="009E4BC8"/>
    <w:rsid w:val="009E608C"/>
    <w:rsid w:val="009E636D"/>
    <w:rsid w:val="009F2F7B"/>
    <w:rsid w:val="009F47DA"/>
    <w:rsid w:val="009F4E9D"/>
    <w:rsid w:val="009F4EC3"/>
    <w:rsid w:val="009F5706"/>
    <w:rsid w:val="00A009F0"/>
    <w:rsid w:val="00A014F1"/>
    <w:rsid w:val="00A0234C"/>
    <w:rsid w:val="00A04085"/>
    <w:rsid w:val="00A04777"/>
    <w:rsid w:val="00A04B8E"/>
    <w:rsid w:val="00A079E6"/>
    <w:rsid w:val="00A07B4B"/>
    <w:rsid w:val="00A1023E"/>
    <w:rsid w:val="00A10255"/>
    <w:rsid w:val="00A108D5"/>
    <w:rsid w:val="00A11E1E"/>
    <w:rsid w:val="00A120EE"/>
    <w:rsid w:val="00A12550"/>
    <w:rsid w:val="00A132EC"/>
    <w:rsid w:val="00A14AD0"/>
    <w:rsid w:val="00A1638E"/>
    <w:rsid w:val="00A17A41"/>
    <w:rsid w:val="00A21B54"/>
    <w:rsid w:val="00A2246C"/>
    <w:rsid w:val="00A23B96"/>
    <w:rsid w:val="00A25874"/>
    <w:rsid w:val="00A25AC2"/>
    <w:rsid w:val="00A26140"/>
    <w:rsid w:val="00A307EA"/>
    <w:rsid w:val="00A30838"/>
    <w:rsid w:val="00A32A22"/>
    <w:rsid w:val="00A32A69"/>
    <w:rsid w:val="00A33FD1"/>
    <w:rsid w:val="00A3421D"/>
    <w:rsid w:val="00A35EA4"/>
    <w:rsid w:val="00A375FD"/>
    <w:rsid w:val="00A42E8A"/>
    <w:rsid w:val="00A43C30"/>
    <w:rsid w:val="00A44261"/>
    <w:rsid w:val="00A442B5"/>
    <w:rsid w:val="00A45004"/>
    <w:rsid w:val="00A45C3F"/>
    <w:rsid w:val="00A463D9"/>
    <w:rsid w:val="00A464DB"/>
    <w:rsid w:val="00A4773D"/>
    <w:rsid w:val="00A50CCF"/>
    <w:rsid w:val="00A51695"/>
    <w:rsid w:val="00A524EF"/>
    <w:rsid w:val="00A525CB"/>
    <w:rsid w:val="00A5355C"/>
    <w:rsid w:val="00A53570"/>
    <w:rsid w:val="00A552AA"/>
    <w:rsid w:val="00A563AC"/>
    <w:rsid w:val="00A56CB8"/>
    <w:rsid w:val="00A60187"/>
    <w:rsid w:val="00A63D36"/>
    <w:rsid w:val="00A64940"/>
    <w:rsid w:val="00A66200"/>
    <w:rsid w:val="00A71F3D"/>
    <w:rsid w:val="00A72086"/>
    <w:rsid w:val="00A726CE"/>
    <w:rsid w:val="00A72D77"/>
    <w:rsid w:val="00A734A6"/>
    <w:rsid w:val="00A736DF"/>
    <w:rsid w:val="00A7563B"/>
    <w:rsid w:val="00A75F86"/>
    <w:rsid w:val="00A77040"/>
    <w:rsid w:val="00A77A18"/>
    <w:rsid w:val="00A804F1"/>
    <w:rsid w:val="00A8206C"/>
    <w:rsid w:val="00A8279E"/>
    <w:rsid w:val="00A827F6"/>
    <w:rsid w:val="00A84419"/>
    <w:rsid w:val="00A84EB7"/>
    <w:rsid w:val="00A86038"/>
    <w:rsid w:val="00A86717"/>
    <w:rsid w:val="00A873FC"/>
    <w:rsid w:val="00A911FE"/>
    <w:rsid w:val="00A918F6"/>
    <w:rsid w:val="00A91B3F"/>
    <w:rsid w:val="00A92735"/>
    <w:rsid w:val="00A96762"/>
    <w:rsid w:val="00AA1069"/>
    <w:rsid w:val="00AA1E84"/>
    <w:rsid w:val="00AA350B"/>
    <w:rsid w:val="00AA3E6C"/>
    <w:rsid w:val="00AA5D47"/>
    <w:rsid w:val="00AA6216"/>
    <w:rsid w:val="00AA6274"/>
    <w:rsid w:val="00AA65C5"/>
    <w:rsid w:val="00AA7538"/>
    <w:rsid w:val="00AB0C51"/>
    <w:rsid w:val="00AB175C"/>
    <w:rsid w:val="00AB1E6A"/>
    <w:rsid w:val="00AB2924"/>
    <w:rsid w:val="00AB2AC0"/>
    <w:rsid w:val="00AB2F96"/>
    <w:rsid w:val="00AB653C"/>
    <w:rsid w:val="00AB6BDE"/>
    <w:rsid w:val="00AB7C02"/>
    <w:rsid w:val="00AC0B3D"/>
    <w:rsid w:val="00AC1A4F"/>
    <w:rsid w:val="00AC2D64"/>
    <w:rsid w:val="00AC3233"/>
    <w:rsid w:val="00AC75C4"/>
    <w:rsid w:val="00AD05F9"/>
    <w:rsid w:val="00AD1640"/>
    <w:rsid w:val="00AD261D"/>
    <w:rsid w:val="00AD2E7D"/>
    <w:rsid w:val="00AD392F"/>
    <w:rsid w:val="00AD4916"/>
    <w:rsid w:val="00AD5C37"/>
    <w:rsid w:val="00AD5F2A"/>
    <w:rsid w:val="00AE0672"/>
    <w:rsid w:val="00AE15A2"/>
    <w:rsid w:val="00AE2382"/>
    <w:rsid w:val="00AE3AAB"/>
    <w:rsid w:val="00AE4024"/>
    <w:rsid w:val="00AE5641"/>
    <w:rsid w:val="00AE6927"/>
    <w:rsid w:val="00AE6C3B"/>
    <w:rsid w:val="00AF0638"/>
    <w:rsid w:val="00AF077B"/>
    <w:rsid w:val="00AF0D76"/>
    <w:rsid w:val="00AF20CB"/>
    <w:rsid w:val="00AF21DC"/>
    <w:rsid w:val="00AF3030"/>
    <w:rsid w:val="00AF342D"/>
    <w:rsid w:val="00AF3900"/>
    <w:rsid w:val="00AF3F85"/>
    <w:rsid w:val="00AF6C41"/>
    <w:rsid w:val="00AF6DBA"/>
    <w:rsid w:val="00B02C7B"/>
    <w:rsid w:val="00B03D33"/>
    <w:rsid w:val="00B056CC"/>
    <w:rsid w:val="00B05CAD"/>
    <w:rsid w:val="00B07FE6"/>
    <w:rsid w:val="00B1149B"/>
    <w:rsid w:val="00B11912"/>
    <w:rsid w:val="00B1242F"/>
    <w:rsid w:val="00B13737"/>
    <w:rsid w:val="00B13B59"/>
    <w:rsid w:val="00B17AE3"/>
    <w:rsid w:val="00B17DBB"/>
    <w:rsid w:val="00B21C16"/>
    <w:rsid w:val="00B225B3"/>
    <w:rsid w:val="00B25193"/>
    <w:rsid w:val="00B25BC3"/>
    <w:rsid w:val="00B2750C"/>
    <w:rsid w:val="00B3263A"/>
    <w:rsid w:val="00B32A9A"/>
    <w:rsid w:val="00B335F0"/>
    <w:rsid w:val="00B33706"/>
    <w:rsid w:val="00B3454A"/>
    <w:rsid w:val="00B34E25"/>
    <w:rsid w:val="00B363D6"/>
    <w:rsid w:val="00B44E45"/>
    <w:rsid w:val="00B46508"/>
    <w:rsid w:val="00B50B3B"/>
    <w:rsid w:val="00B52931"/>
    <w:rsid w:val="00B54563"/>
    <w:rsid w:val="00B54EB8"/>
    <w:rsid w:val="00B556D0"/>
    <w:rsid w:val="00B562D9"/>
    <w:rsid w:val="00B5630C"/>
    <w:rsid w:val="00B56B27"/>
    <w:rsid w:val="00B57507"/>
    <w:rsid w:val="00B6087D"/>
    <w:rsid w:val="00B6123A"/>
    <w:rsid w:val="00B61B57"/>
    <w:rsid w:val="00B6218A"/>
    <w:rsid w:val="00B63268"/>
    <w:rsid w:val="00B635C9"/>
    <w:rsid w:val="00B64E0A"/>
    <w:rsid w:val="00B64F5E"/>
    <w:rsid w:val="00B656CD"/>
    <w:rsid w:val="00B65CE9"/>
    <w:rsid w:val="00B6688F"/>
    <w:rsid w:val="00B67B50"/>
    <w:rsid w:val="00B7186B"/>
    <w:rsid w:val="00B72888"/>
    <w:rsid w:val="00B74435"/>
    <w:rsid w:val="00B74C55"/>
    <w:rsid w:val="00B75BE0"/>
    <w:rsid w:val="00B75D7A"/>
    <w:rsid w:val="00B76BDE"/>
    <w:rsid w:val="00B76DCD"/>
    <w:rsid w:val="00B7740C"/>
    <w:rsid w:val="00B80B7B"/>
    <w:rsid w:val="00B81622"/>
    <w:rsid w:val="00B82CE1"/>
    <w:rsid w:val="00B82EF5"/>
    <w:rsid w:val="00B83372"/>
    <w:rsid w:val="00B8465C"/>
    <w:rsid w:val="00B86DFF"/>
    <w:rsid w:val="00B924A8"/>
    <w:rsid w:val="00B92AAF"/>
    <w:rsid w:val="00B930EE"/>
    <w:rsid w:val="00B9619B"/>
    <w:rsid w:val="00B97037"/>
    <w:rsid w:val="00BA0A97"/>
    <w:rsid w:val="00BA1CA9"/>
    <w:rsid w:val="00BA2578"/>
    <w:rsid w:val="00BA3231"/>
    <w:rsid w:val="00BA3325"/>
    <w:rsid w:val="00BA3980"/>
    <w:rsid w:val="00BA5D41"/>
    <w:rsid w:val="00BA69AD"/>
    <w:rsid w:val="00BB051B"/>
    <w:rsid w:val="00BB0755"/>
    <w:rsid w:val="00BB0D0E"/>
    <w:rsid w:val="00BB1393"/>
    <w:rsid w:val="00BB26A3"/>
    <w:rsid w:val="00BB3867"/>
    <w:rsid w:val="00BB3B55"/>
    <w:rsid w:val="00BB4F81"/>
    <w:rsid w:val="00BB56DE"/>
    <w:rsid w:val="00BB7853"/>
    <w:rsid w:val="00BC0C22"/>
    <w:rsid w:val="00BC0E63"/>
    <w:rsid w:val="00BC2445"/>
    <w:rsid w:val="00BC2A49"/>
    <w:rsid w:val="00BC3E54"/>
    <w:rsid w:val="00BC403A"/>
    <w:rsid w:val="00BC5879"/>
    <w:rsid w:val="00BC605B"/>
    <w:rsid w:val="00BC6290"/>
    <w:rsid w:val="00BC6FA0"/>
    <w:rsid w:val="00BC7161"/>
    <w:rsid w:val="00BC75A4"/>
    <w:rsid w:val="00BC7846"/>
    <w:rsid w:val="00BD0486"/>
    <w:rsid w:val="00BD45A8"/>
    <w:rsid w:val="00BD524E"/>
    <w:rsid w:val="00BD730A"/>
    <w:rsid w:val="00BE07CC"/>
    <w:rsid w:val="00BE143D"/>
    <w:rsid w:val="00BE2417"/>
    <w:rsid w:val="00BE2AA2"/>
    <w:rsid w:val="00BE3FA0"/>
    <w:rsid w:val="00BE55BF"/>
    <w:rsid w:val="00BE652D"/>
    <w:rsid w:val="00BE6E7F"/>
    <w:rsid w:val="00BF005E"/>
    <w:rsid w:val="00BF0194"/>
    <w:rsid w:val="00BF06A0"/>
    <w:rsid w:val="00BF07DF"/>
    <w:rsid w:val="00BF1C59"/>
    <w:rsid w:val="00BF1D85"/>
    <w:rsid w:val="00BF32D3"/>
    <w:rsid w:val="00BF34D2"/>
    <w:rsid w:val="00BF4394"/>
    <w:rsid w:val="00BF4721"/>
    <w:rsid w:val="00BF7DC5"/>
    <w:rsid w:val="00BF7DE1"/>
    <w:rsid w:val="00C01686"/>
    <w:rsid w:val="00C024ED"/>
    <w:rsid w:val="00C038FF"/>
    <w:rsid w:val="00C05128"/>
    <w:rsid w:val="00C05502"/>
    <w:rsid w:val="00C05C7C"/>
    <w:rsid w:val="00C10E72"/>
    <w:rsid w:val="00C111ED"/>
    <w:rsid w:val="00C1121F"/>
    <w:rsid w:val="00C11FA5"/>
    <w:rsid w:val="00C14EB1"/>
    <w:rsid w:val="00C16015"/>
    <w:rsid w:val="00C1661B"/>
    <w:rsid w:val="00C20028"/>
    <w:rsid w:val="00C2067C"/>
    <w:rsid w:val="00C2178F"/>
    <w:rsid w:val="00C221EE"/>
    <w:rsid w:val="00C2295D"/>
    <w:rsid w:val="00C22E98"/>
    <w:rsid w:val="00C2378A"/>
    <w:rsid w:val="00C32026"/>
    <w:rsid w:val="00C32B8C"/>
    <w:rsid w:val="00C3347C"/>
    <w:rsid w:val="00C33EDB"/>
    <w:rsid w:val="00C34894"/>
    <w:rsid w:val="00C3584D"/>
    <w:rsid w:val="00C35E01"/>
    <w:rsid w:val="00C36A2A"/>
    <w:rsid w:val="00C370A1"/>
    <w:rsid w:val="00C37B86"/>
    <w:rsid w:val="00C40C98"/>
    <w:rsid w:val="00C41544"/>
    <w:rsid w:val="00C41EF6"/>
    <w:rsid w:val="00C42525"/>
    <w:rsid w:val="00C4276E"/>
    <w:rsid w:val="00C42C71"/>
    <w:rsid w:val="00C42E11"/>
    <w:rsid w:val="00C43B54"/>
    <w:rsid w:val="00C43C3C"/>
    <w:rsid w:val="00C44199"/>
    <w:rsid w:val="00C448B7"/>
    <w:rsid w:val="00C45C93"/>
    <w:rsid w:val="00C464D1"/>
    <w:rsid w:val="00C470A8"/>
    <w:rsid w:val="00C4747A"/>
    <w:rsid w:val="00C47E86"/>
    <w:rsid w:val="00C51C6D"/>
    <w:rsid w:val="00C52517"/>
    <w:rsid w:val="00C53FAF"/>
    <w:rsid w:val="00C56116"/>
    <w:rsid w:val="00C577A1"/>
    <w:rsid w:val="00C611AA"/>
    <w:rsid w:val="00C62B22"/>
    <w:rsid w:val="00C641B8"/>
    <w:rsid w:val="00C674B1"/>
    <w:rsid w:val="00C67527"/>
    <w:rsid w:val="00C678BC"/>
    <w:rsid w:val="00C67CE0"/>
    <w:rsid w:val="00C70BAA"/>
    <w:rsid w:val="00C71ADA"/>
    <w:rsid w:val="00C7294C"/>
    <w:rsid w:val="00C7325D"/>
    <w:rsid w:val="00C74102"/>
    <w:rsid w:val="00C74151"/>
    <w:rsid w:val="00C761B1"/>
    <w:rsid w:val="00C76AC4"/>
    <w:rsid w:val="00C800DA"/>
    <w:rsid w:val="00C80ACA"/>
    <w:rsid w:val="00C80DAC"/>
    <w:rsid w:val="00C82DDC"/>
    <w:rsid w:val="00C83B3F"/>
    <w:rsid w:val="00C83CFD"/>
    <w:rsid w:val="00C84700"/>
    <w:rsid w:val="00C86C32"/>
    <w:rsid w:val="00C86CA0"/>
    <w:rsid w:val="00C870B7"/>
    <w:rsid w:val="00C913AA"/>
    <w:rsid w:val="00C94EA4"/>
    <w:rsid w:val="00C97985"/>
    <w:rsid w:val="00C97BB4"/>
    <w:rsid w:val="00C97F71"/>
    <w:rsid w:val="00CA010F"/>
    <w:rsid w:val="00CA06ED"/>
    <w:rsid w:val="00CA204F"/>
    <w:rsid w:val="00CA2188"/>
    <w:rsid w:val="00CA451F"/>
    <w:rsid w:val="00CA4F93"/>
    <w:rsid w:val="00CA6C7B"/>
    <w:rsid w:val="00CB0510"/>
    <w:rsid w:val="00CB10B6"/>
    <w:rsid w:val="00CB1B0E"/>
    <w:rsid w:val="00CB24CA"/>
    <w:rsid w:val="00CB285E"/>
    <w:rsid w:val="00CB36C4"/>
    <w:rsid w:val="00CB444E"/>
    <w:rsid w:val="00CB44C6"/>
    <w:rsid w:val="00CB47C4"/>
    <w:rsid w:val="00CB6AA8"/>
    <w:rsid w:val="00CC2120"/>
    <w:rsid w:val="00CC328E"/>
    <w:rsid w:val="00CC37C5"/>
    <w:rsid w:val="00CC394E"/>
    <w:rsid w:val="00CC463D"/>
    <w:rsid w:val="00CC4702"/>
    <w:rsid w:val="00CC4C09"/>
    <w:rsid w:val="00CC6EE3"/>
    <w:rsid w:val="00CD1E50"/>
    <w:rsid w:val="00CD29A4"/>
    <w:rsid w:val="00CD46BF"/>
    <w:rsid w:val="00CD4EE9"/>
    <w:rsid w:val="00CD5925"/>
    <w:rsid w:val="00CD5BC9"/>
    <w:rsid w:val="00CD5FE2"/>
    <w:rsid w:val="00CD63A9"/>
    <w:rsid w:val="00CD7A9B"/>
    <w:rsid w:val="00CE0615"/>
    <w:rsid w:val="00CE068E"/>
    <w:rsid w:val="00CE3AF9"/>
    <w:rsid w:val="00CE547E"/>
    <w:rsid w:val="00CE6F04"/>
    <w:rsid w:val="00CF1C6D"/>
    <w:rsid w:val="00CF268A"/>
    <w:rsid w:val="00CF3AA1"/>
    <w:rsid w:val="00CF5CFF"/>
    <w:rsid w:val="00D00052"/>
    <w:rsid w:val="00D0092F"/>
    <w:rsid w:val="00D01E20"/>
    <w:rsid w:val="00D0200E"/>
    <w:rsid w:val="00D03B59"/>
    <w:rsid w:val="00D04707"/>
    <w:rsid w:val="00D04BF9"/>
    <w:rsid w:val="00D07E7D"/>
    <w:rsid w:val="00D10651"/>
    <w:rsid w:val="00D109AD"/>
    <w:rsid w:val="00D12D1D"/>
    <w:rsid w:val="00D137B6"/>
    <w:rsid w:val="00D14C97"/>
    <w:rsid w:val="00D15E9C"/>
    <w:rsid w:val="00D15F64"/>
    <w:rsid w:val="00D15FFF"/>
    <w:rsid w:val="00D21F5B"/>
    <w:rsid w:val="00D247D5"/>
    <w:rsid w:val="00D2660E"/>
    <w:rsid w:val="00D30591"/>
    <w:rsid w:val="00D31176"/>
    <w:rsid w:val="00D31205"/>
    <w:rsid w:val="00D3142D"/>
    <w:rsid w:val="00D32638"/>
    <w:rsid w:val="00D32A5C"/>
    <w:rsid w:val="00D32B94"/>
    <w:rsid w:val="00D33A3E"/>
    <w:rsid w:val="00D3444A"/>
    <w:rsid w:val="00D34B5C"/>
    <w:rsid w:val="00D355A7"/>
    <w:rsid w:val="00D40D19"/>
    <w:rsid w:val="00D40DF5"/>
    <w:rsid w:val="00D41BA3"/>
    <w:rsid w:val="00D42186"/>
    <w:rsid w:val="00D43543"/>
    <w:rsid w:val="00D44F07"/>
    <w:rsid w:val="00D470C1"/>
    <w:rsid w:val="00D52446"/>
    <w:rsid w:val="00D537B0"/>
    <w:rsid w:val="00D547B6"/>
    <w:rsid w:val="00D55704"/>
    <w:rsid w:val="00D56708"/>
    <w:rsid w:val="00D5696C"/>
    <w:rsid w:val="00D6084F"/>
    <w:rsid w:val="00D629D4"/>
    <w:rsid w:val="00D63E85"/>
    <w:rsid w:val="00D6437B"/>
    <w:rsid w:val="00D647E4"/>
    <w:rsid w:val="00D654F9"/>
    <w:rsid w:val="00D656E5"/>
    <w:rsid w:val="00D65EF1"/>
    <w:rsid w:val="00D6719F"/>
    <w:rsid w:val="00D678F3"/>
    <w:rsid w:val="00D6790B"/>
    <w:rsid w:val="00D67E2B"/>
    <w:rsid w:val="00D67FC6"/>
    <w:rsid w:val="00D7202E"/>
    <w:rsid w:val="00D73701"/>
    <w:rsid w:val="00D74420"/>
    <w:rsid w:val="00D749B3"/>
    <w:rsid w:val="00D81804"/>
    <w:rsid w:val="00D81853"/>
    <w:rsid w:val="00D82621"/>
    <w:rsid w:val="00D834FF"/>
    <w:rsid w:val="00D85C93"/>
    <w:rsid w:val="00D8762F"/>
    <w:rsid w:val="00D90BCC"/>
    <w:rsid w:val="00D91B27"/>
    <w:rsid w:val="00D91E74"/>
    <w:rsid w:val="00D92425"/>
    <w:rsid w:val="00D94DF4"/>
    <w:rsid w:val="00D953B3"/>
    <w:rsid w:val="00D97332"/>
    <w:rsid w:val="00DA0072"/>
    <w:rsid w:val="00DA0435"/>
    <w:rsid w:val="00DA2ED2"/>
    <w:rsid w:val="00DA34C0"/>
    <w:rsid w:val="00DA3791"/>
    <w:rsid w:val="00DA4088"/>
    <w:rsid w:val="00DB09FF"/>
    <w:rsid w:val="00DB35A5"/>
    <w:rsid w:val="00DB3625"/>
    <w:rsid w:val="00DB5CFE"/>
    <w:rsid w:val="00DB600D"/>
    <w:rsid w:val="00DB6B9C"/>
    <w:rsid w:val="00DB729F"/>
    <w:rsid w:val="00DC108F"/>
    <w:rsid w:val="00DC4C2E"/>
    <w:rsid w:val="00DC5839"/>
    <w:rsid w:val="00DC5FB4"/>
    <w:rsid w:val="00DD0B03"/>
    <w:rsid w:val="00DD10C4"/>
    <w:rsid w:val="00DD2748"/>
    <w:rsid w:val="00DD2EC8"/>
    <w:rsid w:val="00DD307D"/>
    <w:rsid w:val="00DD3ED8"/>
    <w:rsid w:val="00DD436F"/>
    <w:rsid w:val="00DD56C5"/>
    <w:rsid w:val="00DD5BE7"/>
    <w:rsid w:val="00DD5E07"/>
    <w:rsid w:val="00DD751C"/>
    <w:rsid w:val="00DE06A1"/>
    <w:rsid w:val="00DE08E3"/>
    <w:rsid w:val="00DE08F8"/>
    <w:rsid w:val="00DE2293"/>
    <w:rsid w:val="00DE2551"/>
    <w:rsid w:val="00DE3E11"/>
    <w:rsid w:val="00DE41E1"/>
    <w:rsid w:val="00DE42B7"/>
    <w:rsid w:val="00DE54D7"/>
    <w:rsid w:val="00DE5508"/>
    <w:rsid w:val="00DE5E67"/>
    <w:rsid w:val="00DE5ECA"/>
    <w:rsid w:val="00DE6747"/>
    <w:rsid w:val="00DE6813"/>
    <w:rsid w:val="00DE683C"/>
    <w:rsid w:val="00DE6BB8"/>
    <w:rsid w:val="00DE7286"/>
    <w:rsid w:val="00DF2581"/>
    <w:rsid w:val="00DF2A06"/>
    <w:rsid w:val="00DF2B65"/>
    <w:rsid w:val="00DF516C"/>
    <w:rsid w:val="00DF5D45"/>
    <w:rsid w:val="00DF5FF2"/>
    <w:rsid w:val="00DF621B"/>
    <w:rsid w:val="00DF62BE"/>
    <w:rsid w:val="00DF65EB"/>
    <w:rsid w:val="00DF6B7F"/>
    <w:rsid w:val="00DF6F40"/>
    <w:rsid w:val="00E016F8"/>
    <w:rsid w:val="00E02DD4"/>
    <w:rsid w:val="00E03579"/>
    <w:rsid w:val="00E04600"/>
    <w:rsid w:val="00E0614A"/>
    <w:rsid w:val="00E06507"/>
    <w:rsid w:val="00E06B10"/>
    <w:rsid w:val="00E07423"/>
    <w:rsid w:val="00E07561"/>
    <w:rsid w:val="00E100AC"/>
    <w:rsid w:val="00E12C2B"/>
    <w:rsid w:val="00E13A39"/>
    <w:rsid w:val="00E13C11"/>
    <w:rsid w:val="00E14B32"/>
    <w:rsid w:val="00E15DE0"/>
    <w:rsid w:val="00E16623"/>
    <w:rsid w:val="00E16DEA"/>
    <w:rsid w:val="00E17EE0"/>
    <w:rsid w:val="00E26200"/>
    <w:rsid w:val="00E30C97"/>
    <w:rsid w:val="00E33B69"/>
    <w:rsid w:val="00E346BF"/>
    <w:rsid w:val="00E34ED4"/>
    <w:rsid w:val="00E35ADA"/>
    <w:rsid w:val="00E36BA1"/>
    <w:rsid w:val="00E376A1"/>
    <w:rsid w:val="00E40953"/>
    <w:rsid w:val="00E418BA"/>
    <w:rsid w:val="00E42E4A"/>
    <w:rsid w:val="00E439BF"/>
    <w:rsid w:val="00E43DBD"/>
    <w:rsid w:val="00E43EFF"/>
    <w:rsid w:val="00E444A5"/>
    <w:rsid w:val="00E4613E"/>
    <w:rsid w:val="00E46242"/>
    <w:rsid w:val="00E46278"/>
    <w:rsid w:val="00E501C6"/>
    <w:rsid w:val="00E502C9"/>
    <w:rsid w:val="00E5033A"/>
    <w:rsid w:val="00E507D0"/>
    <w:rsid w:val="00E5332C"/>
    <w:rsid w:val="00E53645"/>
    <w:rsid w:val="00E53CC9"/>
    <w:rsid w:val="00E5423B"/>
    <w:rsid w:val="00E55133"/>
    <w:rsid w:val="00E55E8F"/>
    <w:rsid w:val="00E57060"/>
    <w:rsid w:val="00E577EE"/>
    <w:rsid w:val="00E60948"/>
    <w:rsid w:val="00E60D26"/>
    <w:rsid w:val="00E62D9E"/>
    <w:rsid w:val="00E6374F"/>
    <w:rsid w:val="00E63A3B"/>
    <w:rsid w:val="00E63DC6"/>
    <w:rsid w:val="00E65206"/>
    <w:rsid w:val="00E67002"/>
    <w:rsid w:val="00E67382"/>
    <w:rsid w:val="00E711C5"/>
    <w:rsid w:val="00E71B8B"/>
    <w:rsid w:val="00E71D2E"/>
    <w:rsid w:val="00E75D0C"/>
    <w:rsid w:val="00E772BD"/>
    <w:rsid w:val="00E80518"/>
    <w:rsid w:val="00E80845"/>
    <w:rsid w:val="00E8311E"/>
    <w:rsid w:val="00E834A9"/>
    <w:rsid w:val="00E83E24"/>
    <w:rsid w:val="00E856E8"/>
    <w:rsid w:val="00E858F0"/>
    <w:rsid w:val="00E86F86"/>
    <w:rsid w:val="00E9094E"/>
    <w:rsid w:val="00E91A06"/>
    <w:rsid w:val="00E92000"/>
    <w:rsid w:val="00E92578"/>
    <w:rsid w:val="00E92841"/>
    <w:rsid w:val="00E92EEC"/>
    <w:rsid w:val="00E93A35"/>
    <w:rsid w:val="00E95BB0"/>
    <w:rsid w:val="00EA06F0"/>
    <w:rsid w:val="00EA18CC"/>
    <w:rsid w:val="00EA30EB"/>
    <w:rsid w:val="00EA3632"/>
    <w:rsid w:val="00EA37E9"/>
    <w:rsid w:val="00EA6C82"/>
    <w:rsid w:val="00EA7EBD"/>
    <w:rsid w:val="00EB086F"/>
    <w:rsid w:val="00EB0C73"/>
    <w:rsid w:val="00EB1E4A"/>
    <w:rsid w:val="00EB2739"/>
    <w:rsid w:val="00EB2867"/>
    <w:rsid w:val="00EB339E"/>
    <w:rsid w:val="00EB3EB0"/>
    <w:rsid w:val="00EB42AC"/>
    <w:rsid w:val="00EB5937"/>
    <w:rsid w:val="00EB5BD7"/>
    <w:rsid w:val="00EB66D1"/>
    <w:rsid w:val="00EB6DD7"/>
    <w:rsid w:val="00EC03B2"/>
    <w:rsid w:val="00EC0903"/>
    <w:rsid w:val="00EC11EC"/>
    <w:rsid w:val="00EC135B"/>
    <w:rsid w:val="00EC33FE"/>
    <w:rsid w:val="00EC3C5E"/>
    <w:rsid w:val="00EC3FED"/>
    <w:rsid w:val="00EC4585"/>
    <w:rsid w:val="00ED12E0"/>
    <w:rsid w:val="00ED16FC"/>
    <w:rsid w:val="00ED2003"/>
    <w:rsid w:val="00ED202E"/>
    <w:rsid w:val="00ED36DA"/>
    <w:rsid w:val="00ED532E"/>
    <w:rsid w:val="00ED53B3"/>
    <w:rsid w:val="00ED580D"/>
    <w:rsid w:val="00ED6FCD"/>
    <w:rsid w:val="00ED7B5A"/>
    <w:rsid w:val="00ED7C1C"/>
    <w:rsid w:val="00EE1DA5"/>
    <w:rsid w:val="00EE33CC"/>
    <w:rsid w:val="00EE43D8"/>
    <w:rsid w:val="00EE4C37"/>
    <w:rsid w:val="00EE7FB4"/>
    <w:rsid w:val="00EF0E8B"/>
    <w:rsid w:val="00EF12E2"/>
    <w:rsid w:val="00EF24F4"/>
    <w:rsid w:val="00EF387A"/>
    <w:rsid w:val="00EF5C40"/>
    <w:rsid w:val="00EF6583"/>
    <w:rsid w:val="00EF681A"/>
    <w:rsid w:val="00EF72BB"/>
    <w:rsid w:val="00F0036B"/>
    <w:rsid w:val="00F00DFF"/>
    <w:rsid w:val="00F01CD6"/>
    <w:rsid w:val="00F03519"/>
    <w:rsid w:val="00F12818"/>
    <w:rsid w:val="00F12F18"/>
    <w:rsid w:val="00F14732"/>
    <w:rsid w:val="00F149FE"/>
    <w:rsid w:val="00F15715"/>
    <w:rsid w:val="00F167C4"/>
    <w:rsid w:val="00F16B06"/>
    <w:rsid w:val="00F22D25"/>
    <w:rsid w:val="00F2412C"/>
    <w:rsid w:val="00F247D1"/>
    <w:rsid w:val="00F27D2E"/>
    <w:rsid w:val="00F3034B"/>
    <w:rsid w:val="00F3046A"/>
    <w:rsid w:val="00F305B1"/>
    <w:rsid w:val="00F30DB7"/>
    <w:rsid w:val="00F31334"/>
    <w:rsid w:val="00F31B9B"/>
    <w:rsid w:val="00F31F7A"/>
    <w:rsid w:val="00F32877"/>
    <w:rsid w:val="00F32ECD"/>
    <w:rsid w:val="00F3343C"/>
    <w:rsid w:val="00F34D5E"/>
    <w:rsid w:val="00F350EA"/>
    <w:rsid w:val="00F35D0E"/>
    <w:rsid w:val="00F36341"/>
    <w:rsid w:val="00F36B54"/>
    <w:rsid w:val="00F40F9B"/>
    <w:rsid w:val="00F417C0"/>
    <w:rsid w:val="00F41EFD"/>
    <w:rsid w:val="00F4208A"/>
    <w:rsid w:val="00F4227F"/>
    <w:rsid w:val="00F44360"/>
    <w:rsid w:val="00F45DA5"/>
    <w:rsid w:val="00F477F4"/>
    <w:rsid w:val="00F47DCB"/>
    <w:rsid w:val="00F5021C"/>
    <w:rsid w:val="00F50760"/>
    <w:rsid w:val="00F50AFB"/>
    <w:rsid w:val="00F51D7C"/>
    <w:rsid w:val="00F528A9"/>
    <w:rsid w:val="00F53558"/>
    <w:rsid w:val="00F547F4"/>
    <w:rsid w:val="00F553C6"/>
    <w:rsid w:val="00F55C70"/>
    <w:rsid w:val="00F607CD"/>
    <w:rsid w:val="00F60B15"/>
    <w:rsid w:val="00F63EF9"/>
    <w:rsid w:val="00F6537A"/>
    <w:rsid w:val="00F65479"/>
    <w:rsid w:val="00F66E1E"/>
    <w:rsid w:val="00F71409"/>
    <w:rsid w:val="00F714C1"/>
    <w:rsid w:val="00F71B1E"/>
    <w:rsid w:val="00F720FA"/>
    <w:rsid w:val="00F73ACE"/>
    <w:rsid w:val="00F74EAA"/>
    <w:rsid w:val="00F759F9"/>
    <w:rsid w:val="00F75A25"/>
    <w:rsid w:val="00F7737B"/>
    <w:rsid w:val="00F77B3A"/>
    <w:rsid w:val="00F77BD8"/>
    <w:rsid w:val="00F81B38"/>
    <w:rsid w:val="00F84056"/>
    <w:rsid w:val="00F85770"/>
    <w:rsid w:val="00F860AD"/>
    <w:rsid w:val="00F86A93"/>
    <w:rsid w:val="00F86B61"/>
    <w:rsid w:val="00F86FDE"/>
    <w:rsid w:val="00F91387"/>
    <w:rsid w:val="00F9236E"/>
    <w:rsid w:val="00F923B6"/>
    <w:rsid w:val="00F9257E"/>
    <w:rsid w:val="00F9259A"/>
    <w:rsid w:val="00F93124"/>
    <w:rsid w:val="00F93D72"/>
    <w:rsid w:val="00F94AA0"/>
    <w:rsid w:val="00F95293"/>
    <w:rsid w:val="00F95AF3"/>
    <w:rsid w:val="00F9684E"/>
    <w:rsid w:val="00F96CE4"/>
    <w:rsid w:val="00F97A10"/>
    <w:rsid w:val="00FA1F75"/>
    <w:rsid w:val="00FA2C17"/>
    <w:rsid w:val="00FA2D52"/>
    <w:rsid w:val="00FA3B2C"/>
    <w:rsid w:val="00FA3D25"/>
    <w:rsid w:val="00FA6A2B"/>
    <w:rsid w:val="00FA6C2E"/>
    <w:rsid w:val="00FA7509"/>
    <w:rsid w:val="00FB18FF"/>
    <w:rsid w:val="00FB43BD"/>
    <w:rsid w:val="00FB47BB"/>
    <w:rsid w:val="00FB5DF3"/>
    <w:rsid w:val="00FB60A5"/>
    <w:rsid w:val="00FB69A8"/>
    <w:rsid w:val="00FB71C0"/>
    <w:rsid w:val="00FB7DC1"/>
    <w:rsid w:val="00FC0077"/>
    <w:rsid w:val="00FC0523"/>
    <w:rsid w:val="00FC21DB"/>
    <w:rsid w:val="00FC3161"/>
    <w:rsid w:val="00FC5E91"/>
    <w:rsid w:val="00FC6038"/>
    <w:rsid w:val="00FC60B7"/>
    <w:rsid w:val="00FD1E93"/>
    <w:rsid w:val="00FD28A5"/>
    <w:rsid w:val="00FD28B8"/>
    <w:rsid w:val="00FD38C1"/>
    <w:rsid w:val="00FD48C4"/>
    <w:rsid w:val="00FD49E6"/>
    <w:rsid w:val="00FD4BE3"/>
    <w:rsid w:val="00FD4BEC"/>
    <w:rsid w:val="00FD4D70"/>
    <w:rsid w:val="00FD5375"/>
    <w:rsid w:val="00FD60AA"/>
    <w:rsid w:val="00FD6145"/>
    <w:rsid w:val="00FD6C5C"/>
    <w:rsid w:val="00FD6CC0"/>
    <w:rsid w:val="00FD6CC9"/>
    <w:rsid w:val="00FE17E8"/>
    <w:rsid w:val="00FE1DBC"/>
    <w:rsid w:val="00FE2D16"/>
    <w:rsid w:val="00FE2DC8"/>
    <w:rsid w:val="00FE53CD"/>
    <w:rsid w:val="00FE5AD5"/>
    <w:rsid w:val="00FE793B"/>
    <w:rsid w:val="00FE7C68"/>
    <w:rsid w:val="00FF02D1"/>
    <w:rsid w:val="00FF0CEB"/>
    <w:rsid w:val="00FF28D5"/>
    <w:rsid w:val="00FF42E4"/>
    <w:rsid w:val="00FF4642"/>
    <w:rsid w:val="00FF575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C343E2"/>
  <w15:docId w15:val="{2EABB8DD-140F-41CB-BBCC-BE20B4925C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34D2"/>
    <w:pPr>
      <w:jc w:val="both"/>
    </w:pPr>
    <w:rPr>
      <w:rFonts w:ascii="Arial" w:hAnsi="Arial"/>
      <w:szCs w:val="24"/>
      <w:lang w:eastAsia="en-US"/>
    </w:rPr>
  </w:style>
  <w:style w:type="paragraph" w:styleId="Heading1">
    <w:name w:val="heading 1"/>
    <w:aliases w:val="H1,h1,II+,I"/>
    <w:basedOn w:val="Normal"/>
    <w:next w:val="Normal"/>
    <w:link w:val="Heading1Char"/>
    <w:uiPriority w:val="9"/>
    <w:qFormat/>
    <w:rsid w:val="0017406B"/>
    <w:pPr>
      <w:keepNext/>
      <w:numPr>
        <w:numId w:val="1"/>
      </w:numPr>
      <w:spacing w:before="240" w:after="60"/>
      <w:outlineLvl w:val="0"/>
    </w:pPr>
    <w:rPr>
      <w:rFonts w:cs="Arial"/>
      <w:kern w:val="32"/>
      <w:sz w:val="24"/>
      <w:szCs w:val="32"/>
    </w:rPr>
  </w:style>
  <w:style w:type="paragraph" w:styleId="Heading2">
    <w:name w:val="heading 2"/>
    <w:aliases w:val="h2,A,A Head,A Head1,A Head2,A Head3,A Head11,A Head21,A Head4,A Head12,A Head5,A Head13,A Head22,A Head31,A Head111,A Head211,A Head41,A Head121,A Head6,A Head14,A Head23,A Head32,A Head112,A Head212,A Head42,A Head122,A Head51,A Head131"/>
    <w:basedOn w:val="Normal"/>
    <w:next w:val="Normal"/>
    <w:link w:val="Heading2Char"/>
    <w:uiPriority w:val="9"/>
    <w:qFormat/>
    <w:rsid w:val="0017406B"/>
    <w:pPr>
      <w:keepNext/>
      <w:numPr>
        <w:ilvl w:val="1"/>
        <w:numId w:val="1"/>
      </w:numPr>
      <w:spacing w:before="120" w:after="120"/>
      <w:outlineLvl w:val="1"/>
    </w:pPr>
    <w:rPr>
      <w:caps/>
      <w:szCs w:val="20"/>
    </w:rPr>
  </w:style>
  <w:style w:type="paragraph" w:styleId="Heading3">
    <w:name w:val="heading 3"/>
    <w:basedOn w:val="Normal"/>
    <w:next w:val="Normal"/>
    <w:link w:val="Heading3Char"/>
    <w:uiPriority w:val="9"/>
    <w:qFormat/>
    <w:rsid w:val="0017406B"/>
    <w:pPr>
      <w:keepNext/>
      <w:numPr>
        <w:ilvl w:val="2"/>
        <w:numId w:val="1"/>
      </w:numPr>
      <w:spacing w:before="240" w:after="60"/>
      <w:outlineLvl w:val="2"/>
    </w:pPr>
    <w:rPr>
      <w:rFonts w:cs="Arial"/>
      <w:bCs/>
      <w:szCs w:val="26"/>
    </w:rPr>
  </w:style>
  <w:style w:type="paragraph" w:styleId="Heading4">
    <w:name w:val="heading 4"/>
    <w:aliases w:val="H4"/>
    <w:basedOn w:val="Normal"/>
    <w:next w:val="Normal"/>
    <w:link w:val="Heading4Char"/>
    <w:uiPriority w:val="9"/>
    <w:qFormat/>
    <w:rsid w:val="0017406B"/>
    <w:pPr>
      <w:keepNext/>
      <w:numPr>
        <w:ilvl w:val="3"/>
        <w:numId w:val="1"/>
      </w:numPr>
      <w:tabs>
        <w:tab w:val="left" w:pos="1440"/>
      </w:tabs>
      <w:outlineLvl w:val="3"/>
    </w:pPr>
    <w:rPr>
      <w:szCs w:val="20"/>
      <w:lang w:val="en-US"/>
    </w:rPr>
  </w:style>
  <w:style w:type="paragraph" w:styleId="Heading5">
    <w:name w:val="heading 5"/>
    <w:basedOn w:val="Normal"/>
    <w:next w:val="Normal"/>
    <w:link w:val="Heading5Char"/>
    <w:qFormat/>
    <w:rsid w:val="0017406B"/>
    <w:pPr>
      <w:keepNext/>
      <w:numPr>
        <w:ilvl w:val="4"/>
        <w:numId w:val="1"/>
      </w:numPr>
      <w:outlineLvl w:val="4"/>
    </w:pPr>
    <w:rPr>
      <w:rFonts w:cs="Arial"/>
      <w:b/>
      <w:bCs/>
    </w:rPr>
  </w:style>
  <w:style w:type="paragraph" w:styleId="Heading6">
    <w:name w:val="heading 6"/>
    <w:basedOn w:val="Normal"/>
    <w:next w:val="Normal"/>
    <w:link w:val="Heading6Char"/>
    <w:qFormat/>
    <w:rsid w:val="0017406B"/>
    <w:pPr>
      <w:numPr>
        <w:ilvl w:val="5"/>
        <w:numId w:val="1"/>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17406B"/>
    <w:pPr>
      <w:numPr>
        <w:ilvl w:val="6"/>
        <w:numId w:val="1"/>
      </w:numPr>
      <w:spacing w:before="240" w:after="60"/>
      <w:outlineLvl w:val="6"/>
    </w:pPr>
    <w:rPr>
      <w:rFonts w:ascii="Times New Roman" w:hAnsi="Times New Roman"/>
      <w:sz w:val="24"/>
    </w:rPr>
  </w:style>
  <w:style w:type="paragraph" w:styleId="Heading8">
    <w:name w:val="heading 8"/>
    <w:basedOn w:val="Normal"/>
    <w:next w:val="Normal"/>
    <w:link w:val="Heading8Char"/>
    <w:qFormat/>
    <w:rsid w:val="0017406B"/>
    <w:pPr>
      <w:numPr>
        <w:ilvl w:val="7"/>
        <w:numId w:val="1"/>
      </w:numPr>
      <w:spacing w:before="240" w:after="60"/>
      <w:outlineLvl w:val="7"/>
    </w:pPr>
    <w:rPr>
      <w:rFonts w:ascii="Times New Roman" w:hAnsi="Times New Roman"/>
      <w:i/>
      <w:iCs/>
      <w:sz w:val="24"/>
    </w:rPr>
  </w:style>
  <w:style w:type="paragraph" w:styleId="Heading9">
    <w:name w:val="heading 9"/>
    <w:basedOn w:val="Normal"/>
    <w:next w:val="Normal"/>
    <w:link w:val="Heading9Char"/>
    <w:qFormat/>
    <w:rsid w:val="0017406B"/>
    <w:pPr>
      <w:numPr>
        <w:ilvl w:val="8"/>
        <w:numId w:val="1"/>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II+ Char,I Char"/>
    <w:basedOn w:val="DefaultParagraphFont"/>
    <w:link w:val="Heading1"/>
    <w:rsid w:val="0017406B"/>
    <w:rPr>
      <w:rFonts w:ascii="Arial" w:hAnsi="Arial" w:cs="Arial"/>
      <w:kern w:val="32"/>
      <w:sz w:val="24"/>
      <w:szCs w:val="32"/>
      <w:lang w:eastAsia="en-US"/>
    </w:rPr>
  </w:style>
  <w:style w:type="character" w:customStyle="1" w:styleId="Heading2Char">
    <w:name w:val="Heading 2 Char"/>
    <w:aliases w:val="h2 Char,A Char,A Head Char,A Head1 Char,A Head2 Char,A Head3 Char,A Head11 Char,A Head21 Char,A Head4 Char,A Head12 Char,A Head5 Char,A Head13 Char,A Head22 Char,A Head31 Char,A Head111 Char,A Head211 Char,A Head41 Char,A Head121 Char"/>
    <w:basedOn w:val="DefaultParagraphFont"/>
    <w:link w:val="Heading2"/>
    <w:uiPriority w:val="9"/>
    <w:rsid w:val="0017406B"/>
    <w:rPr>
      <w:rFonts w:ascii="Arial" w:hAnsi="Arial"/>
      <w:caps/>
      <w:lang w:eastAsia="en-US"/>
    </w:rPr>
  </w:style>
  <w:style w:type="character" w:customStyle="1" w:styleId="Heading3Char">
    <w:name w:val="Heading 3 Char"/>
    <w:basedOn w:val="DefaultParagraphFont"/>
    <w:link w:val="Heading3"/>
    <w:uiPriority w:val="9"/>
    <w:rsid w:val="0017406B"/>
    <w:rPr>
      <w:rFonts w:ascii="Arial" w:hAnsi="Arial" w:cs="Arial"/>
      <w:bCs/>
      <w:szCs w:val="26"/>
      <w:lang w:eastAsia="en-US"/>
    </w:rPr>
  </w:style>
  <w:style w:type="character" w:customStyle="1" w:styleId="Heading4Char">
    <w:name w:val="Heading 4 Char"/>
    <w:aliases w:val="H4 Char"/>
    <w:basedOn w:val="DefaultParagraphFont"/>
    <w:link w:val="Heading4"/>
    <w:rsid w:val="0017406B"/>
    <w:rPr>
      <w:rFonts w:ascii="Arial" w:hAnsi="Arial"/>
      <w:lang w:val="en-US" w:eastAsia="en-US"/>
    </w:rPr>
  </w:style>
  <w:style w:type="character" w:customStyle="1" w:styleId="Heading5Char">
    <w:name w:val="Heading 5 Char"/>
    <w:basedOn w:val="DefaultParagraphFont"/>
    <w:link w:val="Heading5"/>
    <w:rsid w:val="0017406B"/>
    <w:rPr>
      <w:rFonts w:ascii="Arial" w:hAnsi="Arial" w:cs="Arial"/>
      <w:b/>
      <w:bCs/>
      <w:szCs w:val="24"/>
      <w:lang w:eastAsia="en-US"/>
    </w:rPr>
  </w:style>
  <w:style w:type="character" w:customStyle="1" w:styleId="Heading6Char">
    <w:name w:val="Heading 6 Char"/>
    <w:basedOn w:val="DefaultParagraphFont"/>
    <w:link w:val="Heading6"/>
    <w:rsid w:val="0017406B"/>
    <w:rPr>
      <w:b/>
      <w:bCs/>
      <w:sz w:val="22"/>
      <w:szCs w:val="22"/>
      <w:lang w:eastAsia="en-US"/>
    </w:rPr>
  </w:style>
  <w:style w:type="character" w:customStyle="1" w:styleId="Heading7Char">
    <w:name w:val="Heading 7 Char"/>
    <w:basedOn w:val="DefaultParagraphFont"/>
    <w:link w:val="Heading7"/>
    <w:rsid w:val="0017406B"/>
    <w:rPr>
      <w:sz w:val="24"/>
      <w:szCs w:val="24"/>
      <w:lang w:eastAsia="en-US"/>
    </w:rPr>
  </w:style>
  <w:style w:type="character" w:customStyle="1" w:styleId="Heading8Char">
    <w:name w:val="Heading 8 Char"/>
    <w:basedOn w:val="DefaultParagraphFont"/>
    <w:link w:val="Heading8"/>
    <w:rsid w:val="0017406B"/>
    <w:rPr>
      <w:i/>
      <w:iCs/>
      <w:sz w:val="24"/>
      <w:szCs w:val="24"/>
      <w:lang w:eastAsia="en-US"/>
    </w:rPr>
  </w:style>
  <w:style w:type="character" w:customStyle="1" w:styleId="Heading9Char">
    <w:name w:val="Heading 9 Char"/>
    <w:basedOn w:val="DefaultParagraphFont"/>
    <w:link w:val="Heading9"/>
    <w:rsid w:val="0017406B"/>
    <w:rPr>
      <w:rFonts w:ascii="Arial" w:hAnsi="Arial" w:cs="Arial"/>
      <w:sz w:val="22"/>
      <w:szCs w:val="22"/>
      <w:lang w:eastAsia="en-US"/>
    </w:rPr>
  </w:style>
  <w:style w:type="paragraph" w:styleId="Caption">
    <w:name w:val="caption"/>
    <w:basedOn w:val="Normal"/>
    <w:qFormat/>
    <w:rsid w:val="0017406B"/>
    <w:pPr>
      <w:suppressLineNumbers/>
      <w:suppressAutoHyphens/>
      <w:spacing w:before="120" w:after="120"/>
    </w:pPr>
    <w:rPr>
      <w:rFonts w:cs="Tahoma"/>
      <w:i/>
      <w:iCs/>
      <w:sz w:val="24"/>
      <w:lang w:eastAsia="ar-SA"/>
    </w:rPr>
  </w:style>
  <w:style w:type="paragraph" w:styleId="Title">
    <w:name w:val="Title"/>
    <w:basedOn w:val="Normal"/>
    <w:link w:val="TitleChar"/>
    <w:qFormat/>
    <w:rsid w:val="0017406B"/>
    <w:pPr>
      <w:jc w:val="center"/>
    </w:pPr>
    <w:rPr>
      <w:rFonts w:ascii="Times New Roman" w:hAnsi="Times New Roman"/>
      <w:b/>
      <w:bCs/>
      <w:sz w:val="24"/>
    </w:rPr>
  </w:style>
  <w:style w:type="character" w:customStyle="1" w:styleId="TitleChar">
    <w:name w:val="Title Char"/>
    <w:basedOn w:val="DefaultParagraphFont"/>
    <w:link w:val="Title"/>
    <w:rsid w:val="0017406B"/>
    <w:rPr>
      <w:b/>
      <w:bCs/>
      <w:sz w:val="24"/>
      <w:szCs w:val="24"/>
      <w:lang w:val="en-GB" w:eastAsia="en-US"/>
    </w:rPr>
  </w:style>
  <w:style w:type="paragraph" w:styleId="Subtitle">
    <w:name w:val="Subtitle"/>
    <w:basedOn w:val="Normal"/>
    <w:next w:val="BodyText"/>
    <w:link w:val="SubtitleChar"/>
    <w:qFormat/>
    <w:rsid w:val="0017406B"/>
    <w:pPr>
      <w:keepNext/>
      <w:suppressAutoHyphens/>
      <w:spacing w:before="240" w:after="120"/>
      <w:jc w:val="center"/>
    </w:pPr>
    <w:rPr>
      <w:rFonts w:eastAsia="SimSun" w:cs="Tahoma"/>
      <w:i/>
      <w:iCs/>
      <w:sz w:val="28"/>
      <w:szCs w:val="28"/>
      <w:lang w:eastAsia="ar-SA"/>
    </w:rPr>
  </w:style>
  <w:style w:type="character" w:customStyle="1" w:styleId="SubtitleChar">
    <w:name w:val="Subtitle Char"/>
    <w:basedOn w:val="DefaultParagraphFont"/>
    <w:link w:val="Subtitle"/>
    <w:rsid w:val="0017406B"/>
    <w:rPr>
      <w:rFonts w:ascii="Arial" w:eastAsia="SimSun" w:hAnsi="Arial" w:cs="Tahoma"/>
      <w:i/>
      <w:iCs/>
      <w:sz w:val="28"/>
      <w:szCs w:val="28"/>
      <w:lang w:eastAsia="ar-SA"/>
    </w:rPr>
  </w:style>
  <w:style w:type="paragraph" w:styleId="BodyText">
    <w:name w:val="Body Text"/>
    <w:basedOn w:val="Normal"/>
    <w:link w:val="BodyTextChar"/>
    <w:unhideWhenUsed/>
    <w:rsid w:val="0017406B"/>
    <w:pPr>
      <w:spacing w:after="120"/>
    </w:pPr>
  </w:style>
  <w:style w:type="character" w:customStyle="1" w:styleId="BodyTextChar">
    <w:name w:val="Body Text Char"/>
    <w:basedOn w:val="DefaultParagraphFont"/>
    <w:link w:val="BodyText"/>
    <w:rsid w:val="0017406B"/>
    <w:rPr>
      <w:rFonts w:ascii="Arial" w:hAnsi="Arial"/>
      <w:szCs w:val="24"/>
      <w:lang w:val="en-GB" w:eastAsia="en-US"/>
    </w:rPr>
  </w:style>
  <w:style w:type="character" w:styleId="Strong">
    <w:name w:val="Strong"/>
    <w:basedOn w:val="DefaultParagraphFont"/>
    <w:qFormat/>
    <w:rsid w:val="0017406B"/>
    <w:rPr>
      <w:b/>
      <w:bCs/>
    </w:rPr>
  </w:style>
  <w:style w:type="character" w:styleId="Emphasis">
    <w:name w:val="Emphasis"/>
    <w:basedOn w:val="DefaultParagraphFont"/>
    <w:qFormat/>
    <w:rsid w:val="0017406B"/>
    <w:rPr>
      <w:i/>
      <w:iCs/>
    </w:rPr>
  </w:style>
  <w:style w:type="paragraph" w:styleId="ListParagraph">
    <w:name w:val="List Paragraph"/>
    <w:basedOn w:val="Normal"/>
    <w:link w:val="ListParagraphChar"/>
    <w:qFormat/>
    <w:rsid w:val="0017406B"/>
    <w:pPr>
      <w:ind w:left="720"/>
      <w:contextualSpacing/>
    </w:pPr>
  </w:style>
  <w:style w:type="character" w:styleId="Hyperlink">
    <w:name w:val="Hyperlink"/>
    <w:basedOn w:val="DefaultParagraphFont"/>
    <w:uiPriority w:val="99"/>
    <w:rsid w:val="00EE1DA5"/>
    <w:rPr>
      <w:strike w:val="0"/>
      <w:dstrike w:val="0"/>
      <w:color w:val="0000FF"/>
      <w:u w:val="none"/>
      <w:effect w:val="none"/>
    </w:rPr>
  </w:style>
  <w:style w:type="paragraph" w:styleId="BodyText2">
    <w:name w:val="Body Text 2"/>
    <w:basedOn w:val="Normal"/>
    <w:link w:val="BodyText2Char"/>
    <w:rsid w:val="00EE1DA5"/>
    <w:pPr>
      <w:jc w:val="left"/>
    </w:pPr>
    <w:rPr>
      <w:b/>
      <w:szCs w:val="20"/>
    </w:rPr>
  </w:style>
  <w:style w:type="character" w:customStyle="1" w:styleId="BodyText2Char">
    <w:name w:val="Body Text 2 Char"/>
    <w:basedOn w:val="DefaultParagraphFont"/>
    <w:link w:val="BodyText2"/>
    <w:rsid w:val="00EE1DA5"/>
    <w:rPr>
      <w:rFonts w:ascii="Arial" w:hAnsi="Arial"/>
      <w:b/>
      <w:lang w:eastAsia="en-US"/>
    </w:rPr>
  </w:style>
  <w:style w:type="paragraph" w:styleId="FootnoteText">
    <w:name w:val="footnote text"/>
    <w:basedOn w:val="Normal"/>
    <w:link w:val="FootnoteTextChar"/>
    <w:rsid w:val="00EE1DA5"/>
    <w:pPr>
      <w:jc w:val="left"/>
    </w:pPr>
    <w:rPr>
      <w:rFonts w:ascii="Times New Roman" w:hAnsi="Times New Roman"/>
      <w:szCs w:val="20"/>
    </w:rPr>
  </w:style>
  <w:style w:type="character" w:customStyle="1" w:styleId="FootnoteTextChar">
    <w:name w:val="Footnote Text Char"/>
    <w:basedOn w:val="DefaultParagraphFont"/>
    <w:link w:val="FootnoteText"/>
    <w:rsid w:val="00EE1DA5"/>
    <w:rPr>
      <w:lang w:eastAsia="en-US"/>
    </w:rPr>
  </w:style>
  <w:style w:type="paragraph" w:styleId="TOC1">
    <w:name w:val="toc 1"/>
    <w:basedOn w:val="Normal"/>
    <w:next w:val="Normal"/>
    <w:autoRedefine/>
    <w:uiPriority w:val="39"/>
    <w:qFormat/>
    <w:rsid w:val="00EE1DA5"/>
    <w:pPr>
      <w:tabs>
        <w:tab w:val="left" w:pos="400"/>
        <w:tab w:val="right" w:leader="underscore" w:pos="9515"/>
      </w:tabs>
      <w:spacing w:before="120"/>
      <w:jc w:val="left"/>
    </w:pPr>
    <w:rPr>
      <w:rFonts w:cs="Arial"/>
      <w:b/>
      <w:bCs/>
      <w:noProof/>
      <w:szCs w:val="28"/>
    </w:rPr>
  </w:style>
  <w:style w:type="paragraph" w:styleId="BodyText3">
    <w:name w:val="Body Text 3"/>
    <w:basedOn w:val="Normal"/>
    <w:link w:val="BodyText3Char"/>
    <w:rsid w:val="00EE1DA5"/>
    <w:rPr>
      <w:sz w:val="22"/>
      <w:szCs w:val="20"/>
      <w:lang w:val="en-US"/>
    </w:rPr>
  </w:style>
  <w:style w:type="character" w:customStyle="1" w:styleId="BodyText3Char">
    <w:name w:val="Body Text 3 Char"/>
    <w:basedOn w:val="DefaultParagraphFont"/>
    <w:link w:val="BodyText3"/>
    <w:rsid w:val="00EE1DA5"/>
    <w:rPr>
      <w:rFonts w:ascii="Arial" w:hAnsi="Arial"/>
      <w:sz w:val="22"/>
      <w:lang w:val="en-US" w:eastAsia="en-US"/>
    </w:rPr>
  </w:style>
  <w:style w:type="paragraph" w:styleId="Footer">
    <w:name w:val="footer"/>
    <w:basedOn w:val="Normal"/>
    <w:link w:val="FooterChar"/>
    <w:uiPriority w:val="99"/>
    <w:rsid w:val="00EE1DA5"/>
    <w:pPr>
      <w:tabs>
        <w:tab w:val="center" w:pos="4153"/>
        <w:tab w:val="right" w:pos="8306"/>
      </w:tabs>
      <w:jc w:val="left"/>
    </w:pPr>
    <w:rPr>
      <w:rFonts w:ascii="Times New Roman" w:hAnsi="Times New Roman"/>
      <w:szCs w:val="20"/>
      <w:lang w:val="en-US"/>
    </w:rPr>
  </w:style>
  <w:style w:type="character" w:customStyle="1" w:styleId="FooterChar">
    <w:name w:val="Footer Char"/>
    <w:basedOn w:val="DefaultParagraphFont"/>
    <w:link w:val="Footer"/>
    <w:uiPriority w:val="99"/>
    <w:rsid w:val="00EE1DA5"/>
    <w:rPr>
      <w:lang w:val="en-US" w:eastAsia="en-US"/>
    </w:rPr>
  </w:style>
  <w:style w:type="paragraph" w:styleId="Header">
    <w:name w:val="header"/>
    <w:aliases w:val="E-PVO-glava"/>
    <w:basedOn w:val="Normal"/>
    <w:link w:val="HeaderChar"/>
    <w:uiPriority w:val="99"/>
    <w:rsid w:val="00EE1DA5"/>
    <w:pPr>
      <w:tabs>
        <w:tab w:val="center" w:pos="4153"/>
        <w:tab w:val="right" w:pos="8306"/>
      </w:tabs>
      <w:jc w:val="left"/>
    </w:pPr>
    <w:rPr>
      <w:rFonts w:ascii="Times New Roman" w:hAnsi="Times New Roman"/>
      <w:sz w:val="24"/>
      <w:szCs w:val="20"/>
      <w:lang w:val="en-US"/>
    </w:rPr>
  </w:style>
  <w:style w:type="character" w:customStyle="1" w:styleId="HeaderChar">
    <w:name w:val="Header Char"/>
    <w:aliases w:val="E-PVO-glava Char"/>
    <w:basedOn w:val="DefaultParagraphFont"/>
    <w:link w:val="Header"/>
    <w:uiPriority w:val="99"/>
    <w:rsid w:val="00EE1DA5"/>
    <w:rPr>
      <w:sz w:val="24"/>
      <w:lang w:val="en-US" w:eastAsia="en-US"/>
    </w:rPr>
  </w:style>
  <w:style w:type="character" w:styleId="PageNumber">
    <w:name w:val="page number"/>
    <w:basedOn w:val="DefaultParagraphFont"/>
    <w:rsid w:val="00EE1DA5"/>
  </w:style>
  <w:style w:type="paragraph" w:styleId="TOC2">
    <w:name w:val="toc 2"/>
    <w:basedOn w:val="Normal"/>
    <w:next w:val="Normal"/>
    <w:autoRedefine/>
    <w:uiPriority w:val="39"/>
    <w:qFormat/>
    <w:rsid w:val="00EE1DA5"/>
    <w:pPr>
      <w:tabs>
        <w:tab w:val="left" w:pos="800"/>
        <w:tab w:val="right" w:leader="underscore" w:pos="9515"/>
      </w:tabs>
      <w:spacing w:before="120"/>
      <w:ind w:left="200"/>
      <w:jc w:val="left"/>
    </w:pPr>
    <w:rPr>
      <w:noProof/>
    </w:rPr>
  </w:style>
  <w:style w:type="paragraph" w:styleId="TOC3">
    <w:name w:val="toc 3"/>
    <w:basedOn w:val="Normal"/>
    <w:next w:val="Normal"/>
    <w:autoRedefine/>
    <w:uiPriority w:val="39"/>
    <w:qFormat/>
    <w:rsid w:val="00EE1DA5"/>
    <w:pPr>
      <w:ind w:left="400"/>
      <w:jc w:val="left"/>
    </w:pPr>
    <w:rPr>
      <w:rFonts w:ascii="Times New Roman" w:hAnsi="Times New Roman"/>
    </w:rPr>
  </w:style>
  <w:style w:type="paragraph" w:styleId="TOC4">
    <w:name w:val="toc 4"/>
    <w:basedOn w:val="Normal"/>
    <w:next w:val="Normal"/>
    <w:autoRedefine/>
    <w:uiPriority w:val="39"/>
    <w:rsid w:val="00EE1DA5"/>
    <w:pPr>
      <w:ind w:left="600"/>
      <w:jc w:val="left"/>
    </w:pPr>
    <w:rPr>
      <w:rFonts w:ascii="Times New Roman" w:hAnsi="Times New Roman"/>
    </w:rPr>
  </w:style>
  <w:style w:type="paragraph" w:styleId="TOC5">
    <w:name w:val="toc 5"/>
    <w:basedOn w:val="Normal"/>
    <w:next w:val="Normal"/>
    <w:autoRedefine/>
    <w:uiPriority w:val="39"/>
    <w:rsid w:val="00EE1DA5"/>
    <w:pPr>
      <w:ind w:left="800"/>
      <w:jc w:val="left"/>
    </w:pPr>
    <w:rPr>
      <w:rFonts w:ascii="Times New Roman" w:hAnsi="Times New Roman"/>
    </w:rPr>
  </w:style>
  <w:style w:type="paragraph" w:styleId="TOC6">
    <w:name w:val="toc 6"/>
    <w:basedOn w:val="Normal"/>
    <w:next w:val="Normal"/>
    <w:autoRedefine/>
    <w:uiPriority w:val="39"/>
    <w:rsid w:val="00EE1DA5"/>
    <w:pPr>
      <w:ind w:left="1000"/>
      <w:jc w:val="left"/>
    </w:pPr>
    <w:rPr>
      <w:rFonts w:ascii="Times New Roman" w:hAnsi="Times New Roman"/>
    </w:rPr>
  </w:style>
  <w:style w:type="paragraph" w:styleId="TOC7">
    <w:name w:val="toc 7"/>
    <w:basedOn w:val="Normal"/>
    <w:next w:val="Normal"/>
    <w:autoRedefine/>
    <w:uiPriority w:val="39"/>
    <w:rsid w:val="00EE1DA5"/>
    <w:pPr>
      <w:ind w:left="1200"/>
      <w:jc w:val="left"/>
    </w:pPr>
    <w:rPr>
      <w:rFonts w:ascii="Times New Roman" w:hAnsi="Times New Roman"/>
    </w:rPr>
  </w:style>
  <w:style w:type="paragraph" w:styleId="TOC8">
    <w:name w:val="toc 8"/>
    <w:basedOn w:val="Normal"/>
    <w:next w:val="Normal"/>
    <w:autoRedefine/>
    <w:uiPriority w:val="39"/>
    <w:rsid w:val="00EE1DA5"/>
    <w:pPr>
      <w:ind w:left="1400"/>
      <w:jc w:val="left"/>
    </w:pPr>
    <w:rPr>
      <w:rFonts w:ascii="Times New Roman" w:hAnsi="Times New Roman"/>
    </w:rPr>
  </w:style>
  <w:style w:type="paragraph" w:styleId="TOC9">
    <w:name w:val="toc 9"/>
    <w:basedOn w:val="Normal"/>
    <w:next w:val="Normal"/>
    <w:autoRedefine/>
    <w:uiPriority w:val="39"/>
    <w:rsid w:val="00EE1DA5"/>
    <w:pPr>
      <w:ind w:left="1600"/>
      <w:jc w:val="left"/>
    </w:pPr>
    <w:rPr>
      <w:rFonts w:ascii="Times New Roman" w:hAnsi="Times New Roman"/>
    </w:rPr>
  </w:style>
  <w:style w:type="character" w:styleId="FollowedHyperlink">
    <w:name w:val="FollowedHyperlink"/>
    <w:basedOn w:val="DefaultParagraphFont"/>
    <w:rsid w:val="00EE1DA5"/>
    <w:rPr>
      <w:color w:val="800080"/>
      <w:u w:val="single"/>
    </w:rPr>
  </w:style>
  <w:style w:type="paragraph" w:customStyle="1" w:styleId="Naslov21">
    <w:name w:val="Naslov 21"/>
    <w:basedOn w:val="Normal"/>
    <w:rsid w:val="00EE1DA5"/>
    <w:pPr>
      <w:jc w:val="center"/>
    </w:pPr>
    <w:rPr>
      <w:rFonts w:ascii="Times New Roman" w:hAnsi="Times New Roman"/>
      <w:b/>
      <w:sz w:val="26"/>
      <w:lang w:val="en-AU"/>
    </w:rPr>
  </w:style>
  <w:style w:type="paragraph" w:customStyle="1" w:styleId="BESEDILO">
    <w:name w:val="BESEDILO"/>
    <w:rsid w:val="00EE1DA5"/>
    <w:pPr>
      <w:keepLines/>
      <w:widowControl w:val="0"/>
      <w:tabs>
        <w:tab w:val="left" w:pos="2155"/>
      </w:tabs>
      <w:jc w:val="both"/>
    </w:pPr>
    <w:rPr>
      <w:rFonts w:ascii="Arial" w:hAnsi="Arial"/>
      <w:kern w:val="16"/>
      <w:lang w:eastAsia="en-US"/>
    </w:rPr>
  </w:style>
  <w:style w:type="character" w:customStyle="1" w:styleId="standardcontent1">
    <w:name w:val="standardcontent1"/>
    <w:basedOn w:val="DefaultParagraphFont"/>
    <w:rsid w:val="00EE1DA5"/>
    <w:rPr>
      <w:rFonts w:ascii="Verdana" w:hAnsi="Verdana" w:hint="default"/>
      <w:sz w:val="18"/>
      <w:szCs w:val="18"/>
    </w:rPr>
  </w:style>
  <w:style w:type="paragraph" w:styleId="BodyTextIndent">
    <w:name w:val="Body Text Indent"/>
    <w:basedOn w:val="Normal"/>
    <w:link w:val="BodyTextIndentChar"/>
    <w:rsid w:val="00EE1DA5"/>
    <w:pPr>
      <w:ind w:left="360"/>
      <w:jc w:val="left"/>
    </w:pPr>
    <w:rPr>
      <w:rFonts w:ascii="Times New Roman" w:hAnsi="Times New Roman"/>
      <w:sz w:val="24"/>
      <w:lang w:val="en-GB"/>
    </w:rPr>
  </w:style>
  <w:style w:type="character" w:customStyle="1" w:styleId="BodyTextIndentChar">
    <w:name w:val="Body Text Indent Char"/>
    <w:basedOn w:val="DefaultParagraphFont"/>
    <w:link w:val="BodyTextIndent"/>
    <w:rsid w:val="00EE1DA5"/>
    <w:rPr>
      <w:sz w:val="24"/>
      <w:szCs w:val="24"/>
      <w:lang w:val="en-GB" w:eastAsia="en-US"/>
    </w:rPr>
  </w:style>
  <w:style w:type="paragraph" w:styleId="BodyTextIndent2">
    <w:name w:val="Body Text Indent 2"/>
    <w:basedOn w:val="Normal"/>
    <w:link w:val="BodyTextIndent2Char"/>
    <w:rsid w:val="00EE1DA5"/>
    <w:pPr>
      <w:ind w:left="360"/>
      <w:jc w:val="left"/>
    </w:pPr>
    <w:rPr>
      <w:rFonts w:ascii="Times New Roman" w:hAnsi="Times New Roman"/>
      <w:sz w:val="24"/>
      <w:szCs w:val="22"/>
      <w:lang w:val="en-GB"/>
    </w:rPr>
  </w:style>
  <w:style w:type="character" w:customStyle="1" w:styleId="BodyTextIndent2Char">
    <w:name w:val="Body Text Indent 2 Char"/>
    <w:basedOn w:val="DefaultParagraphFont"/>
    <w:link w:val="BodyTextIndent2"/>
    <w:rsid w:val="00EE1DA5"/>
    <w:rPr>
      <w:sz w:val="24"/>
      <w:szCs w:val="22"/>
      <w:lang w:val="en-GB" w:eastAsia="en-US"/>
    </w:rPr>
  </w:style>
  <w:style w:type="paragraph" w:customStyle="1" w:styleId="xl24">
    <w:name w:val="xl24"/>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5">
    <w:name w:val="xl25"/>
    <w:basedOn w:val="Normal"/>
    <w:rsid w:val="00EE1DA5"/>
    <w:pPr>
      <w:pBdr>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6">
    <w:name w:val="xl26"/>
    <w:basedOn w:val="Normal"/>
    <w:rsid w:val="00EE1DA5"/>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7">
    <w:name w:val="xl27"/>
    <w:basedOn w:val="Normal"/>
    <w:rsid w:val="00EE1DA5"/>
    <w:pPr>
      <w:pBdr>
        <w:right w:val="single" w:sz="4" w:space="0" w:color="008080"/>
      </w:pBd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8">
    <w:name w:val="xl28"/>
    <w:basedOn w:val="Normal"/>
    <w:rsid w:val="00EE1DA5"/>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9">
    <w:name w:val="xl29"/>
    <w:basedOn w:val="Normal"/>
    <w:rsid w:val="00EE1DA5"/>
    <w:pPr>
      <w:pBdr>
        <w:top w:val="single" w:sz="12" w:space="0" w:color="008080"/>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0">
    <w:name w:val="xl30"/>
    <w:basedOn w:val="Normal"/>
    <w:rsid w:val="00EE1DA5"/>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1">
    <w:name w:val="xl31"/>
    <w:basedOn w:val="Normal"/>
    <w:rsid w:val="00EE1DA5"/>
    <w:pPr>
      <w:pBdr>
        <w:left w:val="single" w:sz="4" w:space="0" w:color="008080"/>
      </w:pBd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2">
    <w:name w:val="xl32"/>
    <w:basedOn w:val="Normal"/>
    <w:rsid w:val="00EE1DA5"/>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3">
    <w:name w:val="xl33"/>
    <w:basedOn w:val="Normal"/>
    <w:rsid w:val="00EE1DA5"/>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4">
    <w:name w:val="xl34"/>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5">
    <w:name w:val="xl35"/>
    <w:basedOn w:val="Normal"/>
    <w:rsid w:val="00EE1DA5"/>
    <w:pPr>
      <w:pBdr>
        <w:top w:val="single" w:sz="4" w:space="0" w:color="auto"/>
        <w:left w:val="single" w:sz="4" w:space="0" w:color="008080"/>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lang w:val="en-GB"/>
    </w:rPr>
  </w:style>
  <w:style w:type="paragraph" w:customStyle="1" w:styleId="xl36">
    <w:name w:val="xl36"/>
    <w:basedOn w:val="Normal"/>
    <w:rsid w:val="00EE1DA5"/>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lang w:val="en-GB"/>
    </w:rPr>
  </w:style>
  <w:style w:type="paragraph" w:customStyle="1" w:styleId="xl37">
    <w:name w:val="xl37"/>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8">
    <w:name w:val="xl38"/>
    <w:basedOn w:val="Normal"/>
    <w:rsid w:val="00EE1DA5"/>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9">
    <w:name w:val="xl39"/>
    <w:basedOn w:val="Normal"/>
    <w:rsid w:val="00EE1DA5"/>
    <w:pP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40">
    <w:name w:val="xl40"/>
    <w:basedOn w:val="Normal"/>
    <w:rsid w:val="00EE1DA5"/>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1">
    <w:name w:val="xl41"/>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2">
    <w:name w:val="xl42"/>
    <w:basedOn w:val="Normal"/>
    <w:rsid w:val="00EE1DA5"/>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3">
    <w:name w:val="xl43"/>
    <w:basedOn w:val="Normal"/>
    <w:rsid w:val="00EE1DA5"/>
    <w:pPr>
      <w:pBdr>
        <w:top w:val="single" w:sz="4" w:space="0" w:color="auto"/>
        <w:bottom w:val="single" w:sz="12" w:space="0" w:color="008080"/>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4">
    <w:name w:val="xl44"/>
    <w:basedOn w:val="Normal"/>
    <w:rsid w:val="00EE1DA5"/>
    <w:pPr>
      <w:pBdr>
        <w:top w:val="single" w:sz="12" w:space="0" w:color="008080"/>
      </w:pBd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5">
    <w:name w:val="xl45"/>
    <w:basedOn w:val="Normal"/>
    <w:rsid w:val="00EE1DA5"/>
    <w:pPr>
      <w:pBdr>
        <w:top w:val="single" w:sz="12" w:space="0" w:color="008080"/>
        <w:right w:val="single" w:sz="4" w:space="0" w:color="008080"/>
      </w:pBd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6">
    <w:name w:val="xl46"/>
    <w:basedOn w:val="Normal"/>
    <w:rsid w:val="00EE1DA5"/>
    <w:pP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7">
    <w:name w:val="xl47"/>
    <w:basedOn w:val="Normal"/>
    <w:rsid w:val="00EE1DA5"/>
    <w:pPr>
      <w:pBdr>
        <w:right w:val="single" w:sz="4" w:space="0" w:color="008080"/>
      </w:pBdr>
      <w:shd w:val="clear" w:color="9999FF" w:fill="FFFFFF"/>
      <w:spacing w:before="100" w:beforeAutospacing="1" w:after="100" w:afterAutospacing="1"/>
      <w:jc w:val="center"/>
    </w:pPr>
    <w:rPr>
      <w:rFonts w:eastAsia="Arial Unicode MS" w:cs="Arial"/>
      <w:b/>
      <w:bCs/>
      <w:i/>
      <w:iCs/>
      <w:color w:val="000000"/>
      <w:sz w:val="24"/>
      <w:lang w:val="en-GB"/>
    </w:rPr>
  </w:style>
  <w:style w:type="paragraph" w:styleId="BodyTextIndent3">
    <w:name w:val="Body Text Indent 3"/>
    <w:basedOn w:val="Normal"/>
    <w:link w:val="BodyTextIndent3Char"/>
    <w:rsid w:val="00EE1DA5"/>
    <w:pPr>
      <w:ind w:left="1440" w:firstLine="720"/>
      <w:jc w:val="center"/>
    </w:pPr>
    <w:rPr>
      <w:rFonts w:ascii="Times New Roman" w:hAnsi="Times New Roman"/>
      <w:b/>
      <w:sz w:val="30"/>
      <w:szCs w:val="30"/>
      <w:lang w:val="en-GB"/>
    </w:rPr>
  </w:style>
  <w:style w:type="character" w:customStyle="1" w:styleId="BodyTextIndent3Char">
    <w:name w:val="Body Text Indent 3 Char"/>
    <w:basedOn w:val="DefaultParagraphFont"/>
    <w:link w:val="BodyTextIndent3"/>
    <w:rsid w:val="00EE1DA5"/>
    <w:rPr>
      <w:b/>
      <w:sz w:val="30"/>
      <w:szCs w:val="30"/>
      <w:lang w:val="en-GB" w:eastAsia="en-US"/>
    </w:rPr>
  </w:style>
  <w:style w:type="paragraph" w:styleId="NormalWeb">
    <w:name w:val="Normal (Web)"/>
    <w:basedOn w:val="Normal"/>
    <w:rsid w:val="00EE1DA5"/>
    <w:pPr>
      <w:spacing w:before="100" w:beforeAutospacing="1" w:after="100" w:afterAutospacing="1"/>
      <w:jc w:val="left"/>
    </w:pPr>
    <w:rPr>
      <w:rFonts w:ascii="Arial Unicode MS" w:eastAsia="Arial Unicode MS" w:hAnsi="Arial Unicode MS" w:cs="Arial Unicode MS"/>
      <w:sz w:val="24"/>
      <w:lang w:val="en-GB"/>
    </w:rPr>
  </w:style>
  <w:style w:type="paragraph" w:styleId="DocumentMap">
    <w:name w:val="Document Map"/>
    <w:basedOn w:val="Normal"/>
    <w:link w:val="DocumentMapChar"/>
    <w:semiHidden/>
    <w:rsid w:val="00EE1DA5"/>
    <w:pPr>
      <w:shd w:val="clear" w:color="auto" w:fill="000080"/>
    </w:pPr>
    <w:rPr>
      <w:rFonts w:ascii="Tahoma" w:hAnsi="Tahoma" w:cs="Tahoma"/>
    </w:rPr>
  </w:style>
  <w:style w:type="character" w:customStyle="1" w:styleId="DocumentMapChar">
    <w:name w:val="Document Map Char"/>
    <w:basedOn w:val="DefaultParagraphFont"/>
    <w:link w:val="DocumentMap"/>
    <w:semiHidden/>
    <w:rsid w:val="00EE1DA5"/>
    <w:rPr>
      <w:rFonts w:ascii="Tahoma" w:hAnsi="Tahoma" w:cs="Tahoma"/>
      <w:szCs w:val="24"/>
      <w:shd w:val="clear" w:color="auto" w:fill="000080"/>
      <w:lang w:eastAsia="en-US"/>
    </w:rPr>
  </w:style>
  <w:style w:type="paragraph" w:customStyle="1" w:styleId="Achievement">
    <w:name w:val="Achievement"/>
    <w:basedOn w:val="BodyText"/>
    <w:rsid w:val="00EE1DA5"/>
    <w:pPr>
      <w:numPr>
        <w:numId w:val="2"/>
      </w:numPr>
      <w:tabs>
        <w:tab w:val="clear" w:pos="360"/>
      </w:tabs>
      <w:spacing w:after="60" w:line="220" w:lineRule="atLeast"/>
    </w:pPr>
    <w:rPr>
      <w:rFonts w:eastAsia="Batang"/>
      <w:spacing w:val="-5"/>
      <w:szCs w:val="20"/>
      <w:lang w:val="en-US"/>
    </w:rPr>
  </w:style>
  <w:style w:type="paragraph" w:styleId="ListContinue">
    <w:name w:val="List Continue"/>
    <w:basedOn w:val="Normal"/>
    <w:rsid w:val="00EE1DA5"/>
    <w:pPr>
      <w:overflowPunct w:val="0"/>
      <w:autoSpaceDE w:val="0"/>
      <w:autoSpaceDN w:val="0"/>
      <w:adjustRightInd w:val="0"/>
      <w:spacing w:after="120"/>
      <w:ind w:left="283"/>
      <w:textAlignment w:val="baseline"/>
    </w:pPr>
    <w:rPr>
      <w:rFonts w:ascii="Times New Roman" w:hAnsi="Times New Roman"/>
      <w:sz w:val="24"/>
      <w:szCs w:val="20"/>
      <w:lang w:eastAsia="sl-SI"/>
    </w:rPr>
  </w:style>
  <w:style w:type="paragraph" w:styleId="PlainText">
    <w:name w:val="Plain Text"/>
    <w:basedOn w:val="Normal"/>
    <w:link w:val="PlainTextChar"/>
    <w:rsid w:val="00EE1DA5"/>
    <w:pPr>
      <w:jc w:val="left"/>
    </w:pPr>
    <w:rPr>
      <w:rFonts w:ascii="Courier New" w:hAnsi="Courier New" w:cs="Courier New"/>
      <w:szCs w:val="20"/>
      <w:lang w:val="en-US"/>
    </w:rPr>
  </w:style>
  <w:style w:type="character" w:customStyle="1" w:styleId="PlainTextChar">
    <w:name w:val="Plain Text Char"/>
    <w:basedOn w:val="DefaultParagraphFont"/>
    <w:link w:val="PlainText"/>
    <w:rsid w:val="00EE1DA5"/>
    <w:rPr>
      <w:rFonts w:ascii="Courier New" w:hAnsi="Courier New" w:cs="Courier New"/>
      <w:lang w:val="en-US" w:eastAsia="en-US"/>
    </w:rPr>
  </w:style>
  <w:style w:type="character" w:customStyle="1" w:styleId="small1">
    <w:name w:val="small1"/>
    <w:basedOn w:val="DefaultParagraphFont"/>
    <w:rsid w:val="00EE1DA5"/>
    <w:rPr>
      <w:sz w:val="22"/>
      <w:szCs w:val="22"/>
    </w:rPr>
  </w:style>
  <w:style w:type="paragraph" w:styleId="BalloonText">
    <w:name w:val="Balloon Text"/>
    <w:basedOn w:val="Normal"/>
    <w:link w:val="BalloonTextChar"/>
    <w:semiHidden/>
    <w:rsid w:val="00EE1DA5"/>
    <w:rPr>
      <w:rFonts w:ascii="Tahoma" w:hAnsi="Tahoma" w:cs="Tahoma"/>
      <w:sz w:val="16"/>
      <w:szCs w:val="16"/>
    </w:rPr>
  </w:style>
  <w:style w:type="character" w:customStyle="1" w:styleId="BalloonTextChar">
    <w:name w:val="Balloon Text Char"/>
    <w:basedOn w:val="DefaultParagraphFont"/>
    <w:link w:val="BalloonText"/>
    <w:semiHidden/>
    <w:rsid w:val="00EE1DA5"/>
    <w:rPr>
      <w:rFonts w:ascii="Tahoma" w:hAnsi="Tahoma" w:cs="Tahoma"/>
      <w:sz w:val="16"/>
      <w:szCs w:val="16"/>
      <w:lang w:eastAsia="en-US"/>
    </w:rPr>
  </w:style>
  <w:style w:type="paragraph" w:styleId="HTMLPreformatted">
    <w:name w:val="HTML Preformatted"/>
    <w:basedOn w:val="Normal"/>
    <w:link w:val="HTMLPreformattedChar"/>
    <w:rsid w:val="00EE1D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olor w:val="000000"/>
      <w:sz w:val="18"/>
      <w:szCs w:val="18"/>
      <w:lang w:eastAsia="sl-SI"/>
    </w:rPr>
  </w:style>
  <w:style w:type="character" w:customStyle="1" w:styleId="HTMLPreformattedChar">
    <w:name w:val="HTML Preformatted Char"/>
    <w:basedOn w:val="DefaultParagraphFont"/>
    <w:link w:val="HTMLPreformatted"/>
    <w:rsid w:val="00EE1DA5"/>
    <w:rPr>
      <w:rFonts w:ascii="Courier New" w:hAnsi="Courier New"/>
      <w:color w:val="000000"/>
      <w:sz w:val="18"/>
      <w:szCs w:val="18"/>
    </w:rPr>
  </w:style>
  <w:style w:type="paragraph" w:customStyle="1" w:styleId="n">
    <w:name w:val="n"/>
    <w:basedOn w:val="BodyText3"/>
    <w:rsid w:val="00EE1DA5"/>
    <w:rPr>
      <w:sz w:val="20"/>
    </w:rPr>
  </w:style>
  <w:style w:type="table" w:styleId="TableGrid">
    <w:name w:val="Table Grid"/>
    <w:basedOn w:val="TableNormal"/>
    <w:rsid w:val="00EE1D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rsid w:val="00EE1DA5"/>
    <w:rPr>
      <w:b/>
      <w:sz w:val="24"/>
      <w:lang w:eastAsia="en-US"/>
    </w:rPr>
  </w:style>
  <w:style w:type="paragraph" w:customStyle="1" w:styleId="Navaden1">
    <w:name w:val="Navaden1"/>
    <w:rsid w:val="00EE1DA5"/>
    <w:pPr>
      <w:widowControl w:val="0"/>
      <w:overflowPunct w:val="0"/>
      <w:autoSpaceDE w:val="0"/>
      <w:autoSpaceDN w:val="0"/>
      <w:adjustRightInd w:val="0"/>
      <w:textAlignment w:val="baseline"/>
    </w:pPr>
    <w:rPr>
      <w:lang w:eastAsia="en-US"/>
    </w:rPr>
  </w:style>
  <w:style w:type="paragraph" w:customStyle="1" w:styleId="normal1">
    <w:name w:val="normal1"/>
    <w:basedOn w:val="Normal"/>
    <w:rsid w:val="00EE1DA5"/>
    <w:pPr>
      <w:spacing w:line="360" w:lineRule="auto"/>
    </w:pPr>
    <w:rPr>
      <w:rFonts w:ascii="CG Times (WN)" w:hAnsi="CG Times (WN)"/>
      <w:szCs w:val="20"/>
      <w:lang w:val="en-US"/>
    </w:rPr>
  </w:style>
  <w:style w:type="paragraph" w:customStyle="1" w:styleId="Radivoj">
    <w:name w:val="Radivoj"/>
    <w:basedOn w:val="Normal"/>
    <w:rsid w:val="00EE1DA5"/>
    <w:pPr>
      <w:jc w:val="left"/>
    </w:pPr>
    <w:rPr>
      <w:sz w:val="24"/>
      <w:szCs w:val="20"/>
      <w:lang w:eastAsia="sl-SI"/>
    </w:rPr>
  </w:style>
  <w:style w:type="paragraph" w:customStyle="1" w:styleId="StyleHeading2">
    <w:name w:val="Style Heading 2"/>
    <w:basedOn w:val="Heading1"/>
    <w:rsid w:val="00EE1DA5"/>
    <w:pPr>
      <w:numPr>
        <w:numId w:val="0"/>
      </w:numPr>
      <w:jc w:val="left"/>
    </w:pPr>
    <w:rPr>
      <w:rFonts w:ascii="Cambria" w:hAnsi="Cambria" w:cs="Times New Roman"/>
      <w:b/>
      <w:bCs/>
      <w:lang w:eastAsia="sl-SI"/>
    </w:rPr>
  </w:style>
  <w:style w:type="paragraph" w:customStyle="1" w:styleId="Naslov1">
    <w:name w:val="Naslov1"/>
    <w:basedOn w:val="Heading3"/>
    <w:rsid w:val="00EE1DA5"/>
    <w:pPr>
      <w:numPr>
        <w:ilvl w:val="0"/>
        <w:numId w:val="0"/>
      </w:numPr>
      <w:spacing w:before="0" w:after="0"/>
      <w:jc w:val="left"/>
      <w:outlineLvl w:val="9"/>
    </w:pPr>
    <w:rPr>
      <w:rFonts w:ascii="Times New Roman" w:hAnsi="Times New Roman" w:cs="Times New Roman"/>
      <w:b/>
      <w:bCs w:val="0"/>
      <w:sz w:val="28"/>
      <w:szCs w:val="20"/>
      <w:lang w:val="en-US"/>
    </w:rPr>
  </w:style>
  <w:style w:type="character" w:styleId="FootnoteReference">
    <w:name w:val="footnote reference"/>
    <w:basedOn w:val="DefaultParagraphFont"/>
    <w:rsid w:val="00EE1DA5"/>
    <w:rPr>
      <w:vertAlign w:val="superscript"/>
    </w:rPr>
  </w:style>
  <w:style w:type="paragraph" w:styleId="ListBullet">
    <w:name w:val="List Bullet"/>
    <w:basedOn w:val="Normal"/>
    <w:autoRedefine/>
    <w:uiPriority w:val="99"/>
    <w:unhideWhenUsed/>
    <w:rsid w:val="00EA06F0"/>
    <w:pPr>
      <w:numPr>
        <w:numId w:val="3"/>
      </w:numPr>
      <w:spacing w:before="120" w:after="120"/>
    </w:pPr>
    <w:rPr>
      <w:rFonts w:eastAsia="Calibri"/>
      <w:i/>
      <w:szCs w:val="20"/>
      <w:lang w:eastAsia="sl-SI"/>
    </w:rPr>
  </w:style>
  <w:style w:type="paragraph" w:customStyle="1" w:styleId="default">
    <w:name w:val="default"/>
    <w:basedOn w:val="Normal"/>
    <w:rsid w:val="005C67BE"/>
    <w:pPr>
      <w:suppressAutoHyphens/>
      <w:autoSpaceDE w:val="0"/>
      <w:jc w:val="left"/>
    </w:pPr>
    <w:rPr>
      <w:rFonts w:eastAsia="Calibri" w:cs="Arial"/>
      <w:color w:val="000000"/>
      <w:sz w:val="24"/>
      <w:lang w:eastAsia="ar-SA"/>
    </w:rPr>
  </w:style>
  <w:style w:type="paragraph" w:customStyle="1" w:styleId="StyleHeading211ptBoldCentered">
    <w:name w:val="Style Heading 2 + 11 pt Bold Centered"/>
    <w:basedOn w:val="Heading2"/>
    <w:autoRedefine/>
    <w:rsid w:val="00FB18FF"/>
    <w:pPr>
      <w:numPr>
        <w:ilvl w:val="0"/>
        <w:numId w:val="0"/>
      </w:numPr>
      <w:jc w:val="center"/>
    </w:pPr>
    <w:rPr>
      <w:rFonts w:cs="Arial"/>
      <w:b/>
      <w:bCs/>
    </w:rPr>
  </w:style>
  <w:style w:type="character" w:styleId="UnresolvedMention">
    <w:name w:val="Unresolved Mention"/>
    <w:basedOn w:val="DefaultParagraphFont"/>
    <w:uiPriority w:val="99"/>
    <w:semiHidden/>
    <w:unhideWhenUsed/>
    <w:rsid w:val="002B2332"/>
    <w:rPr>
      <w:color w:val="808080"/>
      <w:shd w:val="clear" w:color="auto" w:fill="E6E6E6"/>
    </w:rPr>
  </w:style>
  <w:style w:type="character" w:styleId="CommentReference">
    <w:name w:val="annotation reference"/>
    <w:basedOn w:val="DefaultParagraphFont"/>
    <w:semiHidden/>
    <w:unhideWhenUsed/>
    <w:rsid w:val="00397227"/>
    <w:rPr>
      <w:sz w:val="16"/>
      <w:szCs w:val="16"/>
    </w:rPr>
  </w:style>
  <w:style w:type="paragraph" w:styleId="CommentText">
    <w:name w:val="annotation text"/>
    <w:basedOn w:val="Normal"/>
    <w:link w:val="CommentTextChar"/>
    <w:unhideWhenUsed/>
    <w:rsid w:val="00397227"/>
    <w:rPr>
      <w:szCs w:val="20"/>
    </w:rPr>
  </w:style>
  <w:style w:type="character" w:customStyle="1" w:styleId="CommentTextChar">
    <w:name w:val="Comment Text Char"/>
    <w:basedOn w:val="DefaultParagraphFont"/>
    <w:link w:val="CommentText"/>
    <w:rsid w:val="00397227"/>
    <w:rPr>
      <w:rFonts w:ascii="Arial" w:hAnsi="Arial"/>
      <w:lang w:eastAsia="en-US"/>
    </w:rPr>
  </w:style>
  <w:style w:type="paragraph" w:styleId="CommentSubject">
    <w:name w:val="annotation subject"/>
    <w:basedOn w:val="CommentText"/>
    <w:next w:val="CommentText"/>
    <w:link w:val="CommentSubjectChar"/>
    <w:uiPriority w:val="99"/>
    <w:semiHidden/>
    <w:unhideWhenUsed/>
    <w:rsid w:val="00397227"/>
    <w:rPr>
      <w:b/>
      <w:bCs/>
    </w:rPr>
  </w:style>
  <w:style w:type="character" w:customStyle="1" w:styleId="CommentSubjectChar">
    <w:name w:val="Comment Subject Char"/>
    <w:basedOn w:val="CommentTextChar"/>
    <w:link w:val="CommentSubject"/>
    <w:uiPriority w:val="99"/>
    <w:semiHidden/>
    <w:rsid w:val="00397227"/>
    <w:rPr>
      <w:rFonts w:ascii="Arial" w:hAnsi="Arial"/>
      <w:b/>
      <w:bCs/>
      <w:lang w:eastAsia="en-US"/>
    </w:rPr>
  </w:style>
  <w:style w:type="character" w:customStyle="1" w:styleId="mrppsc">
    <w:name w:val="mrppsc"/>
    <w:basedOn w:val="DefaultParagraphFont"/>
    <w:rsid w:val="00755EB4"/>
  </w:style>
  <w:style w:type="character" w:customStyle="1" w:styleId="mrppfcsl">
    <w:name w:val="mrppfcsl"/>
    <w:basedOn w:val="DefaultParagraphFont"/>
    <w:rsid w:val="00755EB4"/>
  </w:style>
  <w:style w:type="paragraph" w:styleId="Revision">
    <w:name w:val="Revision"/>
    <w:hidden/>
    <w:uiPriority w:val="99"/>
    <w:semiHidden/>
    <w:rsid w:val="006F6374"/>
    <w:rPr>
      <w:rFonts w:ascii="Arial" w:hAnsi="Arial"/>
      <w:szCs w:val="24"/>
      <w:lang w:eastAsia="en-US"/>
    </w:rPr>
  </w:style>
  <w:style w:type="character" w:customStyle="1" w:styleId="shorttext">
    <w:name w:val="short_text"/>
    <w:basedOn w:val="DefaultParagraphFont"/>
    <w:rsid w:val="000E1FBB"/>
  </w:style>
  <w:style w:type="character" w:customStyle="1" w:styleId="hps">
    <w:name w:val="hps"/>
    <w:basedOn w:val="DefaultParagraphFont"/>
    <w:rsid w:val="00E02DD4"/>
  </w:style>
  <w:style w:type="paragraph" w:styleId="EndnoteText">
    <w:name w:val="endnote text"/>
    <w:basedOn w:val="Normal"/>
    <w:link w:val="EndnoteTextChar"/>
    <w:semiHidden/>
    <w:rsid w:val="00C05128"/>
    <w:pPr>
      <w:spacing w:before="120" w:after="120"/>
    </w:pPr>
    <w:rPr>
      <w:szCs w:val="20"/>
      <w:lang w:eastAsia="sl-SI"/>
    </w:rPr>
  </w:style>
  <w:style w:type="character" w:customStyle="1" w:styleId="EndnoteTextChar">
    <w:name w:val="Endnote Text Char"/>
    <w:basedOn w:val="DefaultParagraphFont"/>
    <w:link w:val="EndnoteText"/>
    <w:semiHidden/>
    <w:rsid w:val="00C05128"/>
    <w:rPr>
      <w:rFonts w:ascii="Arial" w:hAnsi="Arial"/>
    </w:rPr>
  </w:style>
  <w:style w:type="character" w:styleId="EndnoteReference">
    <w:name w:val="endnote reference"/>
    <w:basedOn w:val="DefaultParagraphFont"/>
    <w:semiHidden/>
    <w:rsid w:val="00C05128"/>
    <w:rPr>
      <w:vertAlign w:val="superscript"/>
    </w:rPr>
  </w:style>
  <w:style w:type="character" w:customStyle="1" w:styleId="mediumtext">
    <w:name w:val="medium_text"/>
    <w:basedOn w:val="DefaultParagraphFont"/>
    <w:rsid w:val="00C05128"/>
  </w:style>
  <w:style w:type="character" w:customStyle="1" w:styleId="lang">
    <w:name w:val="lang"/>
    <w:basedOn w:val="DefaultParagraphFont"/>
    <w:rsid w:val="00C05128"/>
  </w:style>
  <w:style w:type="paragraph" w:styleId="TOCHeading">
    <w:name w:val="TOC Heading"/>
    <w:basedOn w:val="Heading1"/>
    <w:next w:val="Normal"/>
    <w:uiPriority w:val="39"/>
    <w:unhideWhenUsed/>
    <w:qFormat/>
    <w:rsid w:val="00C05128"/>
    <w:pPr>
      <w:keepLines/>
      <w:numPr>
        <w:numId w:val="0"/>
      </w:numPr>
      <w:spacing w:before="480" w:after="0" w:line="276" w:lineRule="auto"/>
      <w:jc w:val="left"/>
      <w:outlineLvl w:val="9"/>
    </w:pPr>
    <w:rPr>
      <w:rFonts w:ascii="Cambria" w:hAnsi="Cambria" w:cs="Times New Roman"/>
      <w:b/>
      <w:bCs/>
      <w:color w:val="365F91"/>
      <w:kern w:val="0"/>
      <w:sz w:val="28"/>
      <w:szCs w:val="28"/>
      <w:lang w:val="en-US"/>
    </w:rPr>
  </w:style>
  <w:style w:type="character" w:customStyle="1" w:styleId="ListParagraphChar">
    <w:name w:val="List Paragraph Char"/>
    <w:basedOn w:val="DefaultParagraphFont"/>
    <w:link w:val="ListParagraph"/>
    <w:rsid w:val="00E711C5"/>
    <w:rPr>
      <w:rFonts w:ascii="Arial" w:hAnsi="Arial"/>
      <w:szCs w:val="24"/>
      <w:lang w:eastAsia="en-US"/>
    </w:rPr>
  </w:style>
  <w:style w:type="numbering" w:customStyle="1" w:styleId="NoList1">
    <w:name w:val="No List1"/>
    <w:next w:val="NoList"/>
    <w:uiPriority w:val="99"/>
    <w:semiHidden/>
    <w:unhideWhenUsed/>
    <w:rsid w:val="007B36A9"/>
  </w:style>
  <w:style w:type="character" w:customStyle="1" w:styleId="FootnoteCharacters">
    <w:name w:val="Footnote Characters"/>
    <w:basedOn w:val="DefaultParagraphFont"/>
    <w:rsid w:val="007B36A9"/>
    <w:rPr>
      <w:vertAlign w:val="superscript"/>
    </w:rPr>
  </w:style>
  <w:style w:type="paragraph" w:customStyle="1" w:styleId="Style-heading2">
    <w:name w:val="Style-heading 2"/>
    <w:basedOn w:val="Normal"/>
    <w:link w:val="Style-heading2Char"/>
    <w:qFormat/>
    <w:rsid w:val="007B36A9"/>
    <w:pPr>
      <w:suppressAutoHyphens/>
      <w:spacing w:before="120" w:after="240"/>
      <w:jc w:val="center"/>
    </w:pPr>
    <w:rPr>
      <w:b/>
      <w:caps/>
      <w:lang w:eastAsia="ar-SA"/>
    </w:rPr>
  </w:style>
  <w:style w:type="character" w:customStyle="1" w:styleId="Style-heading2Char">
    <w:name w:val="Style-heading 2 Char"/>
    <w:basedOn w:val="DefaultParagraphFont"/>
    <w:link w:val="Style-heading2"/>
    <w:rsid w:val="007B36A9"/>
    <w:rPr>
      <w:rFonts w:ascii="Arial" w:hAnsi="Arial"/>
      <w:b/>
      <w:caps/>
      <w:szCs w:val="24"/>
      <w:lang w:eastAsia="ar-SA"/>
    </w:rPr>
  </w:style>
  <w:style w:type="character" w:styleId="PlaceholderText">
    <w:name w:val="Placeholder Text"/>
    <w:basedOn w:val="DefaultParagraphFont"/>
    <w:uiPriority w:val="99"/>
    <w:semiHidden/>
    <w:rsid w:val="007B36A9"/>
    <w:rPr>
      <w:color w:val="808080"/>
    </w:rPr>
  </w:style>
  <w:style w:type="paragraph" w:customStyle="1" w:styleId="Naslov2">
    <w:name w:val="Naslov 2"/>
    <w:basedOn w:val="Normal"/>
    <w:rsid w:val="007B36A9"/>
    <w:pPr>
      <w:jc w:val="center"/>
    </w:pPr>
    <w:rPr>
      <w:rFonts w:ascii="Times New Roman" w:hAnsi="Times New Roman"/>
      <w:b/>
      <w:sz w:val="26"/>
      <w:lang w:val="en-AU"/>
    </w:rPr>
  </w:style>
  <w:style w:type="paragraph" w:customStyle="1" w:styleId="Navaden">
    <w:name w:val="Navaden"/>
    <w:rsid w:val="007B36A9"/>
    <w:pPr>
      <w:widowControl w:val="0"/>
      <w:overflowPunct w:val="0"/>
      <w:autoSpaceDE w:val="0"/>
      <w:autoSpaceDN w:val="0"/>
      <w:adjustRightInd w:val="0"/>
      <w:textAlignment w:val="baseline"/>
    </w:pPr>
    <w:rPr>
      <w:lang w:eastAsia="en-US"/>
    </w:rPr>
  </w:style>
  <w:style w:type="character" w:customStyle="1" w:styleId="UnresolvedMention1">
    <w:name w:val="Unresolved Mention1"/>
    <w:basedOn w:val="DefaultParagraphFont"/>
    <w:uiPriority w:val="99"/>
    <w:semiHidden/>
    <w:unhideWhenUsed/>
    <w:rsid w:val="007B36A9"/>
    <w:rPr>
      <w:color w:val="808080"/>
      <w:shd w:val="clear" w:color="auto" w:fill="E6E6E6"/>
    </w:rPr>
  </w:style>
  <w:style w:type="character" w:customStyle="1" w:styleId="UnresolvedMention2">
    <w:name w:val="Unresolved Mention2"/>
    <w:basedOn w:val="DefaultParagraphFont"/>
    <w:uiPriority w:val="99"/>
    <w:semiHidden/>
    <w:unhideWhenUsed/>
    <w:rsid w:val="007B36A9"/>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336117">
      <w:bodyDiv w:val="1"/>
      <w:marLeft w:val="0"/>
      <w:marRight w:val="0"/>
      <w:marTop w:val="0"/>
      <w:marBottom w:val="0"/>
      <w:divBdr>
        <w:top w:val="none" w:sz="0" w:space="0" w:color="auto"/>
        <w:left w:val="none" w:sz="0" w:space="0" w:color="auto"/>
        <w:bottom w:val="none" w:sz="0" w:space="0" w:color="auto"/>
        <w:right w:val="none" w:sz="0" w:space="0" w:color="auto"/>
      </w:divBdr>
    </w:div>
    <w:div w:id="62146331">
      <w:bodyDiv w:val="1"/>
      <w:marLeft w:val="0"/>
      <w:marRight w:val="0"/>
      <w:marTop w:val="0"/>
      <w:marBottom w:val="0"/>
      <w:divBdr>
        <w:top w:val="none" w:sz="0" w:space="0" w:color="auto"/>
        <w:left w:val="none" w:sz="0" w:space="0" w:color="auto"/>
        <w:bottom w:val="none" w:sz="0" w:space="0" w:color="auto"/>
        <w:right w:val="none" w:sz="0" w:space="0" w:color="auto"/>
      </w:divBdr>
    </w:div>
    <w:div w:id="89745212">
      <w:bodyDiv w:val="1"/>
      <w:marLeft w:val="0"/>
      <w:marRight w:val="0"/>
      <w:marTop w:val="0"/>
      <w:marBottom w:val="0"/>
      <w:divBdr>
        <w:top w:val="none" w:sz="0" w:space="0" w:color="auto"/>
        <w:left w:val="none" w:sz="0" w:space="0" w:color="auto"/>
        <w:bottom w:val="none" w:sz="0" w:space="0" w:color="auto"/>
        <w:right w:val="none" w:sz="0" w:space="0" w:color="auto"/>
      </w:divBdr>
      <w:divsChild>
        <w:div w:id="590939180">
          <w:marLeft w:val="0"/>
          <w:marRight w:val="0"/>
          <w:marTop w:val="0"/>
          <w:marBottom w:val="0"/>
          <w:divBdr>
            <w:top w:val="none" w:sz="0" w:space="0" w:color="auto"/>
            <w:left w:val="none" w:sz="0" w:space="0" w:color="auto"/>
            <w:bottom w:val="none" w:sz="0" w:space="0" w:color="auto"/>
            <w:right w:val="none" w:sz="0" w:space="0" w:color="auto"/>
          </w:divBdr>
          <w:divsChild>
            <w:div w:id="734932202">
              <w:marLeft w:val="0"/>
              <w:marRight w:val="60"/>
              <w:marTop w:val="0"/>
              <w:marBottom w:val="0"/>
              <w:divBdr>
                <w:top w:val="none" w:sz="0" w:space="0" w:color="auto"/>
                <w:left w:val="none" w:sz="0" w:space="0" w:color="auto"/>
                <w:bottom w:val="none" w:sz="0" w:space="0" w:color="auto"/>
                <w:right w:val="none" w:sz="0" w:space="0" w:color="auto"/>
              </w:divBdr>
              <w:divsChild>
                <w:div w:id="1572227482">
                  <w:marLeft w:val="0"/>
                  <w:marRight w:val="0"/>
                  <w:marTop w:val="0"/>
                  <w:marBottom w:val="150"/>
                  <w:divBdr>
                    <w:top w:val="none" w:sz="0" w:space="0" w:color="auto"/>
                    <w:left w:val="none" w:sz="0" w:space="0" w:color="auto"/>
                    <w:bottom w:val="none" w:sz="0" w:space="0" w:color="auto"/>
                    <w:right w:val="none" w:sz="0" w:space="0" w:color="auto"/>
                  </w:divBdr>
                  <w:divsChild>
                    <w:div w:id="2010600753">
                      <w:marLeft w:val="0"/>
                      <w:marRight w:val="0"/>
                      <w:marTop w:val="0"/>
                      <w:marBottom w:val="0"/>
                      <w:divBdr>
                        <w:top w:val="none" w:sz="0" w:space="0" w:color="auto"/>
                        <w:left w:val="none" w:sz="0" w:space="0" w:color="auto"/>
                        <w:bottom w:val="none" w:sz="0" w:space="0" w:color="auto"/>
                        <w:right w:val="none" w:sz="0" w:space="0" w:color="auto"/>
                      </w:divBdr>
                      <w:divsChild>
                        <w:div w:id="628167691">
                          <w:marLeft w:val="0"/>
                          <w:marRight w:val="0"/>
                          <w:marTop w:val="0"/>
                          <w:marBottom w:val="0"/>
                          <w:divBdr>
                            <w:top w:val="none" w:sz="0" w:space="0" w:color="auto"/>
                            <w:left w:val="none" w:sz="0" w:space="0" w:color="auto"/>
                            <w:bottom w:val="none" w:sz="0" w:space="0" w:color="auto"/>
                            <w:right w:val="none" w:sz="0" w:space="0" w:color="auto"/>
                          </w:divBdr>
                          <w:divsChild>
                            <w:div w:id="1040856177">
                              <w:marLeft w:val="0"/>
                              <w:marRight w:val="0"/>
                              <w:marTop w:val="240"/>
                              <w:marBottom w:val="120"/>
                              <w:divBdr>
                                <w:top w:val="none" w:sz="0" w:space="0" w:color="auto"/>
                                <w:left w:val="none" w:sz="0" w:space="0" w:color="auto"/>
                                <w:bottom w:val="none" w:sz="0" w:space="0" w:color="auto"/>
                                <w:right w:val="none" w:sz="0" w:space="0" w:color="auto"/>
                              </w:divBdr>
                            </w:div>
                            <w:div w:id="189407325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7138641">
      <w:bodyDiv w:val="1"/>
      <w:marLeft w:val="0"/>
      <w:marRight w:val="0"/>
      <w:marTop w:val="0"/>
      <w:marBottom w:val="0"/>
      <w:divBdr>
        <w:top w:val="none" w:sz="0" w:space="0" w:color="auto"/>
        <w:left w:val="none" w:sz="0" w:space="0" w:color="auto"/>
        <w:bottom w:val="none" w:sz="0" w:space="0" w:color="auto"/>
        <w:right w:val="none" w:sz="0" w:space="0" w:color="auto"/>
      </w:divBdr>
    </w:div>
    <w:div w:id="207687268">
      <w:bodyDiv w:val="1"/>
      <w:marLeft w:val="0"/>
      <w:marRight w:val="0"/>
      <w:marTop w:val="0"/>
      <w:marBottom w:val="0"/>
      <w:divBdr>
        <w:top w:val="none" w:sz="0" w:space="0" w:color="auto"/>
        <w:left w:val="none" w:sz="0" w:space="0" w:color="auto"/>
        <w:bottom w:val="none" w:sz="0" w:space="0" w:color="auto"/>
        <w:right w:val="none" w:sz="0" w:space="0" w:color="auto"/>
      </w:divBdr>
    </w:div>
    <w:div w:id="292953507">
      <w:bodyDiv w:val="1"/>
      <w:marLeft w:val="0"/>
      <w:marRight w:val="0"/>
      <w:marTop w:val="0"/>
      <w:marBottom w:val="0"/>
      <w:divBdr>
        <w:top w:val="none" w:sz="0" w:space="0" w:color="auto"/>
        <w:left w:val="none" w:sz="0" w:space="0" w:color="auto"/>
        <w:bottom w:val="none" w:sz="0" w:space="0" w:color="auto"/>
        <w:right w:val="none" w:sz="0" w:space="0" w:color="auto"/>
      </w:divBdr>
      <w:divsChild>
        <w:div w:id="672337191">
          <w:marLeft w:val="0"/>
          <w:marRight w:val="0"/>
          <w:marTop w:val="0"/>
          <w:marBottom w:val="0"/>
          <w:divBdr>
            <w:top w:val="none" w:sz="0" w:space="0" w:color="auto"/>
            <w:left w:val="none" w:sz="0" w:space="0" w:color="auto"/>
            <w:bottom w:val="none" w:sz="0" w:space="0" w:color="auto"/>
            <w:right w:val="none" w:sz="0" w:space="0" w:color="auto"/>
          </w:divBdr>
          <w:divsChild>
            <w:div w:id="1761412197">
              <w:marLeft w:val="0"/>
              <w:marRight w:val="60"/>
              <w:marTop w:val="0"/>
              <w:marBottom w:val="0"/>
              <w:divBdr>
                <w:top w:val="none" w:sz="0" w:space="0" w:color="auto"/>
                <w:left w:val="none" w:sz="0" w:space="0" w:color="auto"/>
                <w:bottom w:val="none" w:sz="0" w:space="0" w:color="auto"/>
                <w:right w:val="none" w:sz="0" w:space="0" w:color="auto"/>
              </w:divBdr>
              <w:divsChild>
                <w:div w:id="469001">
                  <w:marLeft w:val="0"/>
                  <w:marRight w:val="0"/>
                  <w:marTop w:val="0"/>
                  <w:marBottom w:val="150"/>
                  <w:divBdr>
                    <w:top w:val="none" w:sz="0" w:space="0" w:color="auto"/>
                    <w:left w:val="none" w:sz="0" w:space="0" w:color="auto"/>
                    <w:bottom w:val="none" w:sz="0" w:space="0" w:color="auto"/>
                    <w:right w:val="none" w:sz="0" w:space="0" w:color="auto"/>
                  </w:divBdr>
                  <w:divsChild>
                    <w:div w:id="1784500610">
                      <w:marLeft w:val="0"/>
                      <w:marRight w:val="0"/>
                      <w:marTop w:val="0"/>
                      <w:marBottom w:val="0"/>
                      <w:divBdr>
                        <w:top w:val="none" w:sz="0" w:space="0" w:color="auto"/>
                        <w:left w:val="none" w:sz="0" w:space="0" w:color="auto"/>
                        <w:bottom w:val="none" w:sz="0" w:space="0" w:color="auto"/>
                        <w:right w:val="none" w:sz="0" w:space="0" w:color="auto"/>
                      </w:divBdr>
                      <w:divsChild>
                        <w:div w:id="1316883172">
                          <w:marLeft w:val="0"/>
                          <w:marRight w:val="0"/>
                          <w:marTop w:val="0"/>
                          <w:marBottom w:val="0"/>
                          <w:divBdr>
                            <w:top w:val="none" w:sz="0" w:space="0" w:color="auto"/>
                            <w:left w:val="none" w:sz="0" w:space="0" w:color="auto"/>
                            <w:bottom w:val="none" w:sz="0" w:space="0" w:color="auto"/>
                            <w:right w:val="none" w:sz="0" w:space="0" w:color="auto"/>
                          </w:divBdr>
                          <w:divsChild>
                            <w:div w:id="1287545260">
                              <w:marLeft w:val="0"/>
                              <w:marRight w:val="0"/>
                              <w:marTop w:val="240"/>
                              <w:marBottom w:val="120"/>
                              <w:divBdr>
                                <w:top w:val="none" w:sz="0" w:space="0" w:color="auto"/>
                                <w:left w:val="none" w:sz="0" w:space="0" w:color="auto"/>
                                <w:bottom w:val="none" w:sz="0" w:space="0" w:color="auto"/>
                                <w:right w:val="none" w:sz="0" w:space="0" w:color="auto"/>
                              </w:divBdr>
                            </w:div>
                            <w:div w:id="425425353">
                              <w:marLeft w:val="0"/>
                              <w:marRight w:val="0"/>
                              <w:marTop w:val="240"/>
                              <w:marBottom w:val="120"/>
                              <w:divBdr>
                                <w:top w:val="none" w:sz="0" w:space="0" w:color="auto"/>
                                <w:left w:val="none" w:sz="0" w:space="0" w:color="auto"/>
                                <w:bottom w:val="none" w:sz="0" w:space="0" w:color="auto"/>
                                <w:right w:val="none" w:sz="0" w:space="0" w:color="auto"/>
                              </w:divBdr>
                            </w:div>
                            <w:div w:id="1299724175">
                              <w:marLeft w:val="0"/>
                              <w:marRight w:val="0"/>
                              <w:marTop w:val="240"/>
                              <w:marBottom w:val="120"/>
                              <w:divBdr>
                                <w:top w:val="none" w:sz="0" w:space="0" w:color="auto"/>
                                <w:left w:val="none" w:sz="0" w:space="0" w:color="auto"/>
                                <w:bottom w:val="none" w:sz="0" w:space="0" w:color="auto"/>
                                <w:right w:val="none" w:sz="0" w:space="0" w:color="auto"/>
                              </w:divBdr>
                            </w:div>
                            <w:div w:id="145515447">
                              <w:marLeft w:val="0"/>
                              <w:marRight w:val="0"/>
                              <w:marTop w:val="240"/>
                              <w:marBottom w:val="120"/>
                              <w:divBdr>
                                <w:top w:val="none" w:sz="0" w:space="0" w:color="auto"/>
                                <w:left w:val="none" w:sz="0" w:space="0" w:color="auto"/>
                                <w:bottom w:val="none" w:sz="0" w:space="0" w:color="auto"/>
                                <w:right w:val="none" w:sz="0" w:space="0" w:color="auto"/>
                              </w:divBdr>
                            </w:div>
                            <w:div w:id="148835295">
                              <w:marLeft w:val="0"/>
                              <w:marRight w:val="0"/>
                              <w:marTop w:val="240"/>
                              <w:marBottom w:val="120"/>
                              <w:divBdr>
                                <w:top w:val="none" w:sz="0" w:space="0" w:color="auto"/>
                                <w:left w:val="none" w:sz="0" w:space="0" w:color="auto"/>
                                <w:bottom w:val="none" w:sz="0" w:space="0" w:color="auto"/>
                                <w:right w:val="none" w:sz="0" w:space="0" w:color="auto"/>
                              </w:divBdr>
                            </w:div>
                            <w:div w:id="1870144441">
                              <w:marLeft w:val="0"/>
                              <w:marRight w:val="0"/>
                              <w:marTop w:val="240"/>
                              <w:marBottom w:val="120"/>
                              <w:divBdr>
                                <w:top w:val="none" w:sz="0" w:space="0" w:color="auto"/>
                                <w:left w:val="none" w:sz="0" w:space="0" w:color="auto"/>
                                <w:bottom w:val="none" w:sz="0" w:space="0" w:color="auto"/>
                                <w:right w:val="none" w:sz="0" w:space="0" w:color="auto"/>
                              </w:divBdr>
                            </w:div>
                            <w:div w:id="141892236">
                              <w:marLeft w:val="0"/>
                              <w:marRight w:val="0"/>
                              <w:marTop w:val="240"/>
                              <w:marBottom w:val="120"/>
                              <w:divBdr>
                                <w:top w:val="none" w:sz="0" w:space="0" w:color="auto"/>
                                <w:left w:val="none" w:sz="0" w:space="0" w:color="auto"/>
                                <w:bottom w:val="none" w:sz="0" w:space="0" w:color="auto"/>
                                <w:right w:val="none" w:sz="0" w:space="0" w:color="auto"/>
                              </w:divBdr>
                            </w:div>
                            <w:div w:id="2104451925">
                              <w:marLeft w:val="0"/>
                              <w:marRight w:val="0"/>
                              <w:marTop w:val="240"/>
                              <w:marBottom w:val="120"/>
                              <w:divBdr>
                                <w:top w:val="none" w:sz="0" w:space="0" w:color="auto"/>
                                <w:left w:val="none" w:sz="0" w:space="0" w:color="auto"/>
                                <w:bottom w:val="none" w:sz="0" w:space="0" w:color="auto"/>
                                <w:right w:val="none" w:sz="0" w:space="0" w:color="auto"/>
                              </w:divBdr>
                            </w:div>
                            <w:div w:id="1317610237">
                              <w:marLeft w:val="0"/>
                              <w:marRight w:val="0"/>
                              <w:marTop w:val="240"/>
                              <w:marBottom w:val="120"/>
                              <w:divBdr>
                                <w:top w:val="none" w:sz="0" w:space="0" w:color="auto"/>
                                <w:left w:val="none" w:sz="0" w:space="0" w:color="auto"/>
                                <w:bottom w:val="none" w:sz="0" w:space="0" w:color="auto"/>
                                <w:right w:val="none" w:sz="0" w:space="0" w:color="auto"/>
                              </w:divBdr>
                            </w:div>
                            <w:div w:id="1297879954">
                              <w:marLeft w:val="0"/>
                              <w:marRight w:val="0"/>
                              <w:marTop w:val="240"/>
                              <w:marBottom w:val="120"/>
                              <w:divBdr>
                                <w:top w:val="none" w:sz="0" w:space="0" w:color="auto"/>
                                <w:left w:val="none" w:sz="0" w:space="0" w:color="auto"/>
                                <w:bottom w:val="none" w:sz="0" w:space="0" w:color="auto"/>
                                <w:right w:val="none" w:sz="0" w:space="0" w:color="auto"/>
                              </w:divBdr>
                            </w:div>
                            <w:div w:id="1510413939">
                              <w:marLeft w:val="0"/>
                              <w:marRight w:val="0"/>
                              <w:marTop w:val="240"/>
                              <w:marBottom w:val="120"/>
                              <w:divBdr>
                                <w:top w:val="none" w:sz="0" w:space="0" w:color="auto"/>
                                <w:left w:val="none" w:sz="0" w:space="0" w:color="auto"/>
                                <w:bottom w:val="none" w:sz="0" w:space="0" w:color="auto"/>
                                <w:right w:val="none" w:sz="0" w:space="0" w:color="auto"/>
                              </w:divBdr>
                            </w:div>
                            <w:div w:id="898059124">
                              <w:marLeft w:val="0"/>
                              <w:marRight w:val="0"/>
                              <w:marTop w:val="240"/>
                              <w:marBottom w:val="120"/>
                              <w:divBdr>
                                <w:top w:val="none" w:sz="0" w:space="0" w:color="auto"/>
                                <w:left w:val="none" w:sz="0" w:space="0" w:color="auto"/>
                                <w:bottom w:val="none" w:sz="0" w:space="0" w:color="auto"/>
                                <w:right w:val="none" w:sz="0" w:space="0" w:color="auto"/>
                              </w:divBdr>
                            </w:div>
                            <w:div w:id="1272127673">
                              <w:marLeft w:val="0"/>
                              <w:marRight w:val="0"/>
                              <w:marTop w:val="240"/>
                              <w:marBottom w:val="120"/>
                              <w:divBdr>
                                <w:top w:val="none" w:sz="0" w:space="0" w:color="auto"/>
                                <w:left w:val="none" w:sz="0" w:space="0" w:color="auto"/>
                                <w:bottom w:val="none" w:sz="0" w:space="0" w:color="auto"/>
                                <w:right w:val="none" w:sz="0" w:space="0" w:color="auto"/>
                              </w:divBdr>
                            </w:div>
                            <w:div w:id="1872643734">
                              <w:marLeft w:val="0"/>
                              <w:marRight w:val="0"/>
                              <w:marTop w:val="240"/>
                              <w:marBottom w:val="120"/>
                              <w:divBdr>
                                <w:top w:val="none" w:sz="0" w:space="0" w:color="auto"/>
                                <w:left w:val="none" w:sz="0" w:space="0" w:color="auto"/>
                                <w:bottom w:val="none" w:sz="0" w:space="0" w:color="auto"/>
                                <w:right w:val="none" w:sz="0" w:space="0" w:color="auto"/>
                              </w:divBdr>
                            </w:div>
                            <w:div w:id="319773035">
                              <w:marLeft w:val="0"/>
                              <w:marRight w:val="0"/>
                              <w:marTop w:val="240"/>
                              <w:marBottom w:val="120"/>
                              <w:divBdr>
                                <w:top w:val="none" w:sz="0" w:space="0" w:color="auto"/>
                                <w:left w:val="none" w:sz="0" w:space="0" w:color="auto"/>
                                <w:bottom w:val="none" w:sz="0" w:space="0" w:color="auto"/>
                                <w:right w:val="none" w:sz="0" w:space="0" w:color="auto"/>
                              </w:divBdr>
                            </w:div>
                            <w:div w:id="1953628504">
                              <w:marLeft w:val="0"/>
                              <w:marRight w:val="0"/>
                              <w:marTop w:val="240"/>
                              <w:marBottom w:val="120"/>
                              <w:divBdr>
                                <w:top w:val="none" w:sz="0" w:space="0" w:color="auto"/>
                                <w:left w:val="none" w:sz="0" w:space="0" w:color="auto"/>
                                <w:bottom w:val="none" w:sz="0" w:space="0" w:color="auto"/>
                                <w:right w:val="none" w:sz="0" w:space="0" w:color="auto"/>
                              </w:divBdr>
                            </w:div>
                            <w:div w:id="243102522">
                              <w:marLeft w:val="0"/>
                              <w:marRight w:val="0"/>
                              <w:marTop w:val="240"/>
                              <w:marBottom w:val="120"/>
                              <w:divBdr>
                                <w:top w:val="none" w:sz="0" w:space="0" w:color="auto"/>
                                <w:left w:val="none" w:sz="0" w:space="0" w:color="auto"/>
                                <w:bottom w:val="none" w:sz="0" w:space="0" w:color="auto"/>
                                <w:right w:val="none" w:sz="0" w:space="0" w:color="auto"/>
                              </w:divBdr>
                            </w:div>
                            <w:div w:id="265384818">
                              <w:marLeft w:val="0"/>
                              <w:marRight w:val="0"/>
                              <w:marTop w:val="240"/>
                              <w:marBottom w:val="120"/>
                              <w:divBdr>
                                <w:top w:val="none" w:sz="0" w:space="0" w:color="auto"/>
                                <w:left w:val="none" w:sz="0" w:space="0" w:color="auto"/>
                                <w:bottom w:val="none" w:sz="0" w:space="0" w:color="auto"/>
                                <w:right w:val="none" w:sz="0" w:space="0" w:color="auto"/>
                              </w:divBdr>
                            </w:div>
                            <w:div w:id="173347582">
                              <w:marLeft w:val="0"/>
                              <w:marRight w:val="0"/>
                              <w:marTop w:val="240"/>
                              <w:marBottom w:val="120"/>
                              <w:divBdr>
                                <w:top w:val="none" w:sz="0" w:space="0" w:color="auto"/>
                                <w:left w:val="none" w:sz="0" w:space="0" w:color="auto"/>
                                <w:bottom w:val="none" w:sz="0" w:space="0" w:color="auto"/>
                                <w:right w:val="none" w:sz="0" w:space="0" w:color="auto"/>
                              </w:divBdr>
                            </w:div>
                            <w:div w:id="767775229">
                              <w:marLeft w:val="0"/>
                              <w:marRight w:val="0"/>
                              <w:marTop w:val="240"/>
                              <w:marBottom w:val="120"/>
                              <w:divBdr>
                                <w:top w:val="none" w:sz="0" w:space="0" w:color="auto"/>
                                <w:left w:val="none" w:sz="0" w:space="0" w:color="auto"/>
                                <w:bottom w:val="none" w:sz="0" w:space="0" w:color="auto"/>
                                <w:right w:val="none" w:sz="0" w:space="0" w:color="auto"/>
                              </w:divBdr>
                            </w:div>
                            <w:div w:id="1973515012">
                              <w:marLeft w:val="0"/>
                              <w:marRight w:val="0"/>
                              <w:marTop w:val="240"/>
                              <w:marBottom w:val="120"/>
                              <w:divBdr>
                                <w:top w:val="none" w:sz="0" w:space="0" w:color="auto"/>
                                <w:left w:val="none" w:sz="0" w:space="0" w:color="auto"/>
                                <w:bottom w:val="none" w:sz="0" w:space="0" w:color="auto"/>
                                <w:right w:val="none" w:sz="0" w:space="0" w:color="auto"/>
                              </w:divBdr>
                            </w:div>
                            <w:div w:id="456920186">
                              <w:marLeft w:val="0"/>
                              <w:marRight w:val="0"/>
                              <w:marTop w:val="240"/>
                              <w:marBottom w:val="120"/>
                              <w:divBdr>
                                <w:top w:val="none" w:sz="0" w:space="0" w:color="auto"/>
                                <w:left w:val="none" w:sz="0" w:space="0" w:color="auto"/>
                                <w:bottom w:val="none" w:sz="0" w:space="0" w:color="auto"/>
                                <w:right w:val="none" w:sz="0" w:space="0" w:color="auto"/>
                              </w:divBdr>
                            </w:div>
                            <w:div w:id="873466323">
                              <w:marLeft w:val="0"/>
                              <w:marRight w:val="0"/>
                              <w:marTop w:val="240"/>
                              <w:marBottom w:val="120"/>
                              <w:divBdr>
                                <w:top w:val="none" w:sz="0" w:space="0" w:color="auto"/>
                                <w:left w:val="none" w:sz="0" w:space="0" w:color="auto"/>
                                <w:bottom w:val="none" w:sz="0" w:space="0" w:color="auto"/>
                                <w:right w:val="none" w:sz="0" w:space="0" w:color="auto"/>
                              </w:divBdr>
                            </w:div>
                            <w:div w:id="2017152769">
                              <w:marLeft w:val="0"/>
                              <w:marRight w:val="0"/>
                              <w:marTop w:val="240"/>
                              <w:marBottom w:val="120"/>
                              <w:divBdr>
                                <w:top w:val="none" w:sz="0" w:space="0" w:color="auto"/>
                                <w:left w:val="none" w:sz="0" w:space="0" w:color="auto"/>
                                <w:bottom w:val="none" w:sz="0" w:space="0" w:color="auto"/>
                                <w:right w:val="none" w:sz="0" w:space="0" w:color="auto"/>
                              </w:divBdr>
                            </w:div>
                            <w:div w:id="49767249">
                              <w:marLeft w:val="0"/>
                              <w:marRight w:val="0"/>
                              <w:marTop w:val="240"/>
                              <w:marBottom w:val="120"/>
                              <w:divBdr>
                                <w:top w:val="none" w:sz="0" w:space="0" w:color="auto"/>
                                <w:left w:val="none" w:sz="0" w:space="0" w:color="auto"/>
                                <w:bottom w:val="none" w:sz="0" w:space="0" w:color="auto"/>
                                <w:right w:val="none" w:sz="0" w:space="0" w:color="auto"/>
                              </w:divBdr>
                            </w:div>
                            <w:div w:id="1094283465">
                              <w:marLeft w:val="0"/>
                              <w:marRight w:val="0"/>
                              <w:marTop w:val="240"/>
                              <w:marBottom w:val="120"/>
                              <w:divBdr>
                                <w:top w:val="none" w:sz="0" w:space="0" w:color="auto"/>
                                <w:left w:val="none" w:sz="0" w:space="0" w:color="auto"/>
                                <w:bottom w:val="none" w:sz="0" w:space="0" w:color="auto"/>
                                <w:right w:val="none" w:sz="0" w:space="0" w:color="auto"/>
                              </w:divBdr>
                            </w:div>
                            <w:div w:id="155920643">
                              <w:marLeft w:val="0"/>
                              <w:marRight w:val="0"/>
                              <w:marTop w:val="240"/>
                              <w:marBottom w:val="120"/>
                              <w:divBdr>
                                <w:top w:val="none" w:sz="0" w:space="0" w:color="auto"/>
                                <w:left w:val="none" w:sz="0" w:space="0" w:color="auto"/>
                                <w:bottom w:val="none" w:sz="0" w:space="0" w:color="auto"/>
                                <w:right w:val="none" w:sz="0" w:space="0" w:color="auto"/>
                              </w:divBdr>
                            </w:div>
                            <w:div w:id="1501046140">
                              <w:marLeft w:val="0"/>
                              <w:marRight w:val="0"/>
                              <w:marTop w:val="240"/>
                              <w:marBottom w:val="120"/>
                              <w:divBdr>
                                <w:top w:val="none" w:sz="0" w:space="0" w:color="auto"/>
                                <w:left w:val="none" w:sz="0" w:space="0" w:color="auto"/>
                                <w:bottom w:val="none" w:sz="0" w:space="0" w:color="auto"/>
                                <w:right w:val="none" w:sz="0" w:space="0" w:color="auto"/>
                              </w:divBdr>
                            </w:div>
                            <w:div w:id="475996371">
                              <w:marLeft w:val="0"/>
                              <w:marRight w:val="0"/>
                              <w:marTop w:val="240"/>
                              <w:marBottom w:val="120"/>
                              <w:divBdr>
                                <w:top w:val="none" w:sz="0" w:space="0" w:color="auto"/>
                                <w:left w:val="none" w:sz="0" w:space="0" w:color="auto"/>
                                <w:bottom w:val="none" w:sz="0" w:space="0" w:color="auto"/>
                                <w:right w:val="none" w:sz="0" w:space="0" w:color="auto"/>
                              </w:divBdr>
                            </w:div>
                            <w:div w:id="1585801106">
                              <w:marLeft w:val="0"/>
                              <w:marRight w:val="0"/>
                              <w:marTop w:val="240"/>
                              <w:marBottom w:val="120"/>
                              <w:divBdr>
                                <w:top w:val="none" w:sz="0" w:space="0" w:color="auto"/>
                                <w:left w:val="none" w:sz="0" w:space="0" w:color="auto"/>
                                <w:bottom w:val="none" w:sz="0" w:space="0" w:color="auto"/>
                                <w:right w:val="none" w:sz="0" w:space="0" w:color="auto"/>
                              </w:divBdr>
                            </w:div>
                            <w:div w:id="1766222172">
                              <w:marLeft w:val="0"/>
                              <w:marRight w:val="0"/>
                              <w:marTop w:val="240"/>
                              <w:marBottom w:val="120"/>
                              <w:divBdr>
                                <w:top w:val="none" w:sz="0" w:space="0" w:color="auto"/>
                                <w:left w:val="none" w:sz="0" w:space="0" w:color="auto"/>
                                <w:bottom w:val="none" w:sz="0" w:space="0" w:color="auto"/>
                                <w:right w:val="none" w:sz="0" w:space="0" w:color="auto"/>
                              </w:divBdr>
                            </w:div>
                            <w:div w:id="598022311">
                              <w:marLeft w:val="0"/>
                              <w:marRight w:val="0"/>
                              <w:marTop w:val="240"/>
                              <w:marBottom w:val="120"/>
                              <w:divBdr>
                                <w:top w:val="none" w:sz="0" w:space="0" w:color="auto"/>
                                <w:left w:val="none" w:sz="0" w:space="0" w:color="auto"/>
                                <w:bottom w:val="none" w:sz="0" w:space="0" w:color="auto"/>
                                <w:right w:val="none" w:sz="0" w:space="0" w:color="auto"/>
                              </w:divBdr>
                            </w:div>
                            <w:div w:id="1183207081">
                              <w:marLeft w:val="0"/>
                              <w:marRight w:val="0"/>
                              <w:marTop w:val="240"/>
                              <w:marBottom w:val="120"/>
                              <w:divBdr>
                                <w:top w:val="none" w:sz="0" w:space="0" w:color="auto"/>
                                <w:left w:val="none" w:sz="0" w:space="0" w:color="auto"/>
                                <w:bottom w:val="none" w:sz="0" w:space="0" w:color="auto"/>
                                <w:right w:val="none" w:sz="0" w:space="0" w:color="auto"/>
                              </w:divBdr>
                            </w:div>
                            <w:div w:id="1359039087">
                              <w:marLeft w:val="0"/>
                              <w:marRight w:val="0"/>
                              <w:marTop w:val="240"/>
                              <w:marBottom w:val="120"/>
                              <w:divBdr>
                                <w:top w:val="none" w:sz="0" w:space="0" w:color="auto"/>
                                <w:left w:val="none" w:sz="0" w:space="0" w:color="auto"/>
                                <w:bottom w:val="none" w:sz="0" w:space="0" w:color="auto"/>
                                <w:right w:val="none" w:sz="0" w:space="0" w:color="auto"/>
                              </w:divBdr>
                            </w:div>
                            <w:div w:id="785270545">
                              <w:marLeft w:val="0"/>
                              <w:marRight w:val="0"/>
                              <w:marTop w:val="240"/>
                              <w:marBottom w:val="120"/>
                              <w:divBdr>
                                <w:top w:val="none" w:sz="0" w:space="0" w:color="auto"/>
                                <w:left w:val="none" w:sz="0" w:space="0" w:color="auto"/>
                                <w:bottom w:val="none" w:sz="0" w:space="0" w:color="auto"/>
                                <w:right w:val="none" w:sz="0" w:space="0" w:color="auto"/>
                              </w:divBdr>
                            </w:div>
                            <w:div w:id="1764179259">
                              <w:marLeft w:val="0"/>
                              <w:marRight w:val="0"/>
                              <w:marTop w:val="240"/>
                              <w:marBottom w:val="120"/>
                              <w:divBdr>
                                <w:top w:val="none" w:sz="0" w:space="0" w:color="auto"/>
                                <w:left w:val="none" w:sz="0" w:space="0" w:color="auto"/>
                                <w:bottom w:val="none" w:sz="0" w:space="0" w:color="auto"/>
                                <w:right w:val="none" w:sz="0" w:space="0" w:color="auto"/>
                              </w:divBdr>
                            </w:div>
                            <w:div w:id="499582915">
                              <w:marLeft w:val="0"/>
                              <w:marRight w:val="0"/>
                              <w:marTop w:val="240"/>
                              <w:marBottom w:val="120"/>
                              <w:divBdr>
                                <w:top w:val="none" w:sz="0" w:space="0" w:color="auto"/>
                                <w:left w:val="none" w:sz="0" w:space="0" w:color="auto"/>
                                <w:bottom w:val="none" w:sz="0" w:space="0" w:color="auto"/>
                                <w:right w:val="none" w:sz="0" w:space="0" w:color="auto"/>
                              </w:divBdr>
                            </w:div>
                            <w:div w:id="1620910496">
                              <w:marLeft w:val="0"/>
                              <w:marRight w:val="0"/>
                              <w:marTop w:val="240"/>
                              <w:marBottom w:val="120"/>
                              <w:divBdr>
                                <w:top w:val="none" w:sz="0" w:space="0" w:color="auto"/>
                                <w:left w:val="none" w:sz="0" w:space="0" w:color="auto"/>
                                <w:bottom w:val="none" w:sz="0" w:space="0" w:color="auto"/>
                                <w:right w:val="none" w:sz="0" w:space="0" w:color="auto"/>
                              </w:divBdr>
                            </w:div>
                            <w:div w:id="404649172">
                              <w:marLeft w:val="0"/>
                              <w:marRight w:val="0"/>
                              <w:marTop w:val="240"/>
                              <w:marBottom w:val="120"/>
                              <w:divBdr>
                                <w:top w:val="none" w:sz="0" w:space="0" w:color="auto"/>
                                <w:left w:val="none" w:sz="0" w:space="0" w:color="auto"/>
                                <w:bottom w:val="none" w:sz="0" w:space="0" w:color="auto"/>
                                <w:right w:val="none" w:sz="0" w:space="0" w:color="auto"/>
                              </w:divBdr>
                            </w:div>
                            <w:div w:id="505636656">
                              <w:marLeft w:val="0"/>
                              <w:marRight w:val="0"/>
                              <w:marTop w:val="240"/>
                              <w:marBottom w:val="120"/>
                              <w:divBdr>
                                <w:top w:val="none" w:sz="0" w:space="0" w:color="auto"/>
                                <w:left w:val="none" w:sz="0" w:space="0" w:color="auto"/>
                                <w:bottom w:val="none" w:sz="0" w:space="0" w:color="auto"/>
                                <w:right w:val="none" w:sz="0" w:space="0" w:color="auto"/>
                              </w:divBdr>
                            </w:div>
                            <w:div w:id="1041634851">
                              <w:marLeft w:val="0"/>
                              <w:marRight w:val="0"/>
                              <w:marTop w:val="240"/>
                              <w:marBottom w:val="120"/>
                              <w:divBdr>
                                <w:top w:val="none" w:sz="0" w:space="0" w:color="auto"/>
                                <w:left w:val="none" w:sz="0" w:space="0" w:color="auto"/>
                                <w:bottom w:val="none" w:sz="0" w:space="0" w:color="auto"/>
                                <w:right w:val="none" w:sz="0" w:space="0" w:color="auto"/>
                              </w:divBdr>
                            </w:div>
                            <w:div w:id="1268388360">
                              <w:marLeft w:val="0"/>
                              <w:marRight w:val="0"/>
                              <w:marTop w:val="240"/>
                              <w:marBottom w:val="120"/>
                              <w:divBdr>
                                <w:top w:val="none" w:sz="0" w:space="0" w:color="auto"/>
                                <w:left w:val="none" w:sz="0" w:space="0" w:color="auto"/>
                                <w:bottom w:val="none" w:sz="0" w:space="0" w:color="auto"/>
                                <w:right w:val="none" w:sz="0" w:space="0" w:color="auto"/>
                              </w:divBdr>
                            </w:div>
                            <w:div w:id="122856813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88462347">
      <w:bodyDiv w:val="1"/>
      <w:marLeft w:val="0"/>
      <w:marRight w:val="0"/>
      <w:marTop w:val="0"/>
      <w:marBottom w:val="0"/>
      <w:divBdr>
        <w:top w:val="none" w:sz="0" w:space="0" w:color="auto"/>
        <w:left w:val="none" w:sz="0" w:space="0" w:color="auto"/>
        <w:bottom w:val="none" w:sz="0" w:space="0" w:color="auto"/>
        <w:right w:val="none" w:sz="0" w:space="0" w:color="auto"/>
      </w:divBdr>
    </w:div>
    <w:div w:id="410202144">
      <w:bodyDiv w:val="1"/>
      <w:marLeft w:val="0"/>
      <w:marRight w:val="0"/>
      <w:marTop w:val="0"/>
      <w:marBottom w:val="0"/>
      <w:divBdr>
        <w:top w:val="none" w:sz="0" w:space="0" w:color="auto"/>
        <w:left w:val="none" w:sz="0" w:space="0" w:color="auto"/>
        <w:bottom w:val="none" w:sz="0" w:space="0" w:color="auto"/>
        <w:right w:val="none" w:sz="0" w:space="0" w:color="auto"/>
      </w:divBdr>
    </w:div>
    <w:div w:id="437993069">
      <w:bodyDiv w:val="1"/>
      <w:marLeft w:val="0"/>
      <w:marRight w:val="0"/>
      <w:marTop w:val="0"/>
      <w:marBottom w:val="0"/>
      <w:divBdr>
        <w:top w:val="none" w:sz="0" w:space="0" w:color="auto"/>
        <w:left w:val="none" w:sz="0" w:space="0" w:color="auto"/>
        <w:bottom w:val="none" w:sz="0" w:space="0" w:color="auto"/>
        <w:right w:val="none" w:sz="0" w:space="0" w:color="auto"/>
      </w:divBdr>
      <w:divsChild>
        <w:div w:id="1377043207">
          <w:marLeft w:val="0"/>
          <w:marRight w:val="0"/>
          <w:marTop w:val="0"/>
          <w:marBottom w:val="0"/>
          <w:divBdr>
            <w:top w:val="none" w:sz="0" w:space="0" w:color="auto"/>
            <w:left w:val="none" w:sz="0" w:space="0" w:color="auto"/>
            <w:bottom w:val="none" w:sz="0" w:space="0" w:color="auto"/>
            <w:right w:val="none" w:sz="0" w:space="0" w:color="auto"/>
          </w:divBdr>
          <w:divsChild>
            <w:div w:id="1044331893">
              <w:marLeft w:val="0"/>
              <w:marRight w:val="60"/>
              <w:marTop w:val="0"/>
              <w:marBottom w:val="0"/>
              <w:divBdr>
                <w:top w:val="none" w:sz="0" w:space="0" w:color="auto"/>
                <w:left w:val="none" w:sz="0" w:space="0" w:color="auto"/>
                <w:bottom w:val="none" w:sz="0" w:space="0" w:color="auto"/>
                <w:right w:val="none" w:sz="0" w:space="0" w:color="auto"/>
              </w:divBdr>
              <w:divsChild>
                <w:div w:id="979306131">
                  <w:marLeft w:val="0"/>
                  <w:marRight w:val="0"/>
                  <w:marTop w:val="0"/>
                  <w:marBottom w:val="150"/>
                  <w:divBdr>
                    <w:top w:val="none" w:sz="0" w:space="0" w:color="auto"/>
                    <w:left w:val="none" w:sz="0" w:space="0" w:color="auto"/>
                    <w:bottom w:val="none" w:sz="0" w:space="0" w:color="auto"/>
                    <w:right w:val="none" w:sz="0" w:space="0" w:color="auto"/>
                  </w:divBdr>
                  <w:divsChild>
                    <w:div w:id="1764884608">
                      <w:marLeft w:val="0"/>
                      <w:marRight w:val="0"/>
                      <w:marTop w:val="0"/>
                      <w:marBottom w:val="0"/>
                      <w:divBdr>
                        <w:top w:val="none" w:sz="0" w:space="0" w:color="auto"/>
                        <w:left w:val="none" w:sz="0" w:space="0" w:color="auto"/>
                        <w:bottom w:val="none" w:sz="0" w:space="0" w:color="auto"/>
                        <w:right w:val="none" w:sz="0" w:space="0" w:color="auto"/>
                      </w:divBdr>
                      <w:divsChild>
                        <w:div w:id="840970533">
                          <w:marLeft w:val="0"/>
                          <w:marRight w:val="0"/>
                          <w:marTop w:val="0"/>
                          <w:marBottom w:val="0"/>
                          <w:divBdr>
                            <w:top w:val="none" w:sz="0" w:space="0" w:color="auto"/>
                            <w:left w:val="none" w:sz="0" w:space="0" w:color="auto"/>
                            <w:bottom w:val="none" w:sz="0" w:space="0" w:color="auto"/>
                            <w:right w:val="none" w:sz="0" w:space="0" w:color="auto"/>
                          </w:divBdr>
                          <w:divsChild>
                            <w:div w:id="614597484">
                              <w:marLeft w:val="0"/>
                              <w:marRight w:val="0"/>
                              <w:marTop w:val="240"/>
                              <w:marBottom w:val="120"/>
                              <w:divBdr>
                                <w:top w:val="none" w:sz="0" w:space="0" w:color="auto"/>
                                <w:left w:val="none" w:sz="0" w:space="0" w:color="auto"/>
                                <w:bottom w:val="none" w:sz="0" w:space="0" w:color="auto"/>
                                <w:right w:val="none" w:sz="0" w:space="0" w:color="auto"/>
                              </w:divBdr>
                            </w:div>
                            <w:div w:id="118000124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98427018">
      <w:bodyDiv w:val="1"/>
      <w:marLeft w:val="0"/>
      <w:marRight w:val="0"/>
      <w:marTop w:val="0"/>
      <w:marBottom w:val="0"/>
      <w:divBdr>
        <w:top w:val="none" w:sz="0" w:space="0" w:color="auto"/>
        <w:left w:val="none" w:sz="0" w:space="0" w:color="auto"/>
        <w:bottom w:val="none" w:sz="0" w:space="0" w:color="auto"/>
        <w:right w:val="none" w:sz="0" w:space="0" w:color="auto"/>
      </w:divBdr>
      <w:divsChild>
        <w:div w:id="191769537">
          <w:marLeft w:val="0"/>
          <w:marRight w:val="0"/>
          <w:marTop w:val="0"/>
          <w:marBottom w:val="0"/>
          <w:divBdr>
            <w:top w:val="none" w:sz="0" w:space="0" w:color="auto"/>
            <w:left w:val="none" w:sz="0" w:space="0" w:color="auto"/>
            <w:bottom w:val="none" w:sz="0" w:space="0" w:color="auto"/>
            <w:right w:val="none" w:sz="0" w:space="0" w:color="auto"/>
          </w:divBdr>
          <w:divsChild>
            <w:div w:id="857424477">
              <w:marLeft w:val="0"/>
              <w:marRight w:val="60"/>
              <w:marTop w:val="0"/>
              <w:marBottom w:val="0"/>
              <w:divBdr>
                <w:top w:val="none" w:sz="0" w:space="0" w:color="auto"/>
                <w:left w:val="none" w:sz="0" w:space="0" w:color="auto"/>
                <w:bottom w:val="none" w:sz="0" w:space="0" w:color="auto"/>
                <w:right w:val="none" w:sz="0" w:space="0" w:color="auto"/>
              </w:divBdr>
              <w:divsChild>
                <w:div w:id="1879735663">
                  <w:marLeft w:val="0"/>
                  <w:marRight w:val="0"/>
                  <w:marTop w:val="0"/>
                  <w:marBottom w:val="150"/>
                  <w:divBdr>
                    <w:top w:val="none" w:sz="0" w:space="0" w:color="auto"/>
                    <w:left w:val="none" w:sz="0" w:space="0" w:color="auto"/>
                    <w:bottom w:val="none" w:sz="0" w:space="0" w:color="auto"/>
                    <w:right w:val="none" w:sz="0" w:space="0" w:color="auto"/>
                  </w:divBdr>
                  <w:divsChild>
                    <w:div w:id="711269177">
                      <w:marLeft w:val="0"/>
                      <w:marRight w:val="0"/>
                      <w:marTop w:val="0"/>
                      <w:marBottom w:val="0"/>
                      <w:divBdr>
                        <w:top w:val="none" w:sz="0" w:space="0" w:color="auto"/>
                        <w:left w:val="none" w:sz="0" w:space="0" w:color="auto"/>
                        <w:bottom w:val="none" w:sz="0" w:space="0" w:color="auto"/>
                        <w:right w:val="none" w:sz="0" w:space="0" w:color="auto"/>
                      </w:divBdr>
                      <w:divsChild>
                        <w:div w:id="1291934938">
                          <w:marLeft w:val="0"/>
                          <w:marRight w:val="0"/>
                          <w:marTop w:val="0"/>
                          <w:marBottom w:val="0"/>
                          <w:divBdr>
                            <w:top w:val="none" w:sz="0" w:space="0" w:color="auto"/>
                            <w:left w:val="none" w:sz="0" w:space="0" w:color="auto"/>
                            <w:bottom w:val="none" w:sz="0" w:space="0" w:color="auto"/>
                            <w:right w:val="none" w:sz="0" w:space="0" w:color="auto"/>
                          </w:divBdr>
                          <w:divsChild>
                            <w:div w:id="1843861179">
                              <w:marLeft w:val="0"/>
                              <w:marRight w:val="0"/>
                              <w:marTop w:val="240"/>
                              <w:marBottom w:val="120"/>
                              <w:divBdr>
                                <w:top w:val="none" w:sz="0" w:space="0" w:color="auto"/>
                                <w:left w:val="none" w:sz="0" w:space="0" w:color="auto"/>
                                <w:bottom w:val="none" w:sz="0" w:space="0" w:color="auto"/>
                                <w:right w:val="none" w:sz="0" w:space="0" w:color="auto"/>
                              </w:divBdr>
                            </w:div>
                            <w:div w:id="426311944">
                              <w:marLeft w:val="0"/>
                              <w:marRight w:val="0"/>
                              <w:marTop w:val="240"/>
                              <w:marBottom w:val="120"/>
                              <w:divBdr>
                                <w:top w:val="none" w:sz="0" w:space="0" w:color="auto"/>
                                <w:left w:val="none" w:sz="0" w:space="0" w:color="auto"/>
                                <w:bottom w:val="none" w:sz="0" w:space="0" w:color="auto"/>
                                <w:right w:val="none" w:sz="0" w:space="0" w:color="auto"/>
                              </w:divBdr>
                            </w:div>
                            <w:div w:id="187066134">
                              <w:marLeft w:val="0"/>
                              <w:marRight w:val="0"/>
                              <w:marTop w:val="240"/>
                              <w:marBottom w:val="120"/>
                              <w:divBdr>
                                <w:top w:val="none" w:sz="0" w:space="0" w:color="auto"/>
                                <w:left w:val="none" w:sz="0" w:space="0" w:color="auto"/>
                                <w:bottom w:val="none" w:sz="0" w:space="0" w:color="auto"/>
                                <w:right w:val="none" w:sz="0" w:space="0" w:color="auto"/>
                              </w:divBdr>
                            </w:div>
                            <w:div w:id="1645156091">
                              <w:marLeft w:val="0"/>
                              <w:marRight w:val="0"/>
                              <w:marTop w:val="240"/>
                              <w:marBottom w:val="120"/>
                              <w:divBdr>
                                <w:top w:val="none" w:sz="0" w:space="0" w:color="auto"/>
                                <w:left w:val="none" w:sz="0" w:space="0" w:color="auto"/>
                                <w:bottom w:val="none" w:sz="0" w:space="0" w:color="auto"/>
                                <w:right w:val="none" w:sz="0" w:space="0" w:color="auto"/>
                              </w:divBdr>
                            </w:div>
                            <w:div w:id="776946662">
                              <w:marLeft w:val="0"/>
                              <w:marRight w:val="0"/>
                              <w:marTop w:val="240"/>
                              <w:marBottom w:val="120"/>
                              <w:divBdr>
                                <w:top w:val="none" w:sz="0" w:space="0" w:color="auto"/>
                                <w:left w:val="none" w:sz="0" w:space="0" w:color="auto"/>
                                <w:bottom w:val="none" w:sz="0" w:space="0" w:color="auto"/>
                                <w:right w:val="none" w:sz="0" w:space="0" w:color="auto"/>
                              </w:divBdr>
                            </w:div>
                            <w:div w:id="1540631522">
                              <w:marLeft w:val="0"/>
                              <w:marRight w:val="0"/>
                              <w:marTop w:val="240"/>
                              <w:marBottom w:val="120"/>
                              <w:divBdr>
                                <w:top w:val="none" w:sz="0" w:space="0" w:color="auto"/>
                                <w:left w:val="none" w:sz="0" w:space="0" w:color="auto"/>
                                <w:bottom w:val="none" w:sz="0" w:space="0" w:color="auto"/>
                                <w:right w:val="none" w:sz="0" w:space="0" w:color="auto"/>
                              </w:divBdr>
                            </w:div>
                            <w:div w:id="59133002">
                              <w:marLeft w:val="0"/>
                              <w:marRight w:val="0"/>
                              <w:marTop w:val="240"/>
                              <w:marBottom w:val="120"/>
                              <w:divBdr>
                                <w:top w:val="none" w:sz="0" w:space="0" w:color="auto"/>
                                <w:left w:val="none" w:sz="0" w:space="0" w:color="auto"/>
                                <w:bottom w:val="none" w:sz="0" w:space="0" w:color="auto"/>
                                <w:right w:val="none" w:sz="0" w:space="0" w:color="auto"/>
                              </w:divBdr>
                            </w:div>
                            <w:div w:id="1368019546">
                              <w:marLeft w:val="0"/>
                              <w:marRight w:val="0"/>
                              <w:marTop w:val="240"/>
                              <w:marBottom w:val="120"/>
                              <w:divBdr>
                                <w:top w:val="none" w:sz="0" w:space="0" w:color="auto"/>
                                <w:left w:val="none" w:sz="0" w:space="0" w:color="auto"/>
                                <w:bottom w:val="none" w:sz="0" w:space="0" w:color="auto"/>
                                <w:right w:val="none" w:sz="0" w:space="0" w:color="auto"/>
                              </w:divBdr>
                            </w:div>
                            <w:div w:id="1480223491">
                              <w:marLeft w:val="0"/>
                              <w:marRight w:val="0"/>
                              <w:marTop w:val="240"/>
                              <w:marBottom w:val="120"/>
                              <w:divBdr>
                                <w:top w:val="none" w:sz="0" w:space="0" w:color="auto"/>
                                <w:left w:val="none" w:sz="0" w:space="0" w:color="auto"/>
                                <w:bottom w:val="none" w:sz="0" w:space="0" w:color="auto"/>
                                <w:right w:val="none" w:sz="0" w:space="0" w:color="auto"/>
                              </w:divBdr>
                            </w:div>
                            <w:div w:id="2065063179">
                              <w:marLeft w:val="0"/>
                              <w:marRight w:val="0"/>
                              <w:marTop w:val="240"/>
                              <w:marBottom w:val="120"/>
                              <w:divBdr>
                                <w:top w:val="none" w:sz="0" w:space="0" w:color="auto"/>
                                <w:left w:val="none" w:sz="0" w:space="0" w:color="auto"/>
                                <w:bottom w:val="none" w:sz="0" w:space="0" w:color="auto"/>
                                <w:right w:val="none" w:sz="0" w:space="0" w:color="auto"/>
                              </w:divBdr>
                            </w:div>
                            <w:div w:id="564679397">
                              <w:marLeft w:val="0"/>
                              <w:marRight w:val="0"/>
                              <w:marTop w:val="240"/>
                              <w:marBottom w:val="120"/>
                              <w:divBdr>
                                <w:top w:val="none" w:sz="0" w:space="0" w:color="auto"/>
                                <w:left w:val="none" w:sz="0" w:space="0" w:color="auto"/>
                                <w:bottom w:val="none" w:sz="0" w:space="0" w:color="auto"/>
                                <w:right w:val="none" w:sz="0" w:space="0" w:color="auto"/>
                              </w:divBdr>
                            </w:div>
                            <w:div w:id="958726499">
                              <w:marLeft w:val="0"/>
                              <w:marRight w:val="0"/>
                              <w:marTop w:val="240"/>
                              <w:marBottom w:val="120"/>
                              <w:divBdr>
                                <w:top w:val="none" w:sz="0" w:space="0" w:color="auto"/>
                                <w:left w:val="none" w:sz="0" w:space="0" w:color="auto"/>
                                <w:bottom w:val="none" w:sz="0" w:space="0" w:color="auto"/>
                                <w:right w:val="none" w:sz="0" w:space="0" w:color="auto"/>
                              </w:divBdr>
                            </w:div>
                            <w:div w:id="822038919">
                              <w:marLeft w:val="0"/>
                              <w:marRight w:val="0"/>
                              <w:marTop w:val="240"/>
                              <w:marBottom w:val="120"/>
                              <w:divBdr>
                                <w:top w:val="none" w:sz="0" w:space="0" w:color="auto"/>
                                <w:left w:val="none" w:sz="0" w:space="0" w:color="auto"/>
                                <w:bottom w:val="none" w:sz="0" w:space="0" w:color="auto"/>
                                <w:right w:val="none" w:sz="0" w:space="0" w:color="auto"/>
                              </w:divBdr>
                            </w:div>
                            <w:div w:id="1009409973">
                              <w:marLeft w:val="0"/>
                              <w:marRight w:val="0"/>
                              <w:marTop w:val="240"/>
                              <w:marBottom w:val="120"/>
                              <w:divBdr>
                                <w:top w:val="none" w:sz="0" w:space="0" w:color="auto"/>
                                <w:left w:val="none" w:sz="0" w:space="0" w:color="auto"/>
                                <w:bottom w:val="none" w:sz="0" w:space="0" w:color="auto"/>
                                <w:right w:val="none" w:sz="0" w:space="0" w:color="auto"/>
                              </w:divBdr>
                            </w:div>
                            <w:div w:id="1068192602">
                              <w:marLeft w:val="0"/>
                              <w:marRight w:val="0"/>
                              <w:marTop w:val="240"/>
                              <w:marBottom w:val="120"/>
                              <w:divBdr>
                                <w:top w:val="none" w:sz="0" w:space="0" w:color="auto"/>
                                <w:left w:val="none" w:sz="0" w:space="0" w:color="auto"/>
                                <w:bottom w:val="none" w:sz="0" w:space="0" w:color="auto"/>
                                <w:right w:val="none" w:sz="0" w:space="0" w:color="auto"/>
                              </w:divBdr>
                            </w:div>
                            <w:div w:id="1323241061">
                              <w:marLeft w:val="0"/>
                              <w:marRight w:val="0"/>
                              <w:marTop w:val="240"/>
                              <w:marBottom w:val="120"/>
                              <w:divBdr>
                                <w:top w:val="none" w:sz="0" w:space="0" w:color="auto"/>
                                <w:left w:val="none" w:sz="0" w:space="0" w:color="auto"/>
                                <w:bottom w:val="none" w:sz="0" w:space="0" w:color="auto"/>
                                <w:right w:val="none" w:sz="0" w:space="0" w:color="auto"/>
                              </w:divBdr>
                            </w:div>
                            <w:div w:id="1205285930">
                              <w:marLeft w:val="0"/>
                              <w:marRight w:val="0"/>
                              <w:marTop w:val="240"/>
                              <w:marBottom w:val="120"/>
                              <w:divBdr>
                                <w:top w:val="none" w:sz="0" w:space="0" w:color="auto"/>
                                <w:left w:val="none" w:sz="0" w:space="0" w:color="auto"/>
                                <w:bottom w:val="none" w:sz="0" w:space="0" w:color="auto"/>
                                <w:right w:val="none" w:sz="0" w:space="0" w:color="auto"/>
                              </w:divBdr>
                            </w:div>
                            <w:div w:id="1073166651">
                              <w:marLeft w:val="0"/>
                              <w:marRight w:val="0"/>
                              <w:marTop w:val="240"/>
                              <w:marBottom w:val="120"/>
                              <w:divBdr>
                                <w:top w:val="none" w:sz="0" w:space="0" w:color="auto"/>
                                <w:left w:val="none" w:sz="0" w:space="0" w:color="auto"/>
                                <w:bottom w:val="none" w:sz="0" w:space="0" w:color="auto"/>
                                <w:right w:val="none" w:sz="0" w:space="0" w:color="auto"/>
                              </w:divBdr>
                            </w:div>
                            <w:div w:id="857890620">
                              <w:marLeft w:val="0"/>
                              <w:marRight w:val="0"/>
                              <w:marTop w:val="240"/>
                              <w:marBottom w:val="120"/>
                              <w:divBdr>
                                <w:top w:val="none" w:sz="0" w:space="0" w:color="auto"/>
                                <w:left w:val="none" w:sz="0" w:space="0" w:color="auto"/>
                                <w:bottom w:val="none" w:sz="0" w:space="0" w:color="auto"/>
                                <w:right w:val="none" w:sz="0" w:space="0" w:color="auto"/>
                              </w:divBdr>
                            </w:div>
                            <w:div w:id="813251675">
                              <w:marLeft w:val="0"/>
                              <w:marRight w:val="0"/>
                              <w:marTop w:val="240"/>
                              <w:marBottom w:val="120"/>
                              <w:divBdr>
                                <w:top w:val="none" w:sz="0" w:space="0" w:color="auto"/>
                                <w:left w:val="none" w:sz="0" w:space="0" w:color="auto"/>
                                <w:bottom w:val="none" w:sz="0" w:space="0" w:color="auto"/>
                                <w:right w:val="none" w:sz="0" w:space="0" w:color="auto"/>
                              </w:divBdr>
                            </w:div>
                            <w:div w:id="116292353">
                              <w:marLeft w:val="0"/>
                              <w:marRight w:val="0"/>
                              <w:marTop w:val="240"/>
                              <w:marBottom w:val="120"/>
                              <w:divBdr>
                                <w:top w:val="none" w:sz="0" w:space="0" w:color="auto"/>
                                <w:left w:val="none" w:sz="0" w:space="0" w:color="auto"/>
                                <w:bottom w:val="none" w:sz="0" w:space="0" w:color="auto"/>
                                <w:right w:val="none" w:sz="0" w:space="0" w:color="auto"/>
                              </w:divBdr>
                            </w:div>
                            <w:div w:id="2037805961">
                              <w:marLeft w:val="0"/>
                              <w:marRight w:val="0"/>
                              <w:marTop w:val="240"/>
                              <w:marBottom w:val="120"/>
                              <w:divBdr>
                                <w:top w:val="none" w:sz="0" w:space="0" w:color="auto"/>
                                <w:left w:val="none" w:sz="0" w:space="0" w:color="auto"/>
                                <w:bottom w:val="none" w:sz="0" w:space="0" w:color="auto"/>
                                <w:right w:val="none" w:sz="0" w:space="0" w:color="auto"/>
                              </w:divBdr>
                            </w:div>
                            <w:div w:id="8027576">
                              <w:marLeft w:val="0"/>
                              <w:marRight w:val="0"/>
                              <w:marTop w:val="240"/>
                              <w:marBottom w:val="120"/>
                              <w:divBdr>
                                <w:top w:val="none" w:sz="0" w:space="0" w:color="auto"/>
                                <w:left w:val="none" w:sz="0" w:space="0" w:color="auto"/>
                                <w:bottom w:val="none" w:sz="0" w:space="0" w:color="auto"/>
                                <w:right w:val="none" w:sz="0" w:space="0" w:color="auto"/>
                              </w:divBdr>
                            </w:div>
                            <w:div w:id="644696868">
                              <w:marLeft w:val="0"/>
                              <w:marRight w:val="0"/>
                              <w:marTop w:val="240"/>
                              <w:marBottom w:val="120"/>
                              <w:divBdr>
                                <w:top w:val="none" w:sz="0" w:space="0" w:color="auto"/>
                                <w:left w:val="none" w:sz="0" w:space="0" w:color="auto"/>
                                <w:bottom w:val="none" w:sz="0" w:space="0" w:color="auto"/>
                                <w:right w:val="none" w:sz="0" w:space="0" w:color="auto"/>
                              </w:divBdr>
                            </w:div>
                            <w:div w:id="1325235739">
                              <w:marLeft w:val="0"/>
                              <w:marRight w:val="0"/>
                              <w:marTop w:val="240"/>
                              <w:marBottom w:val="120"/>
                              <w:divBdr>
                                <w:top w:val="none" w:sz="0" w:space="0" w:color="auto"/>
                                <w:left w:val="none" w:sz="0" w:space="0" w:color="auto"/>
                                <w:bottom w:val="none" w:sz="0" w:space="0" w:color="auto"/>
                                <w:right w:val="none" w:sz="0" w:space="0" w:color="auto"/>
                              </w:divBdr>
                            </w:div>
                            <w:div w:id="235943693">
                              <w:marLeft w:val="0"/>
                              <w:marRight w:val="0"/>
                              <w:marTop w:val="240"/>
                              <w:marBottom w:val="120"/>
                              <w:divBdr>
                                <w:top w:val="none" w:sz="0" w:space="0" w:color="auto"/>
                                <w:left w:val="none" w:sz="0" w:space="0" w:color="auto"/>
                                <w:bottom w:val="none" w:sz="0" w:space="0" w:color="auto"/>
                                <w:right w:val="none" w:sz="0" w:space="0" w:color="auto"/>
                              </w:divBdr>
                            </w:div>
                            <w:div w:id="359628458">
                              <w:marLeft w:val="0"/>
                              <w:marRight w:val="0"/>
                              <w:marTop w:val="240"/>
                              <w:marBottom w:val="120"/>
                              <w:divBdr>
                                <w:top w:val="none" w:sz="0" w:space="0" w:color="auto"/>
                                <w:left w:val="none" w:sz="0" w:space="0" w:color="auto"/>
                                <w:bottom w:val="none" w:sz="0" w:space="0" w:color="auto"/>
                                <w:right w:val="none" w:sz="0" w:space="0" w:color="auto"/>
                              </w:divBdr>
                            </w:div>
                            <w:div w:id="2060325555">
                              <w:marLeft w:val="0"/>
                              <w:marRight w:val="0"/>
                              <w:marTop w:val="240"/>
                              <w:marBottom w:val="120"/>
                              <w:divBdr>
                                <w:top w:val="none" w:sz="0" w:space="0" w:color="auto"/>
                                <w:left w:val="none" w:sz="0" w:space="0" w:color="auto"/>
                                <w:bottom w:val="none" w:sz="0" w:space="0" w:color="auto"/>
                                <w:right w:val="none" w:sz="0" w:space="0" w:color="auto"/>
                              </w:divBdr>
                            </w:div>
                            <w:div w:id="1483228030">
                              <w:marLeft w:val="0"/>
                              <w:marRight w:val="0"/>
                              <w:marTop w:val="240"/>
                              <w:marBottom w:val="120"/>
                              <w:divBdr>
                                <w:top w:val="none" w:sz="0" w:space="0" w:color="auto"/>
                                <w:left w:val="none" w:sz="0" w:space="0" w:color="auto"/>
                                <w:bottom w:val="none" w:sz="0" w:space="0" w:color="auto"/>
                                <w:right w:val="none" w:sz="0" w:space="0" w:color="auto"/>
                              </w:divBdr>
                            </w:div>
                            <w:div w:id="1266957468">
                              <w:marLeft w:val="0"/>
                              <w:marRight w:val="0"/>
                              <w:marTop w:val="240"/>
                              <w:marBottom w:val="120"/>
                              <w:divBdr>
                                <w:top w:val="none" w:sz="0" w:space="0" w:color="auto"/>
                                <w:left w:val="none" w:sz="0" w:space="0" w:color="auto"/>
                                <w:bottom w:val="none" w:sz="0" w:space="0" w:color="auto"/>
                                <w:right w:val="none" w:sz="0" w:space="0" w:color="auto"/>
                              </w:divBdr>
                            </w:div>
                            <w:div w:id="1433554807">
                              <w:marLeft w:val="0"/>
                              <w:marRight w:val="0"/>
                              <w:marTop w:val="240"/>
                              <w:marBottom w:val="120"/>
                              <w:divBdr>
                                <w:top w:val="none" w:sz="0" w:space="0" w:color="auto"/>
                                <w:left w:val="none" w:sz="0" w:space="0" w:color="auto"/>
                                <w:bottom w:val="none" w:sz="0" w:space="0" w:color="auto"/>
                                <w:right w:val="none" w:sz="0" w:space="0" w:color="auto"/>
                              </w:divBdr>
                            </w:div>
                            <w:div w:id="528763109">
                              <w:marLeft w:val="0"/>
                              <w:marRight w:val="0"/>
                              <w:marTop w:val="240"/>
                              <w:marBottom w:val="120"/>
                              <w:divBdr>
                                <w:top w:val="none" w:sz="0" w:space="0" w:color="auto"/>
                                <w:left w:val="none" w:sz="0" w:space="0" w:color="auto"/>
                                <w:bottom w:val="none" w:sz="0" w:space="0" w:color="auto"/>
                                <w:right w:val="none" w:sz="0" w:space="0" w:color="auto"/>
                              </w:divBdr>
                            </w:div>
                            <w:div w:id="437796379">
                              <w:marLeft w:val="0"/>
                              <w:marRight w:val="0"/>
                              <w:marTop w:val="240"/>
                              <w:marBottom w:val="120"/>
                              <w:divBdr>
                                <w:top w:val="none" w:sz="0" w:space="0" w:color="auto"/>
                                <w:left w:val="none" w:sz="0" w:space="0" w:color="auto"/>
                                <w:bottom w:val="none" w:sz="0" w:space="0" w:color="auto"/>
                                <w:right w:val="none" w:sz="0" w:space="0" w:color="auto"/>
                              </w:divBdr>
                            </w:div>
                            <w:div w:id="737754472">
                              <w:marLeft w:val="0"/>
                              <w:marRight w:val="0"/>
                              <w:marTop w:val="240"/>
                              <w:marBottom w:val="120"/>
                              <w:divBdr>
                                <w:top w:val="none" w:sz="0" w:space="0" w:color="auto"/>
                                <w:left w:val="none" w:sz="0" w:space="0" w:color="auto"/>
                                <w:bottom w:val="none" w:sz="0" w:space="0" w:color="auto"/>
                                <w:right w:val="none" w:sz="0" w:space="0" w:color="auto"/>
                              </w:divBdr>
                            </w:div>
                            <w:div w:id="1425883646">
                              <w:marLeft w:val="0"/>
                              <w:marRight w:val="0"/>
                              <w:marTop w:val="240"/>
                              <w:marBottom w:val="120"/>
                              <w:divBdr>
                                <w:top w:val="none" w:sz="0" w:space="0" w:color="auto"/>
                                <w:left w:val="none" w:sz="0" w:space="0" w:color="auto"/>
                                <w:bottom w:val="none" w:sz="0" w:space="0" w:color="auto"/>
                                <w:right w:val="none" w:sz="0" w:space="0" w:color="auto"/>
                              </w:divBdr>
                            </w:div>
                            <w:div w:id="1072578281">
                              <w:marLeft w:val="0"/>
                              <w:marRight w:val="0"/>
                              <w:marTop w:val="240"/>
                              <w:marBottom w:val="120"/>
                              <w:divBdr>
                                <w:top w:val="none" w:sz="0" w:space="0" w:color="auto"/>
                                <w:left w:val="none" w:sz="0" w:space="0" w:color="auto"/>
                                <w:bottom w:val="none" w:sz="0" w:space="0" w:color="auto"/>
                                <w:right w:val="none" w:sz="0" w:space="0" w:color="auto"/>
                              </w:divBdr>
                            </w:div>
                            <w:div w:id="208495509">
                              <w:marLeft w:val="0"/>
                              <w:marRight w:val="0"/>
                              <w:marTop w:val="240"/>
                              <w:marBottom w:val="120"/>
                              <w:divBdr>
                                <w:top w:val="none" w:sz="0" w:space="0" w:color="auto"/>
                                <w:left w:val="none" w:sz="0" w:space="0" w:color="auto"/>
                                <w:bottom w:val="none" w:sz="0" w:space="0" w:color="auto"/>
                                <w:right w:val="none" w:sz="0" w:space="0" w:color="auto"/>
                              </w:divBdr>
                            </w:div>
                            <w:div w:id="1598366799">
                              <w:marLeft w:val="0"/>
                              <w:marRight w:val="0"/>
                              <w:marTop w:val="240"/>
                              <w:marBottom w:val="120"/>
                              <w:divBdr>
                                <w:top w:val="none" w:sz="0" w:space="0" w:color="auto"/>
                                <w:left w:val="none" w:sz="0" w:space="0" w:color="auto"/>
                                <w:bottom w:val="none" w:sz="0" w:space="0" w:color="auto"/>
                                <w:right w:val="none" w:sz="0" w:space="0" w:color="auto"/>
                              </w:divBdr>
                            </w:div>
                            <w:div w:id="1938513693">
                              <w:marLeft w:val="0"/>
                              <w:marRight w:val="0"/>
                              <w:marTop w:val="240"/>
                              <w:marBottom w:val="120"/>
                              <w:divBdr>
                                <w:top w:val="none" w:sz="0" w:space="0" w:color="auto"/>
                                <w:left w:val="none" w:sz="0" w:space="0" w:color="auto"/>
                                <w:bottom w:val="none" w:sz="0" w:space="0" w:color="auto"/>
                                <w:right w:val="none" w:sz="0" w:space="0" w:color="auto"/>
                              </w:divBdr>
                            </w:div>
                            <w:div w:id="2087258658">
                              <w:marLeft w:val="0"/>
                              <w:marRight w:val="0"/>
                              <w:marTop w:val="240"/>
                              <w:marBottom w:val="120"/>
                              <w:divBdr>
                                <w:top w:val="none" w:sz="0" w:space="0" w:color="auto"/>
                                <w:left w:val="none" w:sz="0" w:space="0" w:color="auto"/>
                                <w:bottom w:val="none" w:sz="0" w:space="0" w:color="auto"/>
                                <w:right w:val="none" w:sz="0" w:space="0" w:color="auto"/>
                              </w:divBdr>
                            </w:div>
                            <w:div w:id="1047989081">
                              <w:marLeft w:val="0"/>
                              <w:marRight w:val="0"/>
                              <w:marTop w:val="240"/>
                              <w:marBottom w:val="120"/>
                              <w:divBdr>
                                <w:top w:val="none" w:sz="0" w:space="0" w:color="auto"/>
                                <w:left w:val="none" w:sz="0" w:space="0" w:color="auto"/>
                                <w:bottom w:val="none" w:sz="0" w:space="0" w:color="auto"/>
                                <w:right w:val="none" w:sz="0" w:space="0" w:color="auto"/>
                              </w:divBdr>
                            </w:div>
                            <w:div w:id="1376807399">
                              <w:marLeft w:val="0"/>
                              <w:marRight w:val="0"/>
                              <w:marTop w:val="240"/>
                              <w:marBottom w:val="120"/>
                              <w:divBdr>
                                <w:top w:val="none" w:sz="0" w:space="0" w:color="auto"/>
                                <w:left w:val="none" w:sz="0" w:space="0" w:color="auto"/>
                                <w:bottom w:val="none" w:sz="0" w:space="0" w:color="auto"/>
                                <w:right w:val="none" w:sz="0" w:space="0" w:color="auto"/>
                              </w:divBdr>
                            </w:div>
                            <w:div w:id="1989629977">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61603167">
      <w:bodyDiv w:val="1"/>
      <w:marLeft w:val="0"/>
      <w:marRight w:val="0"/>
      <w:marTop w:val="0"/>
      <w:marBottom w:val="0"/>
      <w:divBdr>
        <w:top w:val="none" w:sz="0" w:space="0" w:color="auto"/>
        <w:left w:val="none" w:sz="0" w:space="0" w:color="auto"/>
        <w:bottom w:val="none" w:sz="0" w:space="0" w:color="auto"/>
        <w:right w:val="none" w:sz="0" w:space="0" w:color="auto"/>
      </w:divBdr>
    </w:div>
    <w:div w:id="798839092">
      <w:bodyDiv w:val="1"/>
      <w:marLeft w:val="0"/>
      <w:marRight w:val="0"/>
      <w:marTop w:val="0"/>
      <w:marBottom w:val="0"/>
      <w:divBdr>
        <w:top w:val="none" w:sz="0" w:space="0" w:color="auto"/>
        <w:left w:val="none" w:sz="0" w:space="0" w:color="auto"/>
        <w:bottom w:val="none" w:sz="0" w:space="0" w:color="auto"/>
        <w:right w:val="none" w:sz="0" w:space="0" w:color="auto"/>
      </w:divBdr>
      <w:divsChild>
        <w:div w:id="1578054267">
          <w:marLeft w:val="0"/>
          <w:marRight w:val="0"/>
          <w:marTop w:val="0"/>
          <w:marBottom w:val="0"/>
          <w:divBdr>
            <w:top w:val="none" w:sz="0" w:space="0" w:color="auto"/>
            <w:left w:val="none" w:sz="0" w:space="0" w:color="auto"/>
            <w:bottom w:val="none" w:sz="0" w:space="0" w:color="auto"/>
            <w:right w:val="none" w:sz="0" w:space="0" w:color="auto"/>
          </w:divBdr>
          <w:divsChild>
            <w:div w:id="158007625">
              <w:marLeft w:val="0"/>
              <w:marRight w:val="60"/>
              <w:marTop w:val="0"/>
              <w:marBottom w:val="0"/>
              <w:divBdr>
                <w:top w:val="none" w:sz="0" w:space="0" w:color="auto"/>
                <w:left w:val="none" w:sz="0" w:space="0" w:color="auto"/>
                <w:bottom w:val="none" w:sz="0" w:space="0" w:color="auto"/>
                <w:right w:val="none" w:sz="0" w:space="0" w:color="auto"/>
              </w:divBdr>
              <w:divsChild>
                <w:div w:id="283006245">
                  <w:marLeft w:val="0"/>
                  <w:marRight w:val="0"/>
                  <w:marTop w:val="0"/>
                  <w:marBottom w:val="150"/>
                  <w:divBdr>
                    <w:top w:val="none" w:sz="0" w:space="0" w:color="auto"/>
                    <w:left w:val="none" w:sz="0" w:space="0" w:color="auto"/>
                    <w:bottom w:val="none" w:sz="0" w:space="0" w:color="auto"/>
                    <w:right w:val="none" w:sz="0" w:space="0" w:color="auto"/>
                  </w:divBdr>
                  <w:divsChild>
                    <w:div w:id="578097450">
                      <w:marLeft w:val="0"/>
                      <w:marRight w:val="0"/>
                      <w:marTop w:val="0"/>
                      <w:marBottom w:val="0"/>
                      <w:divBdr>
                        <w:top w:val="none" w:sz="0" w:space="0" w:color="auto"/>
                        <w:left w:val="none" w:sz="0" w:space="0" w:color="auto"/>
                        <w:bottom w:val="none" w:sz="0" w:space="0" w:color="auto"/>
                        <w:right w:val="none" w:sz="0" w:space="0" w:color="auto"/>
                      </w:divBdr>
                      <w:divsChild>
                        <w:div w:id="491140878">
                          <w:marLeft w:val="0"/>
                          <w:marRight w:val="0"/>
                          <w:marTop w:val="0"/>
                          <w:marBottom w:val="0"/>
                          <w:divBdr>
                            <w:top w:val="none" w:sz="0" w:space="0" w:color="auto"/>
                            <w:left w:val="none" w:sz="0" w:space="0" w:color="auto"/>
                            <w:bottom w:val="none" w:sz="0" w:space="0" w:color="auto"/>
                            <w:right w:val="none" w:sz="0" w:space="0" w:color="auto"/>
                          </w:divBdr>
                          <w:divsChild>
                            <w:div w:id="915625551">
                              <w:marLeft w:val="0"/>
                              <w:marRight w:val="0"/>
                              <w:marTop w:val="240"/>
                              <w:marBottom w:val="120"/>
                              <w:divBdr>
                                <w:top w:val="none" w:sz="0" w:space="0" w:color="auto"/>
                                <w:left w:val="none" w:sz="0" w:space="0" w:color="auto"/>
                                <w:bottom w:val="none" w:sz="0" w:space="0" w:color="auto"/>
                                <w:right w:val="none" w:sz="0" w:space="0" w:color="auto"/>
                              </w:divBdr>
                            </w:div>
                            <w:div w:id="1031031237">
                              <w:marLeft w:val="0"/>
                              <w:marRight w:val="0"/>
                              <w:marTop w:val="240"/>
                              <w:marBottom w:val="120"/>
                              <w:divBdr>
                                <w:top w:val="none" w:sz="0" w:space="0" w:color="auto"/>
                                <w:left w:val="none" w:sz="0" w:space="0" w:color="auto"/>
                                <w:bottom w:val="none" w:sz="0" w:space="0" w:color="auto"/>
                                <w:right w:val="none" w:sz="0" w:space="0" w:color="auto"/>
                              </w:divBdr>
                            </w:div>
                            <w:div w:id="773088047">
                              <w:marLeft w:val="0"/>
                              <w:marRight w:val="0"/>
                              <w:marTop w:val="240"/>
                              <w:marBottom w:val="120"/>
                              <w:divBdr>
                                <w:top w:val="none" w:sz="0" w:space="0" w:color="auto"/>
                                <w:left w:val="none" w:sz="0" w:space="0" w:color="auto"/>
                                <w:bottom w:val="none" w:sz="0" w:space="0" w:color="auto"/>
                                <w:right w:val="none" w:sz="0" w:space="0" w:color="auto"/>
                              </w:divBdr>
                            </w:div>
                            <w:div w:id="493911222">
                              <w:marLeft w:val="0"/>
                              <w:marRight w:val="0"/>
                              <w:marTop w:val="240"/>
                              <w:marBottom w:val="120"/>
                              <w:divBdr>
                                <w:top w:val="none" w:sz="0" w:space="0" w:color="auto"/>
                                <w:left w:val="none" w:sz="0" w:space="0" w:color="auto"/>
                                <w:bottom w:val="none" w:sz="0" w:space="0" w:color="auto"/>
                                <w:right w:val="none" w:sz="0" w:space="0" w:color="auto"/>
                              </w:divBdr>
                            </w:div>
                            <w:div w:id="2033919198">
                              <w:marLeft w:val="0"/>
                              <w:marRight w:val="0"/>
                              <w:marTop w:val="240"/>
                              <w:marBottom w:val="120"/>
                              <w:divBdr>
                                <w:top w:val="none" w:sz="0" w:space="0" w:color="auto"/>
                                <w:left w:val="none" w:sz="0" w:space="0" w:color="auto"/>
                                <w:bottom w:val="none" w:sz="0" w:space="0" w:color="auto"/>
                                <w:right w:val="none" w:sz="0" w:space="0" w:color="auto"/>
                              </w:divBdr>
                            </w:div>
                            <w:div w:id="2087727146">
                              <w:marLeft w:val="0"/>
                              <w:marRight w:val="0"/>
                              <w:marTop w:val="240"/>
                              <w:marBottom w:val="120"/>
                              <w:divBdr>
                                <w:top w:val="none" w:sz="0" w:space="0" w:color="auto"/>
                                <w:left w:val="none" w:sz="0" w:space="0" w:color="auto"/>
                                <w:bottom w:val="none" w:sz="0" w:space="0" w:color="auto"/>
                                <w:right w:val="none" w:sz="0" w:space="0" w:color="auto"/>
                              </w:divBdr>
                            </w:div>
                            <w:div w:id="1391878404">
                              <w:marLeft w:val="0"/>
                              <w:marRight w:val="0"/>
                              <w:marTop w:val="240"/>
                              <w:marBottom w:val="120"/>
                              <w:divBdr>
                                <w:top w:val="none" w:sz="0" w:space="0" w:color="auto"/>
                                <w:left w:val="none" w:sz="0" w:space="0" w:color="auto"/>
                                <w:bottom w:val="none" w:sz="0" w:space="0" w:color="auto"/>
                                <w:right w:val="none" w:sz="0" w:space="0" w:color="auto"/>
                              </w:divBdr>
                            </w:div>
                            <w:div w:id="23335715">
                              <w:marLeft w:val="0"/>
                              <w:marRight w:val="0"/>
                              <w:marTop w:val="240"/>
                              <w:marBottom w:val="120"/>
                              <w:divBdr>
                                <w:top w:val="none" w:sz="0" w:space="0" w:color="auto"/>
                                <w:left w:val="none" w:sz="0" w:space="0" w:color="auto"/>
                                <w:bottom w:val="none" w:sz="0" w:space="0" w:color="auto"/>
                                <w:right w:val="none" w:sz="0" w:space="0" w:color="auto"/>
                              </w:divBdr>
                            </w:div>
                            <w:div w:id="672220852">
                              <w:marLeft w:val="0"/>
                              <w:marRight w:val="0"/>
                              <w:marTop w:val="240"/>
                              <w:marBottom w:val="120"/>
                              <w:divBdr>
                                <w:top w:val="none" w:sz="0" w:space="0" w:color="auto"/>
                                <w:left w:val="none" w:sz="0" w:space="0" w:color="auto"/>
                                <w:bottom w:val="none" w:sz="0" w:space="0" w:color="auto"/>
                                <w:right w:val="none" w:sz="0" w:space="0" w:color="auto"/>
                              </w:divBdr>
                            </w:div>
                            <w:div w:id="1911619961">
                              <w:marLeft w:val="0"/>
                              <w:marRight w:val="0"/>
                              <w:marTop w:val="240"/>
                              <w:marBottom w:val="120"/>
                              <w:divBdr>
                                <w:top w:val="none" w:sz="0" w:space="0" w:color="auto"/>
                                <w:left w:val="none" w:sz="0" w:space="0" w:color="auto"/>
                                <w:bottom w:val="none" w:sz="0" w:space="0" w:color="auto"/>
                                <w:right w:val="none" w:sz="0" w:space="0" w:color="auto"/>
                              </w:divBdr>
                            </w:div>
                            <w:div w:id="330837864">
                              <w:marLeft w:val="0"/>
                              <w:marRight w:val="0"/>
                              <w:marTop w:val="240"/>
                              <w:marBottom w:val="120"/>
                              <w:divBdr>
                                <w:top w:val="none" w:sz="0" w:space="0" w:color="auto"/>
                                <w:left w:val="none" w:sz="0" w:space="0" w:color="auto"/>
                                <w:bottom w:val="none" w:sz="0" w:space="0" w:color="auto"/>
                                <w:right w:val="none" w:sz="0" w:space="0" w:color="auto"/>
                              </w:divBdr>
                            </w:div>
                            <w:div w:id="1313371154">
                              <w:marLeft w:val="0"/>
                              <w:marRight w:val="0"/>
                              <w:marTop w:val="240"/>
                              <w:marBottom w:val="120"/>
                              <w:divBdr>
                                <w:top w:val="none" w:sz="0" w:space="0" w:color="auto"/>
                                <w:left w:val="none" w:sz="0" w:space="0" w:color="auto"/>
                                <w:bottom w:val="none" w:sz="0" w:space="0" w:color="auto"/>
                                <w:right w:val="none" w:sz="0" w:space="0" w:color="auto"/>
                              </w:divBdr>
                            </w:div>
                            <w:div w:id="1956866460">
                              <w:marLeft w:val="0"/>
                              <w:marRight w:val="0"/>
                              <w:marTop w:val="240"/>
                              <w:marBottom w:val="120"/>
                              <w:divBdr>
                                <w:top w:val="none" w:sz="0" w:space="0" w:color="auto"/>
                                <w:left w:val="none" w:sz="0" w:space="0" w:color="auto"/>
                                <w:bottom w:val="none" w:sz="0" w:space="0" w:color="auto"/>
                                <w:right w:val="none" w:sz="0" w:space="0" w:color="auto"/>
                              </w:divBdr>
                            </w:div>
                            <w:div w:id="839584222">
                              <w:marLeft w:val="0"/>
                              <w:marRight w:val="0"/>
                              <w:marTop w:val="240"/>
                              <w:marBottom w:val="120"/>
                              <w:divBdr>
                                <w:top w:val="none" w:sz="0" w:space="0" w:color="auto"/>
                                <w:left w:val="none" w:sz="0" w:space="0" w:color="auto"/>
                                <w:bottom w:val="none" w:sz="0" w:space="0" w:color="auto"/>
                                <w:right w:val="none" w:sz="0" w:space="0" w:color="auto"/>
                              </w:divBdr>
                            </w:div>
                            <w:div w:id="398862920">
                              <w:marLeft w:val="0"/>
                              <w:marRight w:val="0"/>
                              <w:marTop w:val="240"/>
                              <w:marBottom w:val="120"/>
                              <w:divBdr>
                                <w:top w:val="none" w:sz="0" w:space="0" w:color="auto"/>
                                <w:left w:val="none" w:sz="0" w:space="0" w:color="auto"/>
                                <w:bottom w:val="none" w:sz="0" w:space="0" w:color="auto"/>
                                <w:right w:val="none" w:sz="0" w:space="0" w:color="auto"/>
                              </w:divBdr>
                            </w:div>
                            <w:div w:id="534124851">
                              <w:marLeft w:val="0"/>
                              <w:marRight w:val="0"/>
                              <w:marTop w:val="240"/>
                              <w:marBottom w:val="120"/>
                              <w:divBdr>
                                <w:top w:val="none" w:sz="0" w:space="0" w:color="auto"/>
                                <w:left w:val="none" w:sz="0" w:space="0" w:color="auto"/>
                                <w:bottom w:val="none" w:sz="0" w:space="0" w:color="auto"/>
                                <w:right w:val="none" w:sz="0" w:space="0" w:color="auto"/>
                              </w:divBdr>
                            </w:div>
                            <w:div w:id="1227915140">
                              <w:marLeft w:val="0"/>
                              <w:marRight w:val="0"/>
                              <w:marTop w:val="240"/>
                              <w:marBottom w:val="120"/>
                              <w:divBdr>
                                <w:top w:val="none" w:sz="0" w:space="0" w:color="auto"/>
                                <w:left w:val="none" w:sz="0" w:space="0" w:color="auto"/>
                                <w:bottom w:val="none" w:sz="0" w:space="0" w:color="auto"/>
                                <w:right w:val="none" w:sz="0" w:space="0" w:color="auto"/>
                              </w:divBdr>
                            </w:div>
                            <w:div w:id="290139805">
                              <w:marLeft w:val="0"/>
                              <w:marRight w:val="0"/>
                              <w:marTop w:val="240"/>
                              <w:marBottom w:val="120"/>
                              <w:divBdr>
                                <w:top w:val="none" w:sz="0" w:space="0" w:color="auto"/>
                                <w:left w:val="none" w:sz="0" w:space="0" w:color="auto"/>
                                <w:bottom w:val="none" w:sz="0" w:space="0" w:color="auto"/>
                                <w:right w:val="none" w:sz="0" w:space="0" w:color="auto"/>
                              </w:divBdr>
                            </w:div>
                            <w:div w:id="1560020396">
                              <w:marLeft w:val="0"/>
                              <w:marRight w:val="0"/>
                              <w:marTop w:val="240"/>
                              <w:marBottom w:val="120"/>
                              <w:divBdr>
                                <w:top w:val="none" w:sz="0" w:space="0" w:color="auto"/>
                                <w:left w:val="none" w:sz="0" w:space="0" w:color="auto"/>
                                <w:bottom w:val="none" w:sz="0" w:space="0" w:color="auto"/>
                                <w:right w:val="none" w:sz="0" w:space="0" w:color="auto"/>
                              </w:divBdr>
                            </w:div>
                            <w:div w:id="321394069">
                              <w:marLeft w:val="0"/>
                              <w:marRight w:val="0"/>
                              <w:marTop w:val="240"/>
                              <w:marBottom w:val="120"/>
                              <w:divBdr>
                                <w:top w:val="none" w:sz="0" w:space="0" w:color="auto"/>
                                <w:left w:val="none" w:sz="0" w:space="0" w:color="auto"/>
                                <w:bottom w:val="none" w:sz="0" w:space="0" w:color="auto"/>
                                <w:right w:val="none" w:sz="0" w:space="0" w:color="auto"/>
                              </w:divBdr>
                            </w:div>
                            <w:div w:id="247925755">
                              <w:marLeft w:val="0"/>
                              <w:marRight w:val="0"/>
                              <w:marTop w:val="240"/>
                              <w:marBottom w:val="120"/>
                              <w:divBdr>
                                <w:top w:val="none" w:sz="0" w:space="0" w:color="auto"/>
                                <w:left w:val="none" w:sz="0" w:space="0" w:color="auto"/>
                                <w:bottom w:val="none" w:sz="0" w:space="0" w:color="auto"/>
                                <w:right w:val="none" w:sz="0" w:space="0" w:color="auto"/>
                              </w:divBdr>
                            </w:div>
                            <w:div w:id="914821037">
                              <w:marLeft w:val="0"/>
                              <w:marRight w:val="0"/>
                              <w:marTop w:val="240"/>
                              <w:marBottom w:val="120"/>
                              <w:divBdr>
                                <w:top w:val="none" w:sz="0" w:space="0" w:color="auto"/>
                                <w:left w:val="none" w:sz="0" w:space="0" w:color="auto"/>
                                <w:bottom w:val="none" w:sz="0" w:space="0" w:color="auto"/>
                                <w:right w:val="none" w:sz="0" w:space="0" w:color="auto"/>
                              </w:divBdr>
                            </w:div>
                            <w:div w:id="1837988381">
                              <w:marLeft w:val="0"/>
                              <w:marRight w:val="0"/>
                              <w:marTop w:val="240"/>
                              <w:marBottom w:val="120"/>
                              <w:divBdr>
                                <w:top w:val="none" w:sz="0" w:space="0" w:color="auto"/>
                                <w:left w:val="none" w:sz="0" w:space="0" w:color="auto"/>
                                <w:bottom w:val="none" w:sz="0" w:space="0" w:color="auto"/>
                                <w:right w:val="none" w:sz="0" w:space="0" w:color="auto"/>
                              </w:divBdr>
                            </w:div>
                            <w:div w:id="1364594843">
                              <w:marLeft w:val="0"/>
                              <w:marRight w:val="0"/>
                              <w:marTop w:val="240"/>
                              <w:marBottom w:val="120"/>
                              <w:divBdr>
                                <w:top w:val="none" w:sz="0" w:space="0" w:color="auto"/>
                                <w:left w:val="none" w:sz="0" w:space="0" w:color="auto"/>
                                <w:bottom w:val="none" w:sz="0" w:space="0" w:color="auto"/>
                                <w:right w:val="none" w:sz="0" w:space="0" w:color="auto"/>
                              </w:divBdr>
                            </w:div>
                            <w:div w:id="234556511">
                              <w:marLeft w:val="0"/>
                              <w:marRight w:val="0"/>
                              <w:marTop w:val="240"/>
                              <w:marBottom w:val="120"/>
                              <w:divBdr>
                                <w:top w:val="none" w:sz="0" w:space="0" w:color="auto"/>
                                <w:left w:val="none" w:sz="0" w:space="0" w:color="auto"/>
                                <w:bottom w:val="none" w:sz="0" w:space="0" w:color="auto"/>
                                <w:right w:val="none" w:sz="0" w:space="0" w:color="auto"/>
                              </w:divBdr>
                            </w:div>
                            <w:div w:id="767849771">
                              <w:marLeft w:val="0"/>
                              <w:marRight w:val="0"/>
                              <w:marTop w:val="240"/>
                              <w:marBottom w:val="120"/>
                              <w:divBdr>
                                <w:top w:val="none" w:sz="0" w:space="0" w:color="auto"/>
                                <w:left w:val="none" w:sz="0" w:space="0" w:color="auto"/>
                                <w:bottom w:val="none" w:sz="0" w:space="0" w:color="auto"/>
                                <w:right w:val="none" w:sz="0" w:space="0" w:color="auto"/>
                              </w:divBdr>
                            </w:div>
                            <w:div w:id="608468151">
                              <w:marLeft w:val="0"/>
                              <w:marRight w:val="0"/>
                              <w:marTop w:val="240"/>
                              <w:marBottom w:val="120"/>
                              <w:divBdr>
                                <w:top w:val="none" w:sz="0" w:space="0" w:color="auto"/>
                                <w:left w:val="none" w:sz="0" w:space="0" w:color="auto"/>
                                <w:bottom w:val="none" w:sz="0" w:space="0" w:color="auto"/>
                                <w:right w:val="none" w:sz="0" w:space="0" w:color="auto"/>
                              </w:divBdr>
                            </w:div>
                            <w:div w:id="345643703">
                              <w:marLeft w:val="0"/>
                              <w:marRight w:val="0"/>
                              <w:marTop w:val="240"/>
                              <w:marBottom w:val="120"/>
                              <w:divBdr>
                                <w:top w:val="none" w:sz="0" w:space="0" w:color="auto"/>
                                <w:left w:val="none" w:sz="0" w:space="0" w:color="auto"/>
                                <w:bottom w:val="none" w:sz="0" w:space="0" w:color="auto"/>
                                <w:right w:val="none" w:sz="0" w:space="0" w:color="auto"/>
                              </w:divBdr>
                            </w:div>
                            <w:div w:id="1735659206">
                              <w:marLeft w:val="0"/>
                              <w:marRight w:val="0"/>
                              <w:marTop w:val="240"/>
                              <w:marBottom w:val="120"/>
                              <w:divBdr>
                                <w:top w:val="none" w:sz="0" w:space="0" w:color="auto"/>
                                <w:left w:val="none" w:sz="0" w:space="0" w:color="auto"/>
                                <w:bottom w:val="none" w:sz="0" w:space="0" w:color="auto"/>
                                <w:right w:val="none" w:sz="0" w:space="0" w:color="auto"/>
                              </w:divBdr>
                            </w:div>
                            <w:div w:id="1500926795">
                              <w:marLeft w:val="0"/>
                              <w:marRight w:val="0"/>
                              <w:marTop w:val="240"/>
                              <w:marBottom w:val="120"/>
                              <w:divBdr>
                                <w:top w:val="none" w:sz="0" w:space="0" w:color="auto"/>
                                <w:left w:val="none" w:sz="0" w:space="0" w:color="auto"/>
                                <w:bottom w:val="none" w:sz="0" w:space="0" w:color="auto"/>
                                <w:right w:val="none" w:sz="0" w:space="0" w:color="auto"/>
                              </w:divBdr>
                            </w:div>
                            <w:div w:id="151147600">
                              <w:marLeft w:val="0"/>
                              <w:marRight w:val="0"/>
                              <w:marTop w:val="240"/>
                              <w:marBottom w:val="120"/>
                              <w:divBdr>
                                <w:top w:val="none" w:sz="0" w:space="0" w:color="auto"/>
                                <w:left w:val="none" w:sz="0" w:space="0" w:color="auto"/>
                                <w:bottom w:val="none" w:sz="0" w:space="0" w:color="auto"/>
                                <w:right w:val="none" w:sz="0" w:space="0" w:color="auto"/>
                              </w:divBdr>
                            </w:div>
                            <w:div w:id="880164839">
                              <w:marLeft w:val="0"/>
                              <w:marRight w:val="0"/>
                              <w:marTop w:val="240"/>
                              <w:marBottom w:val="120"/>
                              <w:divBdr>
                                <w:top w:val="none" w:sz="0" w:space="0" w:color="auto"/>
                                <w:left w:val="none" w:sz="0" w:space="0" w:color="auto"/>
                                <w:bottom w:val="none" w:sz="0" w:space="0" w:color="auto"/>
                                <w:right w:val="none" w:sz="0" w:space="0" w:color="auto"/>
                              </w:divBdr>
                            </w:div>
                            <w:div w:id="501356296">
                              <w:marLeft w:val="0"/>
                              <w:marRight w:val="0"/>
                              <w:marTop w:val="240"/>
                              <w:marBottom w:val="120"/>
                              <w:divBdr>
                                <w:top w:val="none" w:sz="0" w:space="0" w:color="auto"/>
                                <w:left w:val="none" w:sz="0" w:space="0" w:color="auto"/>
                                <w:bottom w:val="none" w:sz="0" w:space="0" w:color="auto"/>
                                <w:right w:val="none" w:sz="0" w:space="0" w:color="auto"/>
                              </w:divBdr>
                            </w:div>
                            <w:div w:id="726228208">
                              <w:marLeft w:val="0"/>
                              <w:marRight w:val="0"/>
                              <w:marTop w:val="240"/>
                              <w:marBottom w:val="120"/>
                              <w:divBdr>
                                <w:top w:val="none" w:sz="0" w:space="0" w:color="auto"/>
                                <w:left w:val="none" w:sz="0" w:space="0" w:color="auto"/>
                                <w:bottom w:val="none" w:sz="0" w:space="0" w:color="auto"/>
                                <w:right w:val="none" w:sz="0" w:space="0" w:color="auto"/>
                              </w:divBdr>
                            </w:div>
                            <w:div w:id="310600230">
                              <w:marLeft w:val="0"/>
                              <w:marRight w:val="0"/>
                              <w:marTop w:val="240"/>
                              <w:marBottom w:val="120"/>
                              <w:divBdr>
                                <w:top w:val="none" w:sz="0" w:space="0" w:color="auto"/>
                                <w:left w:val="none" w:sz="0" w:space="0" w:color="auto"/>
                                <w:bottom w:val="none" w:sz="0" w:space="0" w:color="auto"/>
                                <w:right w:val="none" w:sz="0" w:space="0" w:color="auto"/>
                              </w:divBdr>
                            </w:div>
                            <w:div w:id="1779988789">
                              <w:marLeft w:val="0"/>
                              <w:marRight w:val="0"/>
                              <w:marTop w:val="240"/>
                              <w:marBottom w:val="120"/>
                              <w:divBdr>
                                <w:top w:val="none" w:sz="0" w:space="0" w:color="auto"/>
                                <w:left w:val="none" w:sz="0" w:space="0" w:color="auto"/>
                                <w:bottom w:val="none" w:sz="0" w:space="0" w:color="auto"/>
                                <w:right w:val="none" w:sz="0" w:space="0" w:color="auto"/>
                              </w:divBdr>
                            </w:div>
                            <w:div w:id="88621994">
                              <w:marLeft w:val="0"/>
                              <w:marRight w:val="0"/>
                              <w:marTop w:val="240"/>
                              <w:marBottom w:val="120"/>
                              <w:divBdr>
                                <w:top w:val="none" w:sz="0" w:space="0" w:color="auto"/>
                                <w:left w:val="none" w:sz="0" w:space="0" w:color="auto"/>
                                <w:bottom w:val="none" w:sz="0" w:space="0" w:color="auto"/>
                                <w:right w:val="none" w:sz="0" w:space="0" w:color="auto"/>
                              </w:divBdr>
                            </w:div>
                            <w:div w:id="1853568748">
                              <w:marLeft w:val="0"/>
                              <w:marRight w:val="0"/>
                              <w:marTop w:val="240"/>
                              <w:marBottom w:val="120"/>
                              <w:divBdr>
                                <w:top w:val="none" w:sz="0" w:space="0" w:color="auto"/>
                                <w:left w:val="none" w:sz="0" w:space="0" w:color="auto"/>
                                <w:bottom w:val="none" w:sz="0" w:space="0" w:color="auto"/>
                                <w:right w:val="none" w:sz="0" w:space="0" w:color="auto"/>
                              </w:divBdr>
                            </w:div>
                            <w:div w:id="494272765">
                              <w:marLeft w:val="0"/>
                              <w:marRight w:val="0"/>
                              <w:marTop w:val="240"/>
                              <w:marBottom w:val="120"/>
                              <w:divBdr>
                                <w:top w:val="none" w:sz="0" w:space="0" w:color="auto"/>
                                <w:left w:val="none" w:sz="0" w:space="0" w:color="auto"/>
                                <w:bottom w:val="none" w:sz="0" w:space="0" w:color="auto"/>
                                <w:right w:val="none" w:sz="0" w:space="0" w:color="auto"/>
                              </w:divBdr>
                            </w:div>
                            <w:div w:id="1628395842">
                              <w:marLeft w:val="0"/>
                              <w:marRight w:val="0"/>
                              <w:marTop w:val="240"/>
                              <w:marBottom w:val="120"/>
                              <w:divBdr>
                                <w:top w:val="none" w:sz="0" w:space="0" w:color="auto"/>
                                <w:left w:val="none" w:sz="0" w:space="0" w:color="auto"/>
                                <w:bottom w:val="none" w:sz="0" w:space="0" w:color="auto"/>
                                <w:right w:val="none" w:sz="0" w:space="0" w:color="auto"/>
                              </w:divBdr>
                            </w:div>
                            <w:div w:id="1588152861">
                              <w:marLeft w:val="0"/>
                              <w:marRight w:val="0"/>
                              <w:marTop w:val="240"/>
                              <w:marBottom w:val="120"/>
                              <w:divBdr>
                                <w:top w:val="none" w:sz="0" w:space="0" w:color="auto"/>
                                <w:left w:val="none" w:sz="0" w:space="0" w:color="auto"/>
                                <w:bottom w:val="none" w:sz="0" w:space="0" w:color="auto"/>
                                <w:right w:val="none" w:sz="0" w:space="0" w:color="auto"/>
                              </w:divBdr>
                            </w:div>
                            <w:div w:id="1219635453">
                              <w:marLeft w:val="0"/>
                              <w:marRight w:val="0"/>
                              <w:marTop w:val="240"/>
                              <w:marBottom w:val="120"/>
                              <w:divBdr>
                                <w:top w:val="none" w:sz="0" w:space="0" w:color="auto"/>
                                <w:left w:val="none" w:sz="0" w:space="0" w:color="auto"/>
                                <w:bottom w:val="none" w:sz="0" w:space="0" w:color="auto"/>
                                <w:right w:val="none" w:sz="0" w:space="0" w:color="auto"/>
                              </w:divBdr>
                            </w:div>
                            <w:div w:id="34335876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35805913">
      <w:bodyDiv w:val="1"/>
      <w:marLeft w:val="0"/>
      <w:marRight w:val="0"/>
      <w:marTop w:val="0"/>
      <w:marBottom w:val="0"/>
      <w:divBdr>
        <w:top w:val="none" w:sz="0" w:space="0" w:color="auto"/>
        <w:left w:val="none" w:sz="0" w:space="0" w:color="auto"/>
        <w:bottom w:val="none" w:sz="0" w:space="0" w:color="auto"/>
        <w:right w:val="none" w:sz="0" w:space="0" w:color="auto"/>
      </w:divBdr>
      <w:divsChild>
        <w:div w:id="1012414402">
          <w:marLeft w:val="0"/>
          <w:marRight w:val="0"/>
          <w:marTop w:val="0"/>
          <w:marBottom w:val="0"/>
          <w:divBdr>
            <w:top w:val="none" w:sz="0" w:space="0" w:color="auto"/>
            <w:left w:val="none" w:sz="0" w:space="0" w:color="auto"/>
            <w:bottom w:val="none" w:sz="0" w:space="0" w:color="auto"/>
            <w:right w:val="none" w:sz="0" w:space="0" w:color="auto"/>
          </w:divBdr>
          <w:divsChild>
            <w:div w:id="23211736">
              <w:marLeft w:val="0"/>
              <w:marRight w:val="60"/>
              <w:marTop w:val="0"/>
              <w:marBottom w:val="0"/>
              <w:divBdr>
                <w:top w:val="none" w:sz="0" w:space="0" w:color="auto"/>
                <w:left w:val="none" w:sz="0" w:space="0" w:color="auto"/>
                <w:bottom w:val="none" w:sz="0" w:space="0" w:color="auto"/>
                <w:right w:val="none" w:sz="0" w:space="0" w:color="auto"/>
              </w:divBdr>
              <w:divsChild>
                <w:div w:id="1390881194">
                  <w:marLeft w:val="0"/>
                  <w:marRight w:val="0"/>
                  <w:marTop w:val="0"/>
                  <w:marBottom w:val="150"/>
                  <w:divBdr>
                    <w:top w:val="none" w:sz="0" w:space="0" w:color="auto"/>
                    <w:left w:val="none" w:sz="0" w:space="0" w:color="auto"/>
                    <w:bottom w:val="none" w:sz="0" w:space="0" w:color="auto"/>
                    <w:right w:val="none" w:sz="0" w:space="0" w:color="auto"/>
                  </w:divBdr>
                  <w:divsChild>
                    <w:div w:id="1552158806">
                      <w:marLeft w:val="0"/>
                      <w:marRight w:val="0"/>
                      <w:marTop w:val="0"/>
                      <w:marBottom w:val="0"/>
                      <w:divBdr>
                        <w:top w:val="none" w:sz="0" w:space="0" w:color="auto"/>
                        <w:left w:val="none" w:sz="0" w:space="0" w:color="auto"/>
                        <w:bottom w:val="none" w:sz="0" w:space="0" w:color="auto"/>
                        <w:right w:val="none" w:sz="0" w:space="0" w:color="auto"/>
                      </w:divBdr>
                      <w:divsChild>
                        <w:div w:id="2052998718">
                          <w:marLeft w:val="0"/>
                          <w:marRight w:val="0"/>
                          <w:marTop w:val="0"/>
                          <w:marBottom w:val="0"/>
                          <w:divBdr>
                            <w:top w:val="none" w:sz="0" w:space="0" w:color="auto"/>
                            <w:left w:val="none" w:sz="0" w:space="0" w:color="auto"/>
                            <w:bottom w:val="none" w:sz="0" w:space="0" w:color="auto"/>
                            <w:right w:val="none" w:sz="0" w:space="0" w:color="auto"/>
                          </w:divBdr>
                          <w:divsChild>
                            <w:div w:id="2030446566">
                              <w:marLeft w:val="0"/>
                              <w:marRight w:val="0"/>
                              <w:marTop w:val="240"/>
                              <w:marBottom w:val="120"/>
                              <w:divBdr>
                                <w:top w:val="none" w:sz="0" w:space="0" w:color="auto"/>
                                <w:left w:val="none" w:sz="0" w:space="0" w:color="auto"/>
                                <w:bottom w:val="none" w:sz="0" w:space="0" w:color="auto"/>
                                <w:right w:val="none" w:sz="0" w:space="0" w:color="auto"/>
                              </w:divBdr>
                            </w:div>
                            <w:div w:id="1036390306">
                              <w:marLeft w:val="0"/>
                              <w:marRight w:val="0"/>
                              <w:marTop w:val="240"/>
                              <w:marBottom w:val="120"/>
                              <w:divBdr>
                                <w:top w:val="none" w:sz="0" w:space="0" w:color="auto"/>
                                <w:left w:val="none" w:sz="0" w:space="0" w:color="auto"/>
                                <w:bottom w:val="none" w:sz="0" w:space="0" w:color="auto"/>
                                <w:right w:val="none" w:sz="0" w:space="0" w:color="auto"/>
                              </w:divBdr>
                            </w:div>
                            <w:div w:id="1244872078">
                              <w:marLeft w:val="0"/>
                              <w:marRight w:val="0"/>
                              <w:marTop w:val="240"/>
                              <w:marBottom w:val="120"/>
                              <w:divBdr>
                                <w:top w:val="none" w:sz="0" w:space="0" w:color="auto"/>
                                <w:left w:val="none" w:sz="0" w:space="0" w:color="auto"/>
                                <w:bottom w:val="none" w:sz="0" w:space="0" w:color="auto"/>
                                <w:right w:val="none" w:sz="0" w:space="0" w:color="auto"/>
                              </w:divBdr>
                            </w:div>
                            <w:div w:id="247546946">
                              <w:marLeft w:val="0"/>
                              <w:marRight w:val="0"/>
                              <w:marTop w:val="240"/>
                              <w:marBottom w:val="120"/>
                              <w:divBdr>
                                <w:top w:val="none" w:sz="0" w:space="0" w:color="auto"/>
                                <w:left w:val="none" w:sz="0" w:space="0" w:color="auto"/>
                                <w:bottom w:val="none" w:sz="0" w:space="0" w:color="auto"/>
                                <w:right w:val="none" w:sz="0" w:space="0" w:color="auto"/>
                              </w:divBdr>
                            </w:div>
                            <w:div w:id="701444361">
                              <w:marLeft w:val="0"/>
                              <w:marRight w:val="0"/>
                              <w:marTop w:val="240"/>
                              <w:marBottom w:val="120"/>
                              <w:divBdr>
                                <w:top w:val="none" w:sz="0" w:space="0" w:color="auto"/>
                                <w:left w:val="none" w:sz="0" w:space="0" w:color="auto"/>
                                <w:bottom w:val="none" w:sz="0" w:space="0" w:color="auto"/>
                                <w:right w:val="none" w:sz="0" w:space="0" w:color="auto"/>
                              </w:divBdr>
                            </w:div>
                            <w:div w:id="1090656937">
                              <w:marLeft w:val="0"/>
                              <w:marRight w:val="0"/>
                              <w:marTop w:val="240"/>
                              <w:marBottom w:val="120"/>
                              <w:divBdr>
                                <w:top w:val="none" w:sz="0" w:space="0" w:color="auto"/>
                                <w:left w:val="none" w:sz="0" w:space="0" w:color="auto"/>
                                <w:bottom w:val="none" w:sz="0" w:space="0" w:color="auto"/>
                                <w:right w:val="none" w:sz="0" w:space="0" w:color="auto"/>
                              </w:divBdr>
                            </w:div>
                            <w:div w:id="1269236519">
                              <w:marLeft w:val="0"/>
                              <w:marRight w:val="0"/>
                              <w:marTop w:val="240"/>
                              <w:marBottom w:val="120"/>
                              <w:divBdr>
                                <w:top w:val="none" w:sz="0" w:space="0" w:color="auto"/>
                                <w:left w:val="none" w:sz="0" w:space="0" w:color="auto"/>
                                <w:bottom w:val="none" w:sz="0" w:space="0" w:color="auto"/>
                                <w:right w:val="none" w:sz="0" w:space="0" w:color="auto"/>
                              </w:divBdr>
                            </w:div>
                            <w:div w:id="1698971634">
                              <w:marLeft w:val="0"/>
                              <w:marRight w:val="0"/>
                              <w:marTop w:val="240"/>
                              <w:marBottom w:val="120"/>
                              <w:divBdr>
                                <w:top w:val="none" w:sz="0" w:space="0" w:color="auto"/>
                                <w:left w:val="none" w:sz="0" w:space="0" w:color="auto"/>
                                <w:bottom w:val="none" w:sz="0" w:space="0" w:color="auto"/>
                                <w:right w:val="none" w:sz="0" w:space="0" w:color="auto"/>
                              </w:divBdr>
                            </w:div>
                            <w:div w:id="949361106">
                              <w:marLeft w:val="0"/>
                              <w:marRight w:val="0"/>
                              <w:marTop w:val="240"/>
                              <w:marBottom w:val="120"/>
                              <w:divBdr>
                                <w:top w:val="none" w:sz="0" w:space="0" w:color="auto"/>
                                <w:left w:val="none" w:sz="0" w:space="0" w:color="auto"/>
                                <w:bottom w:val="none" w:sz="0" w:space="0" w:color="auto"/>
                                <w:right w:val="none" w:sz="0" w:space="0" w:color="auto"/>
                              </w:divBdr>
                            </w:div>
                            <w:div w:id="265307516">
                              <w:marLeft w:val="0"/>
                              <w:marRight w:val="0"/>
                              <w:marTop w:val="240"/>
                              <w:marBottom w:val="120"/>
                              <w:divBdr>
                                <w:top w:val="none" w:sz="0" w:space="0" w:color="auto"/>
                                <w:left w:val="none" w:sz="0" w:space="0" w:color="auto"/>
                                <w:bottom w:val="none" w:sz="0" w:space="0" w:color="auto"/>
                                <w:right w:val="none" w:sz="0" w:space="0" w:color="auto"/>
                              </w:divBdr>
                            </w:div>
                            <w:div w:id="1078209633">
                              <w:marLeft w:val="0"/>
                              <w:marRight w:val="0"/>
                              <w:marTop w:val="240"/>
                              <w:marBottom w:val="120"/>
                              <w:divBdr>
                                <w:top w:val="none" w:sz="0" w:space="0" w:color="auto"/>
                                <w:left w:val="none" w:sz="0" w:space="0" w:color="auto"/>
                                <w:bottom w:val="none" w:sz="0" w:space="0" w:color="auto"/>
                                <w:right w:val="none" w:sz="0" w:space="0" w:color="auto"/>
                              </w:divBdr>
                            </w:div>
                            <w:div w:id="481891287">
                              <w:marLeft w:val="0"/>
                              <w:marRight w:val="0"/>
                              <w:marTop w:val="240"/>
                              <w:marBottom w:val="120"/>
                              <w:divBdr>
                                <w:top w:val="none" w:sz="0" w:space="0" w:color="auto"/>
                                <w:left w:val="none" w:sz="0" w:space="0" w:color="auto"/>
                                <w:bottom w:val="none" w:sz="0" w:space="0" w:color="auto"/>
                                <w:right w:val="none" w:sz="0" w:space="0" w:color="auto"/>
                              </w:divBdr>
                            </w:div>
                            <w:div w:id="615647324">
                              <w:marLeft w:val="0"/>
                              <w:marRight w:val="0"/>
                              <w:marTop w:val="240"/>
                              <w:marBottom w:val="120"/>
                              <w:divBdr>
                                <w:top w:val="none" w:sz="0" w:space="0" w:color="auto"/>
                                <w:left w:val="none" w:sz="0" w:space="0" w:color="auto"/>
                                <w:bottom w:val="none" w:sz="0" w:space="0" w:color="auto"/>
                                <w:right w:val="none" w:sz="0" w:space="0" w:color="auto"/>
                              </w:divBdr>
                            </w:div>
                            <w:div w:id="1184828372">
                              <w:marLeft w:val="0"/>
                              <w:marRight w:val="0"/>
                              <w:marTop w:val="240"/>
                              <w:marBottom w:val="120"/>
                              <w:divBdr>
                                <w:top w:val="none" w:sz="0" w:space="0" w:color="auto"/>
                                <w:left w:val="none" w:sz="0" w:space="0" w:color="auto"/>
                                <w:bottom w:val="none" w:sz="0" w:space="0" w:color="auto"/>
                                <w:right w:val="none" w:sz="0" w:space="0" w:color="auto"/>
                              </w:divBdr>
                            </w:div>
                            <w:div w:id="1217547312">
                              <w:marLeft w:val="0"/>
                              <w:marRight w:val="0"/>
                              <w:marTop w:val="240"/>
                              <w:marBottom w:val="120"/>
                              <w:divBdr>
                                <w:top w:val="none" w:sz="0" w:space="0" w:color="auto"/>
                                <w:left w:val="none" w:sz="0" w:space="0" w:color="auto"/>
                                <w:bottom w:val="none" w:sz="0" w:space="0" w:color="auto"/>
                                <w:right w:val="none" w:sz="0" w:space="0" w:color="auto"/>
                              </w:divBdr>
                            </w:div>
                            <w:div w:id="1714890059">
                              <w:marLeft w:val="0"/>
                              <w:marRight w:val="0"/>
                              <w:marTop w:val="240"/>
                              <w:marBottom w:val="120"/>
                              <w:divBdr>
                                <w:top w:val="none" w:sz="0" w:space="0" w:color="auto"/>
                                <w:left w:val="none" w:sz="0" w:space="0" w:color="auto"/>
                                <w:bottom w:val="none" w:sz="0" w:space="0" w:color="auto"/>
                                <w:right w:val="none" w:sz="0" w:space="0" w:color="auto"/>
                              </w:divBdr>
                            </w:div>
                            <w:div w:id="1368607966">
                              <w:marLeft w:val="0"/>
                              <w:marRight w:val="0"/>
                              <w:marTop w:val="240"/>
                              <w:marBottom w:val="120"/>
                              <w:divBdr>
                                <w:top w:val="none" w:sz="0" w:space="0" w:color="auto"/>
                                <w:left w:val="none" w:sz="0" w:space="0" w:color="auto"/>
                                <w:bottom w:val="none" w:sz="0" w:space="0" w:color="auto"/>
                                <w:right w:val="none" w:sz="0" w:space="0" w:color="auto"/>
                              </w:divBdr>
                            </w:div>
                            <w:div w:id="2133665511">
                              <w:marLeft w:val="0"/>
                              <w:marRight w:val="0"/>
                              <w:marTop w:val="240"/>
                              <w:marBottom w:val="120"/>
                              <w:divBdr>
                                <w:top w:val="none" w:sz="0" w:space="0" w:color="auto"/>
                                <w:left w:val="none" w:sz="0" w:space="0" w:color="auto"/>
                                <w:bottom w:val="none" w:sz="0" w:space="0" w:color="auto"/>
                                <w:right w:val="none" w:sz="0" w:space="0" w:color="auto"/>
                              </w:divBdr>
                            </w:div>
                            <w:div w:id="78140795">
                              <w:marLeft w:val="0"/>
                              <w:marRight w:val="0"/>
                              <w:marTop w:val="240"/>
                              <w:marBottom w:val="120"/>
                              <w:divBdr>
                                <w:top w:val="none" w:sz="0" w:space="0" w:color="auto"/>
                                <w:left w:val="none" w:sz="0" w:space="0" w:color="auto"/>
                                <w:bottom w:val="none" w:sz="0" w:space="0" w:color="auto"/>
                                <w:right w:val="none" w:sz="0" w:space="0" w:color="auto"/>
                              </w:divBdr>
                            </w:div>
                            <w:div w:id="1957562053">
                              <w:marLeft w:val="0"/>
                              <w:marRight w:val="0"/>
                              <w:marTop w:val="240"/>
                              <w:marBottom w:val="120"/>
                              <w:divBdr>
                                <w:top w:val="none" w:sz="0" w:space="0" w:color="auto"/>
                                <w:left w:val="none" w:sz="0" w:space="0" w:color="auto"/>
                                <w:bottom w:val="none" w:sz="0" w:space="0" w:color="auto"/>
                                <w:right w:val="none" w:sz="0" w:space="0" w:color="auto"/>
                              </w:divBdr>
                            </w:div>
                            <w:div w:id="1072118645">
                              <w:marLeft w:val="0"/>
                              <w:marRight w:val="0"/>
                              <w:marTop w:val="240"/>
                              <w:marBottom w:val="120"/>
                              <w:divBdr>
                                <w:top w:val="none" w:sz="0" w:space="0" w:color="auto"/>
                                <w:left w:val="none" w:sz="0" w:space="0" w:color="auto"/>
                                <w:bottom w:val="none" w:sz="0" w:space="0" w:color="auto"/>
                                <w:right w:val="none" w:sz="0" w:space="0" w:color="auto"/>
                              </w:divBdr>
                            </w:div>
                            <w:div w:id="2781816">
                              <w:marLeft w:val="0"/>
                              <w:marRight w:val="0"/>
                              <w:marTop w:val="240"/>
                              <w:marBottom w:val="120"/>
                              <w:divBdr>
                                <w:top w:val="none" w:sz="0" w:space="0" w:color="auto"/>
                                <w:left w:val="none" w:sz="0" w:space="0" w:color="auto"/>
                                <w:bottom w:val="none" w:sz="0" w:space="0" w:color="auto"/>
                                <w:right w:val="none" w:sz="0" w:space="0" w:color="auto"/>
                              </w:divBdr>
                            </w:div>
                            <w:div w:id="204953916">
                              <w:marLeft w:val="0"/>
                              <w:marRight w:val="0"/>
                              <w:marTop w:val="240"/>
                              <w:marBottom w:val="120"/>
                              <w:divBdr>
                                <w:top w:val="none" w:sz="0" w:space="0" w:color="auto"/>
                                <w:left w:val="none" w:sz="0" w:space="0" w:color="auto"/>
                                <w:bottom w:val="none" w:sz="0" w:space="0" w:color="auto"/>
                                <w:right w:val="none" w:sz="0" w:space="0" w:color="auto"/>
                              </w:divBdr>
                            </w:div>
                            <w:div w:id="108861149">
                              <w:marLeft w:val="0"/>
                              <w:marRight w:val="0"/>
                              <w:marTop w:val="240"/>
                              <w:marBottom w:val="120"/>
                              <w:divBdr>
                                <w:top w:val="none" w:sz="0" w:space="0" w:color="auto"/>
                                <w:left w:val="none" w:sz="0" w:space="0" w:color="auto"/>
                                <w:bottom w:val="none" w:sz="0" w:space="0" w:color="auto"/>
                                <w:right w:val="none" w:sz="0" w:space="0" w:color="auto"/>
                              </w:divBdr>
                            </w:div>
                            <w:div w:id="498158351">
                              <w:marLeft w:val="0"/>
                              <w:marRight w:val="0"/>
                              <w:marTop w:val="240"/>
                              <w:marBottom w:val="120"/>
                              <w:divBdr>
                                <w:top w:val="none" w:sz="0" w:space="0" w:color="auto"/>
                                <w:left w:val="none" w:sz="0" w:space="0" w:color="auto"/>
                                <w:bottom w:val="none" w:sz="0" w:space="0" w:color="auto"/>
                                <w:right w:val="none" w:sz="0" w:space="0" w:color="auto"/>
                              </w:divBdr>
                            </w:div>
                            <w:div w:id="540823037">
                              <w:marLeft w:val="0"/>
                              <w:marRight w:val="0"/>
                              <w:marTop w:val="240"/>
                              <w:marBottom w:val="120"/>
                              <w:divBdr>
                                <w:top w:val="none" w:sz="0" w:space="0" w:color="auto"/>
                                <w:left w:val="none" w:sz="0" w:space="0" w:color="auto"/>
                                <w:bottom w:val="none" w:sz="0" w:space="0" w:color="auto"/>
                                <w:right w:val="none" w:sz="0" w:space="0" w:color="auto"/>
                              </w:divBdr>
                            </w:div>
                            <w:div w:id="1901331794">
                              <w:marLeft w:val="0"/>
                              <w:marRight w:val="0"/>
                              <w:marTop w:val="240"/>
                              <w:marBottom w:val="120"/>
                              <w:divBdr>
                                <w:top w:val="none" w:sz="0" w:space="0" w:color="auto"/>
                                <w:left w:val="none" w:sz="0" w:space="0" w:color="auto"/>
                                <w:bottom w:val="none" w:sz="0" w:space="0" w:color="auto"/>
                                <w:right w:val="none" w:sz="0" w:space="0" w:color="auto"/>
                              </w:divBdr>
                            </w:div>
                            <w:div w:id="693115103">
                              <w:marLeft w:val="0"/>
                              <w:marRight w:val="0"/>
                              <w:marTop w:val="240"/>
                              <w:marBottom w:val="120"/>
                              <w:divBdr>
                                <w:top w:val="none" w:sz="0" w:space="0" w:color="auto"/>
                                <w:left w:val="none" w:sz="0" w:space="0" w:color="auto"/>
                                <w:bottom w:val="none" w:sz="0" w:space="0" w:color="auto"/>
                                <w:right w:val="none" w:sz="0" w:space="0" w:color="auto"/>
                              </w:divBdr>
                            </w:div>
                            <w:div w:id="803739354">
                              <w:marLeft w:val="0"/>
                              <w:marRight w:val="0"/>
                              <w:marTop w:val="240"/>
                              <w:marBottom w:val="120"/>
                              <w:divBdr>
                                <w:top w:val="none" w:sz="0" w:space="0" w:color="auto"/>
                                <w:left w:val="none" w:sz="0" w:space="0" w:color="auto"/>
                                <w:bottom w:val="none" w:sz="0" w:space="0" w:color="auto"/>
                                <w:right w:val="none" w:sz="0" w:space="0" w:color="auto"/>
                              </w:divBdr>
                            </w:div>
                            <w:div w:id="969169553">
                              <w:marLeft w:val="0"/>
                              <w:marRight w:val="0"/>
                              <w:marTop w:val="240"/>
                              <w:marBottom w:val="120"/>
                              <w:divBdr>
                                <w:top w:val="none" w:sz="0" w:space="0" w:color="auto"/>
                                <w:left w:val="none" w:sz="0" w:space="0" w:color="auto"/>
                                <w:bottom w:val="none" w:sz="0" w:space="0" w:color="auto"/>
                                <w:right w:val="none" w:sz="0" w:space="0" w:color="auto"/>
                              </w:divBdr>
                            </w:div>
                            <w:div w:id="135806394">
                              <w:marLeft w:val="0"/>
                              <w:marRight w:val="0"/>
                              <w:marTop w:val="240"/>
                              <w:marBottom w:val="120"/>
                              <w:divBdr>
                                <w:top w:val="none" w:sz="0" w:space="0" w:color="auto"/>
                                <w:left w:val="none" w:sz="0" w:space="0" w:color="auto"/>
                                <w:bottom w:val="none" w:sz="0" w:space="0" w:color="auto"/>
                                <w:right w:val="none" w:sz="0" w:space="0" w:color="auto"/>
                              </w:divBdr>
                            </w:div>
                            <w:div w:id="656500759">
                              <w:marLeft w:val="0"/>
                              <w:marRight w:val="0"/>
                              <w:marTop w:val="240"/>
                              <w:marBottom w:val="120"/>
                              <w:divBdr>
                                <w:top w:val="none" w:sz="0" w:space="0" w:color="auto"/>
                                <w:left w:val="none" w:sz="0" w:space="0" w:color="auto"/>
                                <w:bottom w:val="none" w:sz="0" w:space="0" w:color="auto"/>
                                <w:right w:val="none" w:sz="0" w:space="0" w:color="auto"/>
                              </w:divBdr>
                            </w:div>
                            <w:div w:id="1759280454">
                              <w:marLeft w:val="0"/>
                              <w:marRight w:val="0"/>
                              <w:marTop w:val="240"/>
                              <w:marBottom w:val="120"/>
                              <w:divBdr>
                                <w:top w:val="none" w:sz="0" w:space="0" w:color="auto"/>
                                <w:left w:val="none" w:sz="0" w:space="0" w:color="auto"/>
                                <w:bottom w:val="none" w:sz="0" w:space="0" w:color="auto"/>
                                <w:right w:val="none" w:sz="0" w:space="0" w:color="auto"/>
                              </w:divBdr>
                            </w:div>
                            <w:div w:id="258411695">
                              <w:marLeft w:val="0"/>
                              <w:marRight w:val="0"/>
                              <w:marTop w:val="240"/>
                              <w:marBottom w:val="120"/>
                              <w:divBdr>
                                <w:top w:val="none" w:sz="0" w:space="0" w:color="auto"/>
                                <w:left w:val="none" w:sz="0" w:space="0" w:color="auto"/>
                                <w:bottom w:val="none" w:sz="0" w:space="0" w:color="auto"/>
                                <w:right w:val="none" w:sz="0" w:space="0" w:color="auto"/>
                              </w:divBdr>
                            </w:div>
                            <w:div w:id="803738779">
                              <w:marLeft w:val="0"/>
                              <w:marRight w:val="0"/>
                              <w:marTop w:val="240"/>
                              <w:marBottom w:val="120"/>
                              <w:divBdr>
                                <w:top w:val="none" w:sz="0" w:space="0" w:color="auto"/>
                                <w:left w:val="none" w:sz="0" w:space="0" w:color="auto"/>
                                <w:bottom w:val="none" w:sz="0" w:space="0" w:color="auto"/>
                                <w:right w:val="none" w:sz="0" w:space="0" w:color="auto"/>
                              </w:divBdr>
                            </w:div>
                            <w:div w:id="2108889401">
                              <w:marLeft w:val="0"/>
                              <w:marRight w:val="0"/>
                              <w:marTop w:val="240"/>
                              <w:marBottom w:val="120"/>
                              <w:divBdr>
                                <w:top w:val="none" w:sz="0" w:space="0" w:color="auto"/>
                                <w:left w:val="none" w:sz="0" w:space="0" w:color="auto"/>
                                <w:bottom w:val="none" w:sz="0" w:space="0" w:color="auto"/>
                                <w:right w:val="none" w:sz="0" w:space="0" w:color="auto"/>
                              </w:divBdr>
                            </w:div>
                            <w:div w:id="847258064">
                              <w:marLeft w:val="0"/>
                              <w:marRight w:val="0"/>
                              <w:marTop w:val="240"/>
                              <w:marBottom w:val="120"/>
                              <w:divBdr>
                                <w:top w:val="none" w:sz="0" w:space="0" w:color="auto"/>
                                <w:left w:val="none" w:sz="0" w:space="0" w:color="auto"/>
                                <w:bottom w:val="none" w:sz="0" w:space="0" w:color="auto"/>
                                <w:right w:val="none" w:sz="0" w:space="0" w:color="auto"/>
                              </w:divBdr>
                            </w:div>
                            <w:div w:id="674647593">
                              <w:marLeft w:val="0"/>
                              <w:marRight w:val="0"/>
                              <w:marTop w:val="240"/>
                              <w:marBottom w:val="120"/>
                              <w:divBdr>
                                <w:top w:val="none" w:sz="0" w:space="0" w:color="auto"/>
                                <w:left w:val="none" w:sz="0" w:space="0" w:color="auto"/>
                                <w:bottom w:val="none" w:sz="0" w:space="0" w:color="auto"/>
                                <w:right w:val="none" w:sz="0" w:space="0" w:color="auto"/>
                              </w:divBdr>
                            </w:div>
                            <w:div w:id="588927374">
                              <w:marLeft w:val="0"/>
                              <w:marRight w:val="0"/>
                              <w:marTop w:val="240"/>
                              <w:marBottom w:val="120"/>
                              <w:divBdr>
                                <w:top w:val="none" w:sz="0" w:space="0" w:color="auto"/>
                                <w:left w:val="none" w:sz="0" w:space="0" w:color="auto"/>
                                <w:bottom w:val="none" w:sz="0" w:space="0" w:color="auto"/>
                                <w:right w:val="none" w:sz="0" w:space="0" w:color="auto"/>
                              </w:divBdr>
                            </w:div>
                            <w:div w:id="1199779216">
                              <w:marLeft w:val="0"/>
                              <w:marRight w:val="0"/>
                              <w:marTop w:val="240"/>
                              <w:marBottom w:val="120"/>
                              <w:divBdr>
                                <w:top w:val="none" w:sz="0" w:space="0" w:color="auto"/>
                                <w:left w:val="none" w:sz="0" w:space="0" w:color="auto"/>
                                <w:bottom w:val="none" w:sz="0" w:space="0" w:color="auto"/>
                                <w:right w:val="none" w:sz="0" w:space="0" w:color="auto"/>
                              </w:divBdr>
                            </w:div>
                            <w:div w:id="286425015">
                              <w:marLeft w:val="0"/>
                              <w:marRight w:val="0"/>
                              <w:marTop w:val="240"/>
                              <w:marBottom w:val="120"/>
                              <w:divBdr>
                                <w:top w:val="none" w:sz="0" w:space="0" w:color="auto"/>
                                <w:left w:val="none" w:sz="0" w:space="0" w:color="auto"/>
                                <w:bottom w:val="none" w:sz="0" w:space="0" w:color="auto"/>
                                <w:right w:val="none" w:sz="0" w:space="0" w:color="auto"/>
                              </w:divBdr>
                            </w:div>
                            <w:div w:id="802843684">
                              <w:marLeft w:val="0"/>
                              <w:marRight w:val="0"/>
                              <w:marTop w:val="240"/>
                              <w:marBottom w:val="120"/>
                              <w:divBdr>
                                <w:top w:val="none" w:sz="0" w:space="0" w:color="auto"/>
                                <w:left w:val="none" w:sz="0" w:space="0" w:color="auto"/>
                                <w:bottom w:val="none" w:sz="0" w:space="0" w:color="auto"/>
                                <w:right w:val="none" w:sz="0" w:space="0" w:color="auto"/>
                              </w:divBdr>
                            </w:div>
                            <w:div w:id="1464035035">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06246512">
      <w:bodyDiv w:val="1"/>
      <w:marLeft w:val="0"/>
      <w:marRight w:val="0"/>
      <w:marTop w:val="0"/>
      <w:marBottom w:val="0"/>
      <w:divBdr>
        <w:top w:val="none" w:sz="0" w:space="0" w:color="auto"/>
        <w:left w:val="none" w:sz="0" w:space="0" w:color="auto"/>
        <w:bottom w:val="none" w:sz="0" w:space="0" w:color="auto"/>
        <w:right w:val="none" w:sz="0" w:space="0" w:color="auto"/>
      </w:divBdr>
    </w:div>
    <w:div w:id="1607031578">
      <w:bodyDiv w:val="1"/>
      <w:marLeft w:val="0"/>
      <w:marRight w:val="0"/>
      <w:marTop w:val="0"/>
      <w:marBottom w:val="0"/>
      <w:divBdr>
        <w:top w:val="none" w:sz="0" w:space="0" w:color="auto"/>
        <w:left w:val="none" w:sz="0" w:space="0" w:color="auto"/>
        <w:bottom w:val="none" w:sz="0" w:space="0" w:color="auto"/>
        <w:right w:val="none" w:sz="0" w:space="0" w:color="auto"/>
      </w:divBdr>
    </w:div>
    <w:div w:id="1628589112">
      <w:bodyDiv w:val="1"/>
      <w:marLeft w:val="0"/>
      <w:marRight w:val="0"/>
      <w:marTop w:val="0"/>
      <w:marBottom w:val="0"/>
      <w:divBdr>
        <w:top w:val="none" w:sz="0" w:space="0" w:color="auto"/>
        <w:left w:val="none" w:sz="0" w:space="0" w:color="auto"/>
        <w:bottom w:val="none" w:sz="0" w:space="0" w:color="auto"/>
        <w:right w:val="none" w:sz="0" w:space="0" w:color="auto"/>
      </w:divBdr>
    </w:div>
    <w:div w:id="1722290753">
      <w:bodyDiv w:val="1"/>
      <w:marLeft w:val="0"/>
      <w:marRight w:val="0"/>
      <w:marTop w:val="0"/>
      <w:marBottom w:val="0"/>
      <w:divBdr>
        <w:top w:val="none" w:sz="0" w:space="0" w:color="auto"/>
        <w:left w:val="none" w:sz="0" w:space="0" w:color="auto"/>
        <w:bottom w:val="none" w:sz="0" w:space="0" w:color="auto"/>
        <w:right w:val="none" w:sz="0" w:space="0" w:color="auto"/>
      </w:divBdr>
      <w:divsChild>
        <w:div w:id="400636131">
          <w:marLeft w:val="0"/>
          <w:marRight w:val="0"/>
          <w:marTop w:val="0"/>
          <w:marBottom w:val="0"/>
          <w:divBdr>
            <w:top w:val="none" w:sz="0" w:space="0" w:color="auto"/>
            <w:left w:val="none" w:sz="0" w:space="0" w:color="auto"/>
            <w:bottom w:val="none" w:sz="0" w:space="0" w:color="auto"/>
            <w:right w:val="none" w:sz="0" w:space="0" w:color="auto"/>
          </w:divBdr>
          <w:divsChild>
            <w:div w:id="1658877314">
              <w:marLeft w:val="0"/>
              <w:marRight w:val="60"/>
              <w:marTop w:val="0"/>
              <w:marBottom w:val="0"/>
              <w:divBdr>
                <w:top w:val="none" w:sz="0" w:space="0" w:color="auto"/>
                <w:left w:val="none" w:sz="0" w:space="0" w:color="auto"/>
                <w:bottom w:val="none" w:sz="0" w:space="0" w:color="auto"/>
                <w:right w:val="none" w:sz="0" w:space="0" w:color="auto"/>
              </w:divBdr>
              <w:divsChild>
                <w:div w:id="1310477643">
                  <w:marLeft w:val="0"/>
                  <w:marRight w:val="0"/>
                  <w:marTop w:val="0"/>
                  <w:marBottom w:val="150"/>
                  <w:divBdr>
                    <w:top w:val="none" w:sz="0" w:space="0" w:color="auto"/>
                    <w:left w:val="none" w:sz="0" w:space="0" w:color="auto"/>
                    <w:bottom w:val="none" w:sz="0" w:space="0" w:color="auto"/>
                    <w:right w:val="none" w:sz="0" w:space="0" w:color="auto"/>
                  </w:divBdr>
                  <w:divsChild>
                    <w:div w:id="648362891">
                      <w:marLeft w:val="0"/>
                      <w:marRight w:val="0"/>
                      <w:marTop w:val="0"/>
                      <w:marBottom w:val="0"/>
                      <w:divBdr>
                        <w:top w:val="none" w:sz="0" w:space="0" w:color="auto"/>
                        <w:left w:val="none" w:sz="0" w:space="0" w:color="auto"/>
                        <w:bottom w:val="none" w:sz="0" w:space="0" w:color="auto"/>
                        <w:right w:val="none" w:sz="0" w:space="0" w:color="auto"/>
                      </w:divBdr>
                      <w:divsChild>
                        <w:div w:id="1655260212">
                          <w:marLeft w:val="0"/>
                          <w:marRight w:val="0"/>
                          <w:marTop w:val="0"/>
                          <w:marBottom w:val="0"/>
                          <w:divBdr>
                            <w:top w:val="none" w:sz="0" w:space="0" w:color="auto"/>
                            <w:left w:val="none" w:sz="0" w:space="0" w:color="auto"/>
                            <w:bottom w:val="none" w:sz="0" w:space="0" w:color="auto"/>
                            <w:right w:val="none" w:sz="0" w:space="0" w:color="auto"/>
                          </w:divBdr>
                          <w:divsChild>
                            <w:div w:id="1891190272">
                              <w:marLeft w:val="0"/>
                              <w:marRight w:val="0"/>
                              <w:marTop w:val="240"/>
                              <w:marBottom w:val="120"/>
                              <w:divBdr>
                                <w:top w:val="none" w:sz="0" w:space="0" w:color="auto"/>
                                <w:left w:val="none" w:sz="0" w:space="0" w:color="auto"/>
                                <w:bottom w:val="none" w:sz="0" w:space="0" w:color="auto"/>
                                <w:right w:val="none" w:sz="0" w:space="0" w:color="auto"/>
                              </w:divBdr>
                            </w:div>
                            <w:div w:id="423646720">
                              <w:marLeft w:val="0"/>
                              <w:marRight w:val="0"/>
                              <w:marTop w:val="240"/>
                              <w:marBottom w:val="120"/>
                              <w:divBdr>
                                <w:top w:val="none" w:sz="0" w:space="0" w:color="auto"/>
                                <w:left w:val="none" w:sz="0" w:space="0" w:color="auto"/>
                                <w:bottom w:val="none" w:sz="0" w:space="0" w:color="auto"/>
                                <w:right w:val="none" w:sz="0" w:space="0" w:color="auto"/>
                              </w:divBdr>
                            </w:div>
                            <w:div w:id="1332414183">
                              <w:marLeft w:val="0"/>
                              <w:marRight w:val="0"/>
                              <w:marTop w:val="240"/>
                              <w:marBottom w:val="120"/>
                              <w:divBdr>
                                <w:top w:val="none" w:sz="0" w:space="0" w:color="auto"/>
                                <w:left w:val="none" w:sz="0" w:space="0" w:color="auto"/>
                                <w:bottom w:val="none" w:sz="0" w:space="0" w:color="auto"/>
                                <w:right w:val="none" w:sz="0" w:space="0" w:color="auto"/>
                              </w:divBdr>
                            </w:div>
                            <w:div w:id="1733038798">
                              <w:marLeft w:val="0"/>
                              <w:marRight w:val="0"/>
                              <w:marTop w:val="240"/>
                              <w:marBottom w:val="120"/>
                              <w:divBdr>
                                <w:top w:val="none" w:sz="0" w:space="0" w:color="auto"/>
                                <w:left w:val="none" w:sz="0" w:space="0" w:color="auto"/>
                                <w:bottom w:val="none" w:sz="0" w:space="0" w:color="auto"/>
                                <w:right w:val="none" w:sz="0" w:space="0" w:color="auto"/>
                              </w:divBdr>
                            </w:div>
                            <w:div w:id="2069841982">
                              <w:marLeft w:val="0"/>
                              <w:marRight w:val="0"/>
                              <w:marTop w:val="240"/>
                              <w:marBottom w:val="120"/>
                              <w:divBdr>
                                <w:top w:val="none" w:sz="0" w:space="0" w:color="auto"/>
                                <w:left w:val="none" w:sz="0" w:space="0" w:color="auto"/>
                                <w:bottom w:val="none" w:sz="0" w:space="0" w:color="auto"/>
                                <w:right w:val="none" w:sz="0" w:space="0" w:color="auto"/>
                              </w:divBdr>
                            </w:div>
                            <w:div w:id="277688686">
                              <w:marLeft w:val="0"/>
                              <w:marRight w:val="0"/>
                              <w:marTop w:val="240"/>
                              <w:marBottom w:val="120"/>
                              <w:divBdr>
                                <w:top w:val="none" w:sz="0" w:space="0" w:color="auto"/>
                                <w:left w:val="none" w:sz="0" w:space="0" w:color="auto"/>
                                <w:bottom w:val="none" w:sz="0" w:space="0" w:color="auto"/>
                                <w:right w:val="none" w:sz="0" w:space="0" w:color="auto"/>
                              </w:divBdr>
                            </w:div>
                            <w:div w:id="1827629028">
                              <w:marLeft w:val="0"/>
                              <w:marRight w:val="0"/>
                              <w:marTop w:val="240"/>
                              <w:marBottom w:val="120"/>
                              <w:divBdr>
                                <w:top w:val="none" w:sz="0" w:space="0" w:color="auto"/>
                                <w:left w:val="none" w:sz="0" w:space="0" w:color="auto"/>
                                <w:bottom w:val="none" w:sz="0" w:space="0" w:color="auto"/>
                                <w:right w:val="none" w:sz="0" w:space="0" w:color="auto"/>
                              </w:divBdr>
                            </w:div>
                            <w:div w:id="1340892301">
                              <w:marLeft w:val="0"/>
                              <w:marRight w:val="0"/>
                              <w:marTop w:val="240"/>
                              <w:marBottom w:val="120"/>
                              <w:divBdr>
                                <w:top w:val="none" w:sz="0" w:space="0" w:color="auto"/>
                                <w:left w:val="none" w:sz="0" w:space="0" w:color="auto"/>
                                <w:bottom w:val="none" w:sz="0" w:space="0" w:color="auto"/>
                                <w:right w:val="none" w:sz="0" w:space="0" w:color="auto"/>
                              </w:divBdr>
                            </w:div>
                            <w:div w:id="642469849">
                              <w:marLeft w:val="0"/>
                              <w:marRight w:val="0"/>
                              <w:marTop w:val="240"/>
                              <w:marBottom w:val="120"/>
                              <w:divBdr>
                                <w:top w:val="none" w:sz="0" w:space="0" w:color="auto"/>
                                <w:left w:val="none" w:sz="0" w:space="0" w:color="auto"/>
                                <w:bottom w:val="none" w:sz="0" w:space="0" w:color="auto"/>
                                <w:right w:val="none" w:sz="0" w:space="0" w:color="auto"/>
                              </w:divBdr>
                            </w:div>
                            <w:div w:id="1427731392">
                              <w:marLeft w:val="0"/>
                              <w:marRight w:val="0"/>
                              <w:marTop w:val="240"/>
                              <w:marBottom w:val="120"/>
                              <w:divBdr>
                                <w:top w:val="none" w:sz="0" w:space="0" w:color="auto"/>
                                <w:left w:val="none" w:sz="0" w:space="0" w:color="auto"/>
                                <w:bottom w:val="none" w:sz="0" w:space="0" w:color="auto"/>
                                <w:right w:val="none" w:sz="0" w:space="0" w:color="auto"/>
                              </w:divBdr>
                            </w:div>
                            <w:div w:id="620300952">
                              <w:marLeft w:val="0"/>
                              <w:marRight w:val="0"/>
                              <w:marTop w:val="240"/>
                              <w:marBottom w:val="120"/>
                              <w:divBdr>
                                <w:top w:val="none" w:sz="0" w:space="0" w:color="auto"/>
                                <w:left w:val="none" w:sz="0" w:space="0" w:color="auto"/>
                                <w:bottom w:val="none" w:sz="0" w:space="0" w:color="auto"/>
                                <w:right w:val="none" w:sz="0" w:space="0" w:color="auto"/>
                              </w:divBdr>
                            </w:div>
                            <w:div w:id="61955904">
                              <w:marLeft w:val="0"/>
                              <w:marRight w:val="0"/>
                              <w:marTop w:val="240"/>
                              <w:marBottom w:val="120"/>
                              <w:divBdr>
                                <w:top w:val="none" w:sz="0" w:space="0" w:color="auto"/>
                                <w:left w:val="none" w:sz="0" w:space="0" w:color="auto"/>
                                <w:bottom w:val="none" w:sz="0" w:space="0" w:color="auto"/>
                                <w:right w:val="none" w:sz="0" w:space="0" w:color="auto"/>
                              </w:divBdr>
                            </w:div>
                            <w:div w:id="1335037394">
                              <w:marLeft w:val="0"/>
                              <w:marRight w:val="0"/>
                              <w:marTop w:val="240"/>
                              <w:marBottom w:val="120"/>
                              <w:divBdr>
                                <w:top w:val="none" w:sz="0" w:space="0" w:color="auto"/>
                                <w:left w:val="none" w:sz="0" w:space="0" w:color="auto"/>
                                <w:bottom w:val="none" w:sz="0" w:space="0" w:color="auto"/>
                                <w:right w:val="none" w:sz="0" w:space="0" w:color="auto"/>
                              </w:divBdr>
                            </w:div>
                            <w:div w:id="738483895">
                              <w:marLeft w:val="0"/>
                              <w:marRight w:val="0"/>
                              <w:marTop w:val="240"/>
                              <w:marBottom w:val="120"/>
                              <w:divBdr>
                                <w:top w:val="none" w:sz="0" w:space="0" w:color="auto"/>
                                <w:left w:val="none" w:sz="0" w:space="0" w:color="auto"/>
                                <w:bottom w:val="none" w:sz="0" w:space="0" w:color="auto"/>
                                <w:right w:val="none" w:sz="0" w:space="0" w:color="auto"/>
                              </w:divBdr>
                            </w:div>
                            <w:div w:id="776756501">
                              <w:marLeft w:val="0"/>
                              <w:marRight w:val="0"/>
                              <w:marTop w:val="240"/>
                              <w:marBottom w:val="120"/>
                              <w:divBdr>
                                <w:top w:val="none" w:sz="0" w:space="0" w:color="auto"/>
                                <w:left w:val="none" w:sz="0" w:space="0" w:color="auto"/>
                                <w:bottom w:val="none" w:sz="0" w:space="0" w:color="auto"/>
                                <w:right w:val="none" w:sz="0" w:space="0" w:color="auto"/>
                              </w:divBdr>
                            </w:div>
                            <w:div w:id="242300202">
                              <w:marLeft w:val="0"/>
                              <w:marRight w:val="0"/>
                              <w:marTop w:val="240"/>
                              <w:marBottom w:val="120"/>
                              <w:divBdr>
                                <w:top w:val="none" w:sz="0" w:space="0" w:color="auto"/>
                                <w:left w:val="none" w:sz="0" w:space="0" w:color="auto"/>
                                <w:bottom w:val="none" w:sz="0" w:space="0" w:color="auto"/>
                                <w:right w:val="none" w:sz="0" w:space="0" w:color="auto"/>
                              </w:divBdr>
                            </w:div>
                            <w:div w:id="692919177">
                              <w:marLeft w:val="0"/>
                              <w:marRight w:val="0"/>
                              <w:marTop w:val="240"/>
                              <w:marBottom w:val="120"/>
                              <w:divBdr>
                                <w:top w:val="none" w:sz="0" w:space="0" w:color="auto"/>
                                <w:left w:val="none" w:sz="0" w:space="0" w:color="auto"/>
                                <w:bottom w:val="none" w:sz="0" w:space="0" w:color="auto"/>
                                <w:right w:val="none" w:sz="0" w:space="0" w:color="auto"/>
                              </w:divBdr>
                            </w:div>
                            <w:div w:id="1711539686">
                              <w:marLeft w:val="0"/>
                              <w:marRight w:val="0"/>
                              <w:marTop w:val="240"/>
                              <w:marBottom w:val="120"/>
                              <w:divBdr>
                                <w:top w:val="none" w:sz="0" w:space="0" w:color="auto"/>
                                <w:left w:val="none" w:sz="0" w:space="0" w:color="auto"/>
                                <w:bottom w:val="none" w:sz="0" w:space="0" w:color="auto"/>
                                <w:right w:val="none" w:sz="0" w:space="0" w:color="auto"/>
                              </w:divBdr>
                            </w:div>
                            <w:div w:id="1293708709">
                              <w:marLeft w:val="0"/>
                              <w:marRight w:val="0"/>
                              <w:marTop w:val="240"/>
                              <w:marBottom w:val="120"/>
                              <w:divBdr>
                                <w:top w:val="none" w:sz="0" w:space="0" w:color="auto"/>
                                <w:left w:val="none" w:sz="0" w:space="0" w:color="auto"/>
                                <w:bottom w:val="none" w:sz="0" w:space="0" w:color="auto"/>
                                <w:right w:val="none" w:sz="0" w:space="0" w:color="auto"/>
                              </w:divBdr>
                            </w:div>
                            <w:div w:id="1132058">
                              <w:marLeft w:val="0"/>
                              <w:marRight w:val="0"/>
                              <w:marTop w:val="240"/>
                              <w:marBottom w:val="120"/>
                              <w:divBdr>
                                <w:top w:val="none" w:sz="0" w:space="0" w:color="auto"/>
                                <w:left w:val="none" w:sz="0" w:space="0" w:color="auto"/>
                                <w:bottom w:val="none" w:sz="0" w:space="0" w:color="auto"/>
                                <w:right w:val="none" w:sz="0" w:space="0" w:color="auto"/>
                              </w:divBdr>
                            </w:div>
                            <w:div w:id="2123063464">
                              <w:marLeft w:val="0"/>
                              <w:marRight w:val="0"/>
                              <w:marTop w:val="240"/>
                              <w:marBottom w:val="120"/>
                              <w:divBdr>
                                <w:top w:val="none" w:sz="0" w:space="0" w:color="auto"/>
                                <w:left w:val="none" w:sz="0" w:space="0" w:color="auto"/>
                                <w:bottom w:val="none" w:sz="0" w:space="0" w:color="auto"/>
                                <w:right w:val="none" w:sz="0" w:space="0" w:color="auto"/>
                              </w:divBdr>
                            </w:div>
                            <w:div w:id="970287774">
                              <w:marLeft w:val="0"/>
                              <w:marRight w:val="0"/>
                              <w:marTop w:val="240"/>
                              <w:marBottom w:val="120"/>
                              <w:divBdr>
                                <w:top w:val="none" w:sz="0" w:space="0" w:color="auto"/>
                                <w:left w:val="none" w:sz="0" w:space="0" w:color="auto"/>
                                <w:bottom w:val="none" w:sz="0" w:space="0" w:color="auto"/>
                                <w:right w:val="none" w:sz="0" w:space="0" w:color="auto"/>
                              </w:divBdr>
                            </w:div>
                            <w:div w:id="1613975292">
                              <w:marLeft w:val="0"/>
                              <w:marRight w:val="0"/>
                              <w:marTop w:val="240"/>
                              <w:marBottom w:val="120"/>
                              <w:divBdr>
                                <w:top w:val="none" w:sz="0" w:space="0" w:color="auto"/>
                                <w:left w:val="none" w:sz="0" w:space="0" w:color="auto"/>
                                <w:bottom w:val="none" w:sz="0" w:space="0" w:color="auto"/>
                                <w:right w:val="none" w:sz="0" w:space="0" w:color="auto"/>
                              </w:divBdr>
                            </w:div>
                            <w:div w:id="810438307">
                              <w:marLeft w:val="0"/>
                              <w:marRight w:val="0"/>
                              <w:marTop w:val="240"/>
                              <w:marBottom w:val="120"/>
                              <w:divBdr>
                                <w:top w:val="none" w:sz="0" w:space="0" w:color="auto"/>
                                <w:left w:val="none" w:sz="0" w:space="0" w:color="auto"/>
                                <w:bottom w:val="none" w:sz="0" w:space="0" w:color="auto"/>
                                <w:right w:val="none" w:sz="0" w:space="0" w:color="auto"/>
                              </w:divBdr>
                            </w:div>
                            <w:div w:id="1655908365">
                              <w:marLeft w:val="0"/>
                              <w:marRight w:val="0"/>
                              <w:marTop w:val="240"/>
                              <w:marBottom w:val="120"/>
                              <w:divBdr>
                                <w:top w:val="none" w:sz="0" w:space="0" w:color="auto"/>
                                <w:left w:val="none" w:sz="0" w:space="0" w:color="auto"/>
                                <w:bottom w:val="none" w:sz="0" w:space="0" w:color="auto"/>
                                <w:right w:val="none" w:sz="0" w:space="0" w:color="auto"/>
                              </w:divBdr>
                            </w:div>
                            <w:div w:id="2139295322">
                              <w:marLeft w:val="0"/>
                              <w:marRight w:val="0"/>
                              <w:marTop w:val="240"/>
                              <w:marBottom w:val="120"/>
                              <w:divBdr>
                                <w:top w:val="none" w:sz="0" w:space="0" w:color="auto"/>
                                <w:left w:val="none" w:sz="0" w:space="0" w:color="auto"/>
                                <w:bottom w:val="none" w:sz="0" w:space="0" w:color="auto"/>
                                <w:right w:val="none" w:sz="0" w:space="0" w:color="auto"/>
                              </w:divBdr>
                            </w:div>
                            <w:div w:id="740832894">
                              <w:marLeft w:val="0"/>
                              <w:marRight w:val="0"/>
                              <w:marTop w:val="240"/>
                              <w:marBottom w:val="120"/>
                              <w:divBdr>
                                <w:top w:val="none" w:sz="0" w:space="0" w:color="auto"/>
                                <w:left w:val="none" w:sz="0" w:space="0" w:color="auto"/>
                                <w:bottom w:val="none" w:sz="0" w:space="0" w:color="auto"/>
                                <w:right w:val="none" w:sz="0" w:space="0" w:color="auto"/>
                              </w:divBdr>
                            </w:div>
                            <w:div w:id="522287024">
                              <w:marLeft w:val="0"/>
                              <w:marRight w:val="0"/>
                              <w:marTop w:val="240"/>
                              <w:marBottom w:val="120"/>
                              <w:divBdr>
                                <w:top w:val="none" w:sz="0" w:space="0" w:color="auto"/>
                                <w:left w:val="none" w:sz="0" w:space="0" w:color="auto"/>
                                <w:bottom w:val="none" w:sz="0" w:space="0" w:color="auto"/>
                                <w:right w:val="none" w:sz="0" w:space="0" w:color="auto"/>
                              </w:divBdr>
                            </w:div>
                            <w:div w:id="926496512">
                              <w:marLeft w:val="0"/>
                              <w:marRight w:val="0"/>
                              <w:marTop w:val="240"/>
                              <w:marBottom w:val="120"/>
                              <w:divBdr>
                                <w:top w:val="none" w:sz="0" w:space="0" w:color="auto"/>
                                <w:left w:val="none" w:sz="0" w:space="0" w:color="auto"/>
                                <w:bottom w:val="none" w:sz="0" w:space="0" w:color="auto"/>
                                <w:right w:val="none" w:sz="0" w:space="0" w:color="auto"/>
                              </w:divBdr>
                            </w:div>
                            <w:div w:id="497310777">
                              <w:marLeft w:val="0"/>
                              <w:marRight w:val="0"/>
                              <w:marTop w:val="240"/>
                              <w:marBottom w:val="120"/>
                              <w:divBdr>
                                <w:top w:val="none" w:sz="0" w:space="0" w:color="auto"/>
                                <w:left w:val="none" w:sz="0" w:space="0" w:color="auto"/>
                                <w:bottom w:val="none" w:sz="0" w:space="0" w:color="auto"/>
                                <w:right w:val="none" w:sz="0" w:space="0" w:color="auto"/>
                              </w:divBdr>
                            </w:div>
                            <w:div w:id="608436867">
                              <w:marLeft w:val="0"/>
                              <w:marRight w:val="0"/>
                              <w:marTop w:val="240"/>
                              <w:marBottom w:val="120"/>
                              <w:divBdr>
                                <w:top w:val="none" w:sz="0" w:space="0" w:color="auto"/>
                                <w:left w:val="none" w:sz="0" w:space="0" w:color="auto"/>
                                <w:bottom w:val="none" w:sz="0" w:space="0" w:color="auto"/>
                                <w:right w:val="none" w:sz="0" w:space="0" w:color="auto"/>
                              </w:divBdr>
                            </w:div>
                            <w:div w:id="1448739383">
                              <w:marLeft w:val="0"/>
                              <w:marRight w:val="0"/>
                              <w:marTop w:val="240"/>
                              <w:marBottom w:val="120"/>
                              <w:divBdr>
                                <w:top w:val="none" w:sz="0" w:space="0" w:color="auto"/>
                                <w:left w:val="none" w:sz="0" w:space="0" w:color="auto"/>
                                <w:bottom w:val="none" w:sz="0" w:space="0" w:color="auto"/>
                                <w:right w:val="none" w:sz="0" w:space="0" w:color="auto"/>
                              </w:divBdr>
                            </w:div>
                            <w:div w:id="2025521682">
                              <w:marLeft w:val="0"/>
                              <w:marRight w:val="0"/>
                              <w:marTop w:val="240"/>
                              <w:marBottom w:val="120"/>
                              <w:divBdr>
                                <w:top w:val="none" w:sz="0" w:space="0" w:color="auto"/>
                                <w:left w:val="none" w:sz="0" w:space="0" w:color="auto"/>
                                <w:bottom w:val="none" w:sz="0" w:space="0" w:color="auto"/>
                                <w:right w:val="none" w:sz="0" w:space="0" w:color="auto"/>
                              </w:divBdr>
                            </w:div>
                            <w:div w:id="1921593205">
                              <w:marLeft w:val="0"/>
                              <w:marRight w:val="0"/>
                              <w:marTop w:val="240"/>
                              <w:marBottom w:val="120"/>
                              <w:divBdr>
                                <w:top w:val="none" w:sz="0" w:space="0" w:color="auto"/>
                                <w:left w:val="none" w:sz="0" w:space="0" w:color="auto"/>
                                <w:bottom w:val="none" w:sz="0" w:space="0" w:color="auto"/>
                                <w:right w:val="none" w:sz="0" w:space="0" w:color="auto"/>
                              </w:divBdr>
                            </w:div>
                            <w:div w:id="541527066">
                              <w:marLeft w:val="0"/>
                              <w:marRight w:val="0"/>
                              <w:marTop w:val="240"/>
                              <w:marBottom w:val="120"/>
                              <w:divBdr>
                                <w:top w:val="none" w:sz="0" w:space="0" w:color="auto"/>
                                <w:left w:val="none" w:sz="0" w:space="0" w:color="auto"/>
                                <w:bottom w:val="none" w:sz="0" w:space="0" w:color="auto"/>
                                <w:right w:val="none" w:sz="0" w:space="0" w:color="auto"/>
                              </w:divBdr>
                            </w:div>
                            <w:div w:id="1183669710">
                              <w:marLeft w:val="0"/>
                              <w:marRight w:val="0"/>
                              <w:marTop w:val="240"/>
                              <w:marBottom w:val="120"/>
                              <w:divBdr>
                                <w:top w:val="none" w:sz="0" w:space="0" w:color="auto"/>
                                <w:left w:val="none" w:sz="0" w:space="0" w:color="auto"/>
                                <w:bottom w:val="none" w:sz="0" w:space="0" w:color="auto"/>
                                <w:right w:val="none" w:sz="0" w:space="0" w:color="auto"/>
                              </w:divBdr>
                            </w:div>
                            <w:div w:id="1241908050">
                              <w:marLeft w:val="0"/>
                              <w:marRight w:val="0"/>
                              <w:marTop w:val="240"/>
                              <w:marBottom w:val="120"/>
                              <w:divBdr>
                                <w:top w:val="none" w:sz="0" w:space="0" w:color="auto"/>
                                <w:left w:val="none" w:sz="0" w:space="0" w:color="auto"/>
                                <w:bottom w:val="none" w:sz="0" w:space="0" w:color="auto"/>
                                <w:right w:val="none" w:sz="0" w:space="0" w:color="auto"/>
                              </w:divBdr>
                            </w:div>
                            <w:div w:id="1933276632">
                              <w:marLeft w:val="0"/>
                              <w:marRight w:val="0"/>
                              <w:marTop w:val="240"/>
                              <w:marBottom w:val="120"/>
                              <w:divBdr>
                                <w:top w:val="none" w:sz="0" w:space="0" w:color="auto"/>
                                <w:left w:val="none" w:sz="0" w:space="0" w:color="auto"/>
                                <w:bottom w:val="none" w:sz="0" w:space="0" w:color="auto"/>
                                <w:right w:val="none" w:sz="0" w:space="0" w:color="auto"/>
                              </w:divBdr>
                            </w:div>
                            <w:div w:id="384838618">
                              <w:marLeft w:val="0"/>
                              <w:marRight w:val="0"/>
                              <w:marTop w:val="240"/>
                              <w:marBottom w:val="120"/>
                              <w:divBdr>
                                <w:top w:val="none" w:sz="0" w:space="0" w:color="auto"/>
                                <w:left w:val="none" w:sz="0" w:space="0" w:color="auto"/>
                                <w:bottom w:val="none" w:sz="0" w:space="0" w:color="auto"/>
                                <w:right w:val="none" w:sz="0" w:space="0" w:color="auto"/>
                              </w:divBdr>
                            </w:div>
                            <w:div w:id="1540823742">
                              <w:marLeft w:val="0"/>
                              <w:marRight w:val="0"/>
                              <w:marTop w:val="240"/>
                              <w:marBottom w:val="120"/>
                              <w:divBdr>
                                <w:top w:val="none" w:sz="0" w:space="0" w:color="auto"/>
                                <w:left w:val="none" w:sz="0" w:space="0" w:color="auto"/>
                                <w:bottom w:val="none" w:sz="0" w:space="0" w:color="auto"/>
                                <w:right w:val="none" w:sz="0" w:space="0" w:color="auto"/>
                              </w:divBdr>
                            </w:div>
                            <w:div w:id="1855993671">
                              <w:marLeft w:val="0"/>
                              <w:marRight w:val="0"/>
                              <w:marTop w:val="240"/>
                              <w:marBottom w:val="120"/>
                              <w:divBdr>
                                <w:top w:val="none" w:sz="0" w:space="0" w:color="auto"/>
                                <w:left w:val="none" w:sz="0" w:space="0" w:color="auto"/>
                                <w:bottom w:val="none" w:sz="0" w:space="0" w:color="auto"/>
                                <w:right w:val="none" w:sz="0" w:space="0" w:color="auto"/>
                              </w:divBdr>
                            </w:div>
                            <w:div w:id="747534951">
                              <w:marLeft w:val="0"/>
                              <w:marRight w:val="0"/>
                              <w:marTop w:val="240"/>
                              <w:marBottom w:val="120"/>
                              <w:divBdr>
                                <w:top w:val="none" w:sz="0" w:space="0" w:color="auto"/>
                                <w:left w:val="none" w:sz="0" w:space="0" w:color="auto"/>
                                <w:bottom w:val="none" w:sz="0" w:space="0" w:color="auto"/>
                                <w:right w:val="none" w:sz="0" w:space="0" w:color="auto"/>
                              </w:divBdr>
                            </w:div>
                            <w:div w:id="200161349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ejn.gov.si/ponudba/pages/aktualno/aktualno_jnc_podrobno.xhtml?zadevaId=58865"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ejn.gov.si/espd/"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www.enarocanje.si" TargetMode="External"/><Relationship Id="rId10" Type="http://schemas.openxmlformats.org/officeDocument/2006/relationships/hyperlink" Target="https://ejn.gov.si/en/aktualno/vec-informacij-ponudniki.htm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B393B8-1AEB-4BC6-9C30-6F7EB55C99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TotalTime>
  <Pages>49</Pages>
  <Words>16366</Words>
  <Characters>93289</Characters>
  <Application>Microsoft Office Word</Application>
  <DocSecurity>0</DocSecurity>
  <Lines>777</Lines>
  <Paragraphs>218</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RTV Slovenija</Company>
  <LinksUpToDate>false</LinksUpToDate>
  <CharactersWithSpaces>109437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Rome_Alenka</dc:creator>
  <cp:lastModifiedBy>Vodnik Sonja</cp:lastModifiedBy>
  <cp:revision>10</cp:revision>
  <cp:lastPrinted>2018-07-24T07:00:00Z</cp:lastPrinted>
  <dcterms:created xsi:type="dcterms:W3CDTF">2025-06-18T11:15:00Z</dcterms:created>
  <dcterms:modified xsi:type="dcterms:W3CDTF">2025-06-19T12:13:00Z</dcterms:modified>
</cp:coreProperties>
</file>